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DB" w:rsidRDefault="009052DB" w:rsidP="009052DB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DB" w:rsidRDefault="009052DB" w:rsidP="009052DB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9052DB" w:rsidRPr="00B51FF3" w:rsidRDefault="009052DB" w:rsidP="009052DB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9052DB" w:rsidRDefault="009052DB" w:rsidP="009052D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9052DB" w:rsidRPr="00B51FF3" w:rsidRDefault="009052DB" w:rsidP="009052D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9052DB" w:rsidRPr="00363FE0" w:rsidRDefault="009052DB" w:rsidP="009052DB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9052DB" w:rsidRPr="00BD4EF6" w:rsidRDefault="009052DB" w:rsidP="00BD4E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052DB" w:rsidRPr="001E24D4" w:rsidRDefault="009052DB" w:rsidP="009052DB">
      <w:pPr>
        <w:ind w:firstLine="708"/>
        <w:rPr>
          <w:sz w:val="26"/>
          <w:szCs w:val="26"/>
        </w:rPr>
      </w:pPr>
      <w:r w:rsidRPr="001E24D4">
        <w:rPr>
          <w:sz w:val="26"/>
          <w:szCs w:val="26"/>
        </w:rPr>
        <w:t xml:space="preserve">от </w:t>
      </w:r>
      <w:r>
        <w:rPr>
          <w:sz w:val="26"/>
          <w:szCs w:val="26"/>
        </w:rPr>
        <w:t>17 мая</w:t>
      </w:r>
      <w:r w:rsidRPr="001E24D4">
        <w:rPr>
          <w:sz w:val="26"/>
          <w:szCs w:val="26"/>
        </w:rPr>
        <w:t xml:space="preserve"> 2016  года                  </w:t>
      </w:r>
      <w:r>
        <w:rPr>
          <w:sz w:val="26"/>
          <w:szCs w:val="26"/>
        </w:rPr>
        <w:t xml:space="preserve">          </w:t>
      </w:r>
      <w:r w:rsidRPr="001E24D4">
        <w:rPr>
          <w:sz w:val="26"/>
          <w:szCs w:val="26"/>
        </w:rPr>
        <w:t xml:space="preserve">№  </w:t>
      </w:r>
      <w:r>
        <w:rPr>
          <w:sz w:val="26"/>
          <w:szCs w:val="26"/>
        </w:rPr>
        <w:t>134</w:t>
      </w:r>
    </w:p>
    <w:p w:rsidR="009052DB" w:rsidRPr="001E24D4" w:rsidRDefault="009052DB" w:rsidP="009052DB">
      <w:pPr>
        <w:rPr>
          <w:sz w:val="26"/>
          <w:szCs w:val="26"/>
        </w:rPr>
      </w:pPr>
    </w:p>
    <w:p w:rsidR="009052DB" w:rsidRPr="001E24D4" w:rsidRDefault="009052DB" w:rsidP="009052DB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24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9052DB" w:rsidRPr="001E24D4" w:rsidRDefault="009052DB" w:rsidP="009052DB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24D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Ерзовского городского поселения </w:t>
      </w:r>
    </w:p>
    <w:p w:rsidR="009052DB" w:rsidRPr="001E24D4" w:rsidRDefault="009052DB" w:rsidP="00BD4EF6">
      <w:pPr>
        <w:pStyle w:val="ConsPlusTitle"/>
        <w:widowControl/>
        <w:spacing w:line="276" w:lineRule="auto"/>
        <w:ind w:right="28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24D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02 мая 2012 года № 100</w:t>
      </w:r>
    </w:p>
    <w:p w:rsidR="009052DB" w:rsidRPr="009052DB" w:rsidRDefault="009052DB" w:rsidP="009052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052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052D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9052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25 декабря 2008 г. N 273-ФЗ "О противодействии коррупции", </w:t>
      </w:r>
      <w:r w:rsidRPr="009052DB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Волгоградской области от 18 декабря 2014 г. N 254 </w:t>
      </w:r>
      <w:r w:rsidRPr="009052DB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9052DB">
        <w:rPr>
          <w:rFonts w:ascii="Times New Roman" w:hAnsi="Times New Roman" w:cs="Times New Roman"/>
          <w:sz w:val="26"/>
          <w:szCs w:val="26"/>
        </w:rPr>
        <w:t xml:space="preserve">О некоторых вопросах представления отдельными категориями лиц сведений о доходах, об имуществе и обязательствах имущественного характера», на основании постановления Губернатора Волгоградской области от 07 августа 2013 года № 798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52D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9052D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порядка размещения сведений о</w:t>
      </w:r>
      <w:proofErr w:type="gramEnd"/>
      <w:r w:rsidRPr="009052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9052DB">
        <w:rPr>
          <w:rFonts w:ascii="Times New Roman" w:eastAsiaTheme="minorHAnsi" w:hAnsi="Times New Roman" w:cs="Times New Roman"/>
          <w:sz w:val="26"/>
          <w:szCs w:val="26"/>
          <w:lang w:eastAsia="en-US"/>
        </w:rPr>
        <w:t>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гражданских служащих Волгоградской области, замещающих должности государственной гражданской службы Волгоградской области в органах исполнительной власти Волгоградской области, и членов их семей на портале Губернатора и Правительства Волгоградской области в сети Интернет и предоставления этих сведений средствам массов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ой информации для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опубликования»,</w:t>
      </w:r>
    </w:p>
    <w:p w:rsidR="009052DB" w:rsidRDefault="009052DB" w:rsidP="009052DB">
      <w:pPr>
        <w:autoSpaceDN w:val="0"/>
        <w:adjustRightInd w:val="0"/>
        <w:ind w:right="282" w:firstLine="851"/>
        <w:jc w:val="both"/>
        <w:rPr>
          <w:sz w:val="28"/>
          <w:szCs w:val="28"/>
        </w:rPr>
      </w:pPr>
    </w:p>
    <w:p w:rsidR="009052DB" w:rsidRPr="00FF7056" w:rsidRDefault="009052DB" w:rsidP="00BD4EF6">
      <w:pPr>
        <w:autoSpaceDN w:val="0"/>
        <w:adjustRightInd w:val="0"/>
        <w:ind w:right="282" w:firstLine="851"/>
        <w:jc w:val="center"/>
        <w:rPr>
          <w:b/>
          <w:sz w:val="28"/>
          <w:szCs w:val="28"/>
        </w:rPr>
      </w:pPr>
      <w:r w:rsidRPr="00FF7056">
        <w:rPr>
          <w:b/>
          <w:sz w:val="28"/>
          <w:szCs w:val="28"/>
        </w:rPr>
        <w:t>ПОСТАНОВЛЯЮ:</w:t>
      </w:r>
    </w:p>
    <w:p w:rsidR="009052DB" w:rsidRPr="00BD4EF6" w:rsidRDefault="009052DB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D4EF6">
        <w:rPr>
          <w:rFonts w:eastAsia="Calibri"/>
          <w:color w:val="000000"/>
          <w:sz w:val="26"/>
          <w:szCs w:val="26"/>
        </w:rPr>
        <w:t xml:space="preserve">1. </w:t>
      </w:r>
      <w:proofErr w:type="gramStart"/>
      <w:r w:rsidRPr="00BD4EF6">
        <w:rPr>
          <w:rFonts w:eastAsia="Calibri"/>
          <w:color w:val="000000"/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муниципальной службы администрации Ерзовского городского поселения Городищенского му</w:t>
      </w:r>
      <w:r w:rsidRPr="00BD4EF6">
        <w:rPr>
          <w:rFonts w:eastAsia="Calibri"/>
          <w:color w:val="000000"/>
          <w:sz w:val="26"/>
          <w:szCs w:val="26"/>
        </w:rPr>
        <w:softHyphen/>
        <w:t xml:space="preserve">ниципального района и членов их семей, </w:t>
      </w:r>
      <w:r w:rsidRPr="00BD4EF6">
        <w:rPr>
          <w:sz w:val="26"/>
          <w:szCs w:val="26"/>
        </w:rPr>
        <w:t>руководителей муниципального учреждения Ерзовского городского поселения Городищенского муниципального района Волгоградской области</w:t>
      </w:r>
      <w:r w:rsidRPr="00BD4EF6">
        <w:rPr>
          <w:rFonts w:eastAsia="Calibri"/>
          <w:color w:val="000000"/>
          <w:sz w:val="26"/>
          <w:szCs w:val="26"/>
        </w:rPr>
        <w:t xml:space="preserve"> и членов их семей на официальном сайте Ерзовского городского поселения и представления этих сведений средствам</w:t>
      </w:r>
      <w:proofErr w:type="gramEnd"/>
      <w:r w:rsidRPr="00BD4EF6">
        <w:rPr>
          <w:rFonts w:eastAsia="Calibri"/>
          <w:color w:val="000000"/>
          <w:sz w:val="26"/>
          <w:szCs w:val="26"/>
        </w:rPr>
        <w:t xml:space="preserve"> массовой информации для опуб</w:t>
      </w:r>
      <w:r w:rsidRPr="00BD4EF6">
        <w:rPr>
          <w:rFonts w:eastAsia="Calibri"/>
          <w:color w:val="000000"/>
          <w:sz w:val="26"/>
          <w:szCs w:val="26"/>
        </w:rPr>
        <w:softHyphen/>
        <w:t xml:space="preserve">ликования </w:t>
      </w:r>
      <w:r w:rsidR="00BD4EF6">
        <w:rPr>
          <w:rFonts w:eastAsia="Calibri"/>
          <w:color w:val="000000"/>
          <w:sz w:val="26"/>
          <w:szCs w:val="26"/>
        </w:rPr>
        <w:t xml:space="preserve">в новой редакции </w:t>
      </w:r>
      <w:r w:rsidRPr="00BD4EF6">
        <w:rPr>
          <w:rFonts w:eastAsia="Calibri"/>
          <w:color w:val="000000"/>
          <w:sz w:val="26"/>
          <w:szCs w:val="26"/>
        </w:rPr>
        <w:t>(далее именуется – Порядок).</w:t>
      </w:r>
    </w:p>
    <w:p w:rsidR="009052DB" w:rsidRPr="00BD4EF6" w:rsidRDefault="009052DB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D4EF6">
        <w:rPr>
          <w:rFonts w:eastAsia="Calibri"/>
          <w:color w:val="000000"/>
          <w:sz w:val="26"/>
          <w:szCs w:val="26"/>
        </w:rPr>
        <w:t>2. Специалисту по кадровым вопросам Азовсковой А.С. ознакомить муниципальных служащих администрации Ерзовского городского поселения Городищенского муниципального района Волго</w:t>
      </w:r>
      <w:r w:rsidRPr="00BD4EF6">
        <w:rPr>
          <w:rFonts w:eastAsia="Calibri"/>
          <w:color w:val="000000"/>
          <w:sz w:val="26"/>
          <w:szCs w:val="26"/>
        </w:rPr>
        <w:softHyphen/>
        <w:t>градской области с Порядком.</w:t>
      </w:r>
    </w:p>
    <w:p w:rsidR="009052DB" w:rsidRPr="00BD4EF6" w:rsidRDefault="009052DB" w:rsidP="009052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D4EF6">
        <w:rPr>
          <w:rFonts w:eastAsia="Calibri"/>
          <w:color w:val="000000"/>
          <w:sz w:val="26"/>
          <w:szCs w:val="26"/>
        </w:rPr>
        <w:t xml:space="preserve">3. </w:t>
      </w:r>
      <w:proofErr w:type="gramStart"/>
      <w:r w:rsidRPr="00BD4EF6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BD4EF6">
        <w:rPr>
          <w:rFonts w:eastAsia="Calibri"/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9052DB" w:rsidRPr="00BD4EF6" w:rsidRDefault="009052DB" w:rsidP="009052DB">
      <w:pPr>
        <w:ind w:firstLine="709"/>
        <w:jc w:val="both"/>
        <w:rPr>
          <w:sz w:val="26"/>
          <w:szCs w:val="26"/>
        </w:rPr>
      </w:pPr>
      <w:r w:rsidRPr="00BD4EF6">
        <w:rPr>
          <w:rFonts w:eastAsia="Calibri"/>
          <w:color w:val="000000"/>
          <w:sz w:val="26"/>
          <w:szCs w:val="26"/>
        </w:rPr>
        <w:t>4. Настоящее постановление вступает в силу со дня его подписания.</w:t>
      </w:r>
    </w:p>
    <w:p w:rsidR="009052DB" w:rsidRDefault="009052DB" w:rsidP="009052DB">
      <w:pPr>
        <w:rPr>
          <w:sz w:val="26"/>
          <w:szCs w:val="26"/>
        </w:rPr>
      </w:pPr>
    </w:p>
    <w:p w:rsidR="009052DB" w:rsidRPr="001E24D4" w:rsidRDefault="009052DB" w:rsidP="009052D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4EF6">
        <w:rPr>
          <w:sz w:val="26"/>
          <w:szCs w:val="26"/>
        </w:rPr>
        <w:t>Глава</w:t>
      </w:r>
      <w:r w:rsidRPr="001E24D4">
        <w:rPr>
          <w:sz w:val="26"/>
          <w:szCs w:val="26"/>
        </w:rPr>
        <w:t xml:space="preserve"> Ерзовского </w:t>
      </w:r>
    </w:p>
    <w:p w:rsidR="009052DB" w:rsidRPr="001E24D4" w:rsidRDefault="009052DB" w:rsidP="009052DB">
      <w:pPr>
        <w:rPr>
          <w:sz w:val="26"/>
          <w:szCs w:val="26"/>
        </w:rPr>
      </w:pPr>
      <w:r w:rsidRPr="001E24D4">
        <w:rPr>
          <w:sz w:val="26"/>
          <w:szCs w:val="26"/>
        </w:rPr>
        <w:t>городского поселения</w:t>
      </w:r>
      <w:r w:rsidRPr="001E24D4">
        <w:rPr>
          <w:sz w:val="26"/>
          <w:szCs w:val="26"/>
        </w:rPr>
        <w:tab/>
        <w:t xml:space="preserve">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1E24D4">
        <w:rPr>
          <w:sz w:val="26"/>
          <w:szCs w:val="26"/>
        </w:rPr>
        <w:t xml:space="preserve"> </w:t>
      </w:r>
      <w:r w:rsidR="00BD4EF6">
        <w:rPr>
          <w:sz w:val="26"/>
          <w:szCs w:val="26"/>
        </w:rPr>
        <w:t>А.А. Курнаков</w:t>
      </w:r>
    </w:p>
    <w:p w:rsidR="00BD4EF6" w:rsidRPr="00507E7E" w:rsidRDefault="00BD4EF6" w:rsidP="00BD4EF6">
      <w:pPr>
        <w:ind w:firstLine="709"/>
        <w:jc w:val="right"/>
      </w:pPr>
      <w:r w:rsidRPr="00507E7E">
        <w:lastRenderedPageBreak/>
        <w:t xml:space="preserve">Приложение к Постановлению </w:t>
      </w:r>
    </w:p>
    <w:p w:rsidR="00BD4EF6" w:rsidRPr="00507E7E" w:rsidRDefault="00BD4EF6" w:rsidP="00BD4EF6">
      <w:pPr>
        <w:ind w:firstLine="709"/>
        <w:jc w:val="right"/>
      </w:pPr>
      <w:r>
        <w:t>администрации</w:t>
      </w:r>
      <w:r w:rsidRPr="00507E7E">
        <w:t xml:space="preserve"> Ерзовского городского поселения </w:t>
      </w:r>
    </w:p>
    <w:p w:rsidR="00BD4EF6" w:rsidRPr="00507E7E" w:rsidRDefault="00BD4EF6" w:rsidP="00BD4EF6">
      <w:pPr>
        <w:ind w:firstLine="709"/>
        <w:jc w:val="right"/>
      </w:pPr>
      <w:r w:rsidRPr="00507E7E">
        <w:t>№ 1</w:t>
      </w:r>
      <w:r>
        <w:t>34 от 17.05.2016 г.</w:t>
      </w:r>
    </w:p>
    <w:p w:rsidR="00BD4EF6" w:rsidRDefault="00BD4EF6" w:rsidP="00BD4EF6">
      <w:pPr>
        <w:ind w:firstLine="709"/>
        <w:jc w:val="both"/>
        <w:rPr>
          <w:sz w:val="28"/>
          <w:szCs w:val="28"/>
        </w:rPr>
      </w:pPr>
    </w:p>
    <w:p w:rsidR="00BD4EF6" w:rsidRDefault="00BD4EF6" w:rsidP="00BD4EF6">
      <w:pPr>
        <w:ind w:firstLine="709"/>
        <w:jc w:val="both"/>
        <w:rPr>
          <w:sz w:val="28"/>
          <w:szCs w:val="28"/>
        </w:rPr>
      </w:pPr>
    </w:p>
    <w:p w:rsidR="00BD4EF6" w:rsidRPr="00D64D94" w:rsidRDefault="00BD4EF6" w:rsidP="00BD4EF6">
      <w:pPr>
        <w:ind w:firstLine="709"/>
        <w:jc w:val="both"/>
        <w:rPr>
          <w:sz w:val="28"/>
          <w:szCs w:val="28"/>
        </w:rPr>
      </w:pPr>
    </w:p>
    <w:p w:rsidR="00BD4EF6" w:rsidRPr="009B4144" w:rsidRDefault="00BD4EF6" w:rsidP="00BD4EF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9B4144">
        <w:rPr>
          <w:rFonts w:eastAsia="Calibri"/>
          <w:b/>
          <w:bCs/>
          <w:color w:val="000000"/>
        </w:rPr>
        <w:t>ПОРЯДОК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proofErr w:type="gramStart"/>
      <w:r w:rsidRPr="008204D6">
        <w:rPr>
          <w:rFonts w:eastAsia="Calibri"/>
          <w:color w:val="000000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муниципальной службы администрации Ерзовского городского поселения Городищенского му</w:t>
      </w:r>
      <w:r w:rsidRPr="008204D6">
        <w:rPr>
          <w:rFonts w:eastAsia="Calibri"/>
          <w:color w:val="000000"/>
          <w:sz w:val="26"/>
          <w:szCs w:val="26"/>
        </w:rPr>
        <w:softHyphen/>
        <w:t xml:space="preserve">ниципального района и членов их семей, </w:t>
      </w:r>
      <w:r w:rsidRPr="008204D6">
        <w:rPr>
          <w:sz w:val="26"/>
          <w:szCs w:val="26"/>
        </w:rPr>
        <w:t>руководителей муниципального учреждения Ерзовского городского поселения Городищенского муниципального района Волгоградской области</w:t>
      </w:r>
      <w:r w:rsidRPr="008204D6">
        <w:rPr>
          <w:rFonts w:eastAsia="Calibri"/>
          <w:color w:val="000000"/>
          <w:sz w:val="26"/>
          <w:szCs w:val="26"/>
        </w:rPr>
        <w:t xml:space="preserve"> и членов их семей на официальном сайте Ерзовского городского поселения и представления этих сведений средствам массовой информации</w:t>
      </w:r>
      <w:proofErr w:type="gramEnd"/>
      <w:r w:rsidRPr="008204D6">
        <w:rPr>
          <w:rFonts w:eastAsia="Calibri"/>
          <w:color w:val="000000"/>
          <w:sz w:val="26"/>
          <w:szCs w:val="26"/>
        </w:rPr>
        <w:t xml:space="preserve"> для опуб</w:t>
      </w:r>
      <w:r w:rsidRPr="008204D6">
        <w:rPr>
          <w:rFonts w:eastAsia="Calibri"/>
          <w:color w:val="000000"/>
          <w:sz w:val="26"/>
          <w:szCs w:val="26"/>
        </w:rPr>
        <w:softHyphen/>
        <w:t>ликования в новой редакции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1. </w:t>
      </w:r>
      <w:proofErr w:type="gramStart"/>
      <w:r w:rsidRPr="008204D6">
        <w:rPr>
          <w:rFonts w:eastAsia="Calibri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муниципальной службы, муниципальных служащих муниципальной службы администрации Ерзовского городского поселения Городищенского му</w:t>
      </w:r>
      <w:r w:rsidRPr="008204D6">
        <w:rPr>
          <w:rFonts w:eastAsia="Calibri"/>
          <w:color w:val="000000"/>
          <w:sz w:val="26"/>
          <w:szCs w:val="26"/>
        </w:rPr>
        <w:softHyphen/>
        <w:t xml:space="preserve">ниципального района и членов их семей, </w:t>
      </w:r>
      <w:r w:rsidRPr="008204D6">
        <w:rPr>
          <w:sz w:val="26"/>
          <w:szCs w:val="26"/>
        </w:rPr>
        <w:t>руководителей муниципального учреждения Ерзовского городского поселения Городищенского муниципального района Волгоградской области</w:t>
      </w:r>
      <w:r w:rsidRPr="008204D6">
        <w:rPr>
          <w:rFonts w:eastAsia="Calibri"/>
          <w:color w:val="000000"/>
          <w:sz w:val="26"/>
          <w:szCs w:val="26"/>
        </w:rPr>
        <w:t xml:space="preserve"> и членов их семей (далее - сведения о доходах, об имуществе и обязательствах имущественного характера) на официальном сайте Ерзовского</w:t>
      </w:r>
      <w:proofErr w:type="gramEnd"/>
      <w:r w:rsidRPr="008204D6">
        <w:rPr>
          <w:rFonts w:eastAsia="Calibri"/>
          <w:color w:val="000000"/>
          <w:sz w:val="26"/>
          <w:szCs w:val="26"/>
        </w:rPr>
        <w:t xml:space="preserve"> городского поселения (далее - официальный сайт) и представления этих сведений средствам массовой информации для опубликования по их запросам.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муниципальному служащему, руководителю муниципального учреждения, его супруге (супругу) и несовершеннолетним детям;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в) декларированный годовой доход лица, замещающего муниципальную должность муниципальному служащему, руководителю муниципального учреждения, его супруги (супруга) и несовершеннолетних детей;</w:t>
      </w:r>
    </w:p>
    <w:p w:rsidR="00BD4EF6" w:rsidRPr="008204D6" w:rsidRDefault="00BD4EF6" w:rsidP="00BD4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204D6">
        <w:rPr>
          <w:rFonts w:eastAsiaTheme="minorHAnsi"/>
          <w:sz w:val="26"/>
          <w:szCs w:val="26"/>
          <w:lang w:eastAsia="en-US"/>
        </w:rPr>
        <w:t xml:space="preserve">   </w:t>
      </w:r>
      <w:proofErr w:type="gramStart"/>
      <w:r w:rsidRPr="00BD4EF6">
        <w:rPr>
          <w:rFonts w:eastAsiaTheme="minorHAnsi"/>
          <w:sz w:val="26"/>
          <w:szCs w:val="26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представляющего сведения, и его супруги (супруга) за три последних года, предшествующих совершению сделки</w:t>
      </w:r>
      <w:proofErr w:type="gramEnd"/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3. В размещаемых на официальных сайтах и предоставляемых средствам массовой  информации для  опубликования сведениях  о  доходах, </w:t>
      </w:r>
      <w:r w:rsidR="000C2D68" w:rsidRPr="008204D6">
        <w:rPr>
          <w:rFonts w:eastAsia="Calibri"/>
          <w:color w:val="000000"/>
          <w:sz w:val="26"/>
          <w:szCs w:val="26"/>
        </w:rPr>
        <w:t>расходах,</w:t>
      </w:r>
      <w:r w:rsidRPr="008204D6">
        <w:rPr>
          <w:rFonts w:eastAsia="Calibri"/>
          <w:color w:val="000000"/>
          <w:sz w:val="26"/>
          <w:szCs w:val="26"/>
        </w:rPr>
        <w:t xml:space="preserve"> об  имуществе  и  обязательствах имущественного характера запрещается указывать: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8204D6">
        <w:rPr>
          <w:rFonts w:eastAsia="Calibri"/>
          <w:color w:val="000000"/>
          <w:sz w:val="26"/>
          <w:szCs w:val="26"/>
        </w:rPr>
        <w:lastRenderedPageBreak/>
        <w:t xml:space="preserve">а) иные сведения (кроме указанных в пункте 2 настоящего Порядка) о доходах лица, замещающего </w:t>
      </w:r>
      <w:r w:rsidR="000C2D68" w:rsidRPr="008204D6">
        <w:rPr>
          <w:rFonts w:eastAsia="Calibri"/>
          <w:color w:val="000000"/>
          <w:sz w:val="26"/>
          <w:szCs w:val="26"/>
        </w:rPr>
        <w:t>муниципальную должность, муниципальному служащему, руководителю муниципального учреждения</w:t>
      </w:r>
      <w:r w:rsidRPr="008204D6">
        <w:rPr>
          <w:rFonts w:eastAsia="Calibri"/>
          <w:color w:val="000000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</w:t>
      </w:r>
      <w:r w:rsidR="000C2D68" w:rsidRPr="008204D6">
        <w:rPr>
          <w:rFonts w:eastAsia="Calibri"/>
          <w:color w:val="000000"/>
          <w:sz w:val="26"/>
          <w:szCs w:val="26"/>
        </w:rPr>
        <w:t>,</w:t>
      </w:r>
      <w:r w:rsidRPr="008204D6">
        <w:rPr>
          <w:rFonts w:eastAsia="Calibri"/>
          <w:color w:val="000000"/>
          <w:sz w:val="26"/>
          <w:szCs w:val="26"/>
        </w:rPr>
        <w:t xml:space="preserve"> </w:t>
      </w:r>
      <w:r w:rsidR="000C2D68" w:rsidRPr="008204D6">
        <w:rPr>
          <w:rFonts w:eastAsia="Calibri"/>
          <w:color w:val="000000"/>
          <w:sz w:val="26"/>
          <w:szCs w:val="26"/>
        </w:rPr>
        <w:t>муниципальному служащему, руководителю муниципального учреждения</w:t>
      </w:r>
      <w:r w:rsidRPr="008204D6">
        <w:rPr>
          <w:rFonts w:eastAsia="Calibri"/>
          <w:color w:val="000000"/>
          <w:sz w:val="26"/>
          <w:szCs w:val="26"/>
        </w:rPr>
        <w:t>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="000C2D68" w:rsidRPr="008204D6">
        <w:rPr>
          <w:rFonts w:eastAsia="Calibri"/>
          <w:color w:val="000000"/>
          <w:sz w:val="26"/>
          <w:szCs w:val="26"/>
        </w:rPr>
        <w:t>замещающему муниципальную должность, муниципальному служащему, руководителю муниципального учреждения</w:t>
      </w:r>
      <w:r w:rsidRPr="008204D6">
        <w:rPr>
          <w:rFonts w:eastAsia="Calibri"/>
          <w:color w:val="000000"/>
          <w:sz w:val="26"/>
          <w:szCs w:val="26"/>
        </w:rPr>
        <w:t>, его супруги (супруга), детей и иных членов семьи;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</w:t>
      </w:r>
      <w:r w:rsidR="000C2D68" w:rsidRPr="008204D6">
        <w:rPr>
          <w:rFonts w:eastAsia="Calibri"/>
          <w:color w:val="000000"/>
          <w:sz w:val="26"/>
          <w:szCs w:val="26"/>
        </w:rPr>
        <w:t>замещающему муниципальную должность, муниципальному служащему, руководителю муниципального учреждения</w:t>
      </w:r>
      <w:r w:rsidRPr="008204D6">
        <w:rPr>
          <w:rFonts w:eastAsia="Calibri"/>
          <w:color w:val="000000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8204D6">
        <w:rPr>
          <w:rFonts w:eastAsia="Calibri"/>
          <w:color w:val="000000"/>
          <w:sz w:val="26"/>
          <w:szCs w:val="26"/>
        </w:rPr>
        <w:t>д</w:t>
      </w:r>
      <w:proofErr w:type="spellEnd"/>
      <w:r w:rsidRPr="008204D6">
        <w:rPr>
          <w:rFonts w:eastAsia="Calibri"/>
          <w:color w:val="000000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4. Сведения о доходах, </w:t>
      </w:r>
      <w:r w:rsidR="000C2D68" w:rsidRPr="008204D6">
        <w:rPr>
          <w:rFonts w:eastAsia="Calibri"/>
          <w:color w:val="000000"/>
          <w:sz w:val="26"/>
          <w:szCs w:val="26"/>
        </w:rPr>
        <w:t xml:space="preserve">расходах, </w:t>
      </w:r>
      <w:r w:rsidRPr="008204D6">
        <w:rPr>
          <w:rFonts w:eastAsia="Calibri"/>
          <w:color w:val="000000"/>
          <w:sz w:val="26"/>
          <w:szCs w:val="26"/>
        </w:rPr>
        <w:t xml:space="preserve">об имуществе и обязательствах имущественного характера, указанные в пункте 2 настоящего Порядка, размещаются на официальном сайте в </w:t>
      </w:r>
      <w:r w:rsidR="000C2D68" w:rsidRPr="008204D6">
        <w:rPr>
          <w:rFonts w:eastAsia="Calibri"/>
          <w:color w:val="000000"/>
          <w:sz w:val="26"/>
          <w:szCs w:val="26"/>
        </w:rPr>
        <w:t xml:space="preserve">течение </w:t>
      </w:r>
      <w:r w:rsidRPr="008204D6">
        <w:rPr>
          <w:rFonts w:eastAsia="Calibri"/>
          <w:color w:val="000000"/>
          <w:sz w:val="26"/>
          <w:szCs w:val="26"/>
        </w:rPr>
        <w:t>14-</w:t>
      </w:r>
      <w:r w:rsidR="000C2D68" w:rsidRPr="008204D6">
        <w:rPr>
          <w:rFonts w:eastAsia="Calibri"/>
          <w:color w:val="000000"/>
          <w:sz w:val="26"/>
          <w:szCs w:val="26"/>
        </w:rPr>
        <w:t>рабочих</w:t>
      </w:r>
      <w:r w:rsidRPr="008204D6">
        <w:rPr>
          <w:rFonts w:eastAsia="Calibri"/>
          <w:color w:val="000000"/>
          <w:sz w:val="26"/>
          <w:szCs w:val="26"/>
        </w:rPr>
        <w:t xml:space="preserve"> </w:t>
      </w:r>
      <w:r w:rsidR="000C2D68" w:rsidRPr="008204D6">
        <w:rPr>
          <w:rFonts w:eastAsia="Calibri"/>
          <w:color w:val="000000"/>
          <w:sz w:val="26"/>
          <w:szCs w:val="26"/>
        </w:rPr>
        <w:t>дней</w:t>
      </w:r>
      <w:r w:rsidRPr="008204D6">
        <w:rPr>
          <w:rFonts w:eastAsia="Calibri"/>
          <w:color w:val="000000"/>
          <w:sz w:val="26"/>
          <w:szCs w:val="26"/>
        </w:rPr>
        <w:t xml:space="preserve"> со дня истечения срока, установленного для подачи справок о доходах, </w:t>
      </w:r>
      <w:r w:rsidR="000C2D68" w:rsidRPr="008204D6">
        <w:rPr>
          <w:rFonts w:eastAsia="Calibri"/>
          <w:color w:val="000000"/>
          <w:sz w:val="26"/>
          <w:szCs w:val="26"/>
        </w:rPr>
        <w:t xml:space="preserve">расходах, </w:t>
      </w:r>
      <w:r w:rsidRPr="008204D6">
        <w:rPr>
          <w:rFonts w:eastAsia="Calibri"/>
          <w:color w:val="000000"/>
          <w:sz w:val="26"/>
          <w:szCs w:val="26"/>
        </w:rPr>
        <w:t xml:space="preserve">об имуществе и обязательствах имущественного </w:t>
      </w:r>
      <w:r w:rsidRPr="008204D6">
        <w:rPr>
          <w:rFonts w:eastAsia="Calibri"/>
          <w:bCs/>
          <w:color w:val="000000"/>
          <w:sz w:val="26"/>
          <w:szCs w:val="26"/>
        </w:rPr>
        <w:t>характера.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 xml:space="preserve">5. Информация о размещении на официальном сайте сведений о доходах, </w:t>
      </w:r>
      <w:r w:rsidR="000C2D68" w:rsidRPr="008204D6">
        <w:rPr>
          <w:rFonts w:eastAsia="Calibri"/>
          <w:color w:val="000000"/>
          <w:sz w:val="26"/>
          <w:szCs w:val="26"/>
        </w:rPr>
        <w:t xml:space="preserve">расходах, </w:t>
      </w:r>
      <w:r w:rsidRPr="008204D6">
        <w:rPr>
          <w:rFonts w:eastAsia="Calibri"/>
          <w:color w:val="000000"/>
          <w:sz w:val="26"/>
          <w:szCs w:val="26"/>
        </w:rPr>
        <w:t xml:space="preserve">об имуществе и обязательствах имущественного характера, указанных в пункте 2 настоящего Порядка, представленных   лицами,  </w:t>
      </w:r>
      <w:r w:rsidR="000C2D68" w:rsidRPr="008204D6">
        <w:rPr>
          <w:rFonts w:eastAsia="Calibri"/>
          <w:color w:val="000000"/>
          <w:sz w:val="26"/>
          <w:szCs w:val="26"/>
        </w:rPr>
        <w:t>замещающими муниципальную должность, муниципальными служащими, руководителями муниципальными учреждениями</w:t>
      </w:r>
      <w:r w:rsidRPr="008204D6">
        <w:rPr>
          <w:rFonts w:eastAsia="Calibri"/>
          <w:color w:val="000000"/>
          <w:sz w:val="26"/>
          <w:szCs w:val="26"/>
        </w:rPr>
        <w:t>, обеспечивается специалистом по кадровым вопросам администрации Ерзовского городского поселения (далее - специалист по кадровым вопросам).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6. Специалист по кадровым вопросам: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а) в 3-дневный срок со дня поступления запроса от средств массовой информации сообщает о нем лицу, замещ</w:t>
      </w:r>
      <w:r w:rsidR="00EA1D04" w:rsidRPr="008204D6">
        <w:rPr>
          <w:rFonts w:eastAsia="Calibri"/>
          <w:color w:val="000000"/>
          <w:sz w:val="26"/>
          <w:szCs w:val="26"/>
        </w:rPr>
        <w:t>ающему муниципальную должность, муниципальному служащему</w:t>
      </w:r>
      <w:r w:rsidRPr="008204D6">
        <w:rPr>
          <w:rFonts w:eastAsia="Calibri"/>
          <w:color w:val="000000"/>
          <w:sz w:val="26"/>
          <w:szCs w:val="26"/>
        </w:rPr>
        <w:t xml:space="preserve">, </w:t>
      </w:r>
      <w:r w:rsidR="00DF0933" w:rsidRPr="008204D6">
        <w:rPr>
          <w:rFonts w:eastAsia="Calibri"/>
          <w:color w:val="000000"/>
          <w:sz w:val="26"/>
          <w:szCs w:val="26"/>
        </w:rPr>
        <w:t xml:space="preserve">руководителю муниципального </w:t>
      </w:r>
      <w:proofErr w:type="gramStart"/>
      <w:r w:rsidR="00DF0933" w:rsidRPr="008204D6">
        <w:rPr>
          <w:rFonts w:eastAsia="Calibri"/>
          <w:color w:val="000000"/>
          <w:sz w:val="26"/>
          <w:szCs w:val="26"/>
        </w:rPr>
        <w:t>учреждения</w:t>
      </w:r>
      <w:proofErr w:type="gramEnd"/>
      <w:r w:rsidR="00DF0933" w:rsidRPr="008204D6">
        <w:rPr>
          <w:rFonts w:eastAsia="Calibri"/>
          <w:color w:val="000000"/>
          <w:sz w:val="26"/>
          <w:szCs w:val="26"/>
        </w:rPr>
        <w:t xml:space="preserve"> </w:t>
      </w:r>
      <w:r w:rsidRPr="008204D6">
        <w:rPr>
          <w:rFonts w:eastAsia="Calibri"/>
          <w:color w:val="000000"/>
          <w:sz w:val="26"/>
          <w:szCs w:val="26"/>
        </w:rPr>
        <w:t>в отношении которого поступил запрос;</w:t>
      </w:r>
    </w:p>
    <w:p w:rsidR="00BD4EF6" w:rsidRPr="008204D6" w:rsidRDefault="00BD4EF6" w:rsidP="00BD4E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б) в 7-дневный срок со дня поступления запроса от средств массовой информации обеспечивает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D4EF6" w:rsidRPr="008204D6" w:rsidRDefault="00BD4EF6" w:rsidP="00BD4EF6">
      <w:pPr>
        <w:ind w:firstLine="709"/>
        <w:jc w:val="both"/>
        <w:rPr>
          <w:sz w:val="26"/>
          <w:szCs w:val="26"/>
        </w:rPr>
      </w:pPr>
      <w:r w:rsidRPr="008204D6">
        <w:rPr>
          <w:rFonts w:eastAsia="Calibri"/>
          <w:color w:val="000000"/>
          <w:sz w:val="26"/>
          <w:szCs w:val="26"/>
        </w:rPr>
        <w:t>7. Специалист по кадровым вопросам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D4EF6" w:rsidRPr="008204D6" w:rsidRDefault="00BD4EF6" w:rsidP="00BD4EF6">
      <w:pPr>
        <w:rPr>
          <w:sz w:val="26"/>
          <w:szCs w:val="26"/>
        </w:rPr>
      </w:pPr>
    </w:p>
    <w:p w:rsidR="00BD4EF6" w:rsidRPr="008204D6" w:rsidRDefault="00BD4EF6" w:rsidP="00BD4EF6">
      <w:pPr>
        <w:rPr>
          <w:sz w:val="26"/>
          <w:szCs w:val="26"/>
        </w:rPr>
      </w:pPr>
    </w:p>
    <w:p w:rsidR="00BD4EF6" w:rsidRPr="008204D6" w:rsidRDefault="00BD4EF6" w:rsidP="00BD4EF6">
      <w:pPr>
        <w:rPr>
          <w:sz w:val="26"/>
          <w:szCs w:val="26"/>
        </w:rPr>
      </w:pPr>
    </w:p>
    <w:p w:rsidR="009052DB" w:rsidRPr="008204D6" w:rsidRDefault="009052DB" w:rsidP="009052DB">
      <w:pPr>
        <w:jc w:val="right"/>
        <w:rPr>
          <w:sz w:val="26"/>
          <w:szCs w:val="26"/>
        </w:rPr>
      </w:pPr>
    </w:p>
    <w:p w:rsidR="009052DB" w:rsidRPr="008204D6" w:rsidRDefault="009052DB" w:rsidP="009052DB">
      <w:pPr>
        <w:jc w:val="right"/>
        <w:rPr>
          <w:sz w:val="26"/>
          <w:szCs w:val="26"/>
        </w:rPr>
      </w:pPr>
    </w:p>
    <w:p w:rsidR="009052DB" w:rsidRPr="008204D6" w:rsidRDefault="009052DB" w:rsidP="009052DB">
      <w:pPr>
        <w:jc w:val="right"/>
        <w:rPr>
          <w:sz w:val="26"/>
          <w:szCs w:val="26"/>
        </w:rPr>
      </w:pPr>
    </w:p>
    <w:p w:rsidR="009052DB" w:rsidRPr="008204D6" w:rsidRDefault="009052DB" w:rsidP="009052DB">
      <w:pPr>
        <w:jc w:val="right"/>
        <w:rPr>
          <w:sz w:val="26"/>
          <w:szCs w:val="26"/>
        </w:rPr>
      </w:pPr>
    </w:p>
    <w:p w:rsidR="009052DB" w:rsidRPr="008204D6" w:rsidRDefault="009052DB" w:rsidP="009052DB">
      <w:pPr>
        <w:jc w:val="right"/>
        <w:rPr>
          <w:sz w:val="26"/>
          <w:szCs w:val="26"/>
        </w:rPr>
      </w:pPr>
    </w:p>
    <w:sectPr w:rsidR="009052DB" w:rsidRPr="008204D6" w:rsidSect="00FF705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DB"/>
    <w:rsid w:val="000C2D68"/>
    <w:rsid w:val="0015388D"/>
    <w:rsid w:val="008204D6"/>
    <w:rsid w:val="009052DB"/>
    <w:rsid w:val="00A518E0"/>
    <w:rsid w:val="00BD4EF6"/>
    <w:rsid w:val="00DF0933"/>
    <w:rsid w:val="00E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52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052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9052DB"/>
    <w:pPr>
      <w:widowControl w:val="0"/>
      <w:autoSpaceDE w:val="0"/>
      <w:autoSpaceDN w:val="0"/>
      <w:adjustRightInd w:val="0"/>
      <w:spacing w:line="312" w:lineRule="exact"/>
      <w:ind w:hanging="1157"/>
    </w:pPr>
  </w:style>
  <w:style w:type="character" w:customStyle="1" w:styleId="FontStyle14">
    <w:name w:val="Font Style14"/>
    <w:uiPriority w:val="99"/>
    <w:rsid w:val="009052DB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05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617D9914C003A755EF69C780017B2D890403BAE6643A26EFCB021F20p4Y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cp:lastPrinted>2016-05-18T09:54:00Z</cp:lastPrinted>
  <dcterms:created xsi:type="dcterms:W3CDTF">2016-05-18T08:20:00Z</dcterms:created>
  <dcterms:modified xsi:type="dcterms:W3CDTF">2016-05-18T09:58:00Z</dcterms:modified>
</cp:coreProperties>
</file>