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3" w:rsidRDefault="00B46661">
      <w:pPr>
        <w:framePr w:wrap="none" w:vAnchor="page" w:hAnchor="page" w:x="5678" w:y="7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866775"/>
            <wp:effectExtent l="0" t="0" r="0" b="9525"/>
            <wp:docPr id="1" name="Рисунок 1" descr="C:\Users\468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8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23" w:rsidRDefault="00B32127">
      <w:pPr>
        <w:pStyle w:val="10"/>
        <w:framePr w:w="9984" w:h="1827" w:hRule="exact" w:wrap="none" w:vAnchor="page" w:hAnchor="page" w:x="1262" w:y="2114"/>
        <w:shd w:val="clear" w:color="auto" w:fill="auto"/>
        <w:ind w:left="20"/>
      </w:pPr>
      <w:bookmarkStart w:id="0" w:name="bookmark0"/>
      <w:r>
        <w:t>Администрация</w:t>
      </w:r>
      <w:bookmarkEnd w:id="0"/>
    </w:p>
    <w:p w:rsidR="00775423" w:rsidRDefault="00B32127">
      <w:pPr>
        <w:pStyle w:val="10"/>
        <w:framePr w:w="9984" w:h="1827" w:hRule="exact" w:wrap="none" w:vAnchor="page" w:hAnchor="page" w:x="1262" w:y="2114"/>
        <w:shd w:val="clear" w:color="auto" w:fill="auto"/>
        <w:ind w:left="20"/>
      </w:pPr>
      <w:bookmarkStart w:id="1" w:name="bookmark1"/>
      <w:r>
        <w:t>Ерзовского городского поселения</w:t>
      </w:r>
      <w:r>
        <w:br/>
        <w:t>Городищенского муниципального района</w:t>
      </w:r>
      <w:r>
        <w:br/>
        <w:t>Волгоградской области</w:t>
      </w:r>
      <w:bookmarkEnd w:id="1"/>
    </w:p>
    <w:p w:rsidR="00775423" w:rsidRDefault="00B32127">
      <w:pPr>
        <w:pStyle w:val="30"/>
        <w:framePr w:w="9984" w:h="1827" w:hRule="exact" w:wrap="none" w:vAnchor="page" w:hAnchor="page" w:x="1262" w:y="2114"/>
        <w:shd w:val="clear" w:color="auto" w:fill="auto"/>
        <w:spacing w:after="0" w:line="240" w:lineRule="exact"/>
        <w:ind w:left="20"/>
      </w:pPr>
      <w:r>
        <w:t xml:space="preserve">403010, р.п. Ерзовка, ул. </w:t>
      </w:r>
      <w:r>
        <w:t>Мелиоративная, дом 2, тел/факс: (84468) 4-79-15</w:t>
      </w:r>
    </w:p>
    <w:p w:rsidR="00775423" w:rsidRDefault="00B32127">
      <w:pPr>
        <w:pStyle w:val="20"/>
        <w:framePr w:w="9984" w:h="2633" w:hRule="exact" w:wrap="none" w:vAnchor="page" w:hAnchor="page" w:x="1262" w:y="5642"/>
        <w:shd w:val="clear" w:color="auto" w:fill="auto"/>
        <w:spacing w:after="313" w:line="280" w:lineRule="exact"/>
        <w:ind w:left="740" w:firstLine="0"/>
        <w:jc w:val="both"/>
      </w:pPr>
      <w:r>
        <w:t>«О базовых тарифах на услуги, выполняемые МКУ «ЕИЦ»</w:t>
      </w:r>
    </w:p>
    <w:p w:rsidR="00775423" w:rsidRDefault="00B32127">
      <w:pPr>
        <w:pStyle w:val="20"/>
        <w:framePr w:w="9984" w:h="2633" w:hRule="exact" w:wrap="none" w:vAnchor="page" w:hAnchor="page" w:x="1262" w:y="5642"/>
        <w:shd w:val="clear" w:color="auto" w:fill="auto"/>
        <w:spacing w:line="322" w:lineRule="exact"/>
        <w:ind w:firstLine="860"/>
      </w:pPr>
      <w:r>
        <w:t>В соответствии с Решением Ерзовской городской Думы №5/9 от 22 мая 2014г. о согласовании базовых тарифов на услуги, выполняемые МКУ «Ерзовский информационный</w:t>
      </w:r>
      <w:r>
        <w:t xml:space="preserve"> центр» по выдаче справок населению,</w:t>
      </w:r>
    </w:p>
    <w:p w:rsidR="00775423" w:rsidRDefault="00B32127">
      <w:pPr>
        <w:pStyle w:val="20"/>
        <w:framePr w:w="9984" w:h="2633" w:hRule="exact" w:wrap="none" w:vAnchor="page" w:hAnchor="page" w:x="1262" w:y="5642"/>
        <w:numPr>
          <w:ilvl w:val="0"/>
          <w:numId w:val="1"/>
        </w:numPr>
        <w:shd w:val="clear" w:color="auto" w:fill="auto"/>
        <w:tabs>
          <w:tab w:val="left" w:pos="1115"/>
        </w:tabs>
        <w:spacing w:line="322" w:lineRule="exact"/>
        <w:ind w:left="1080"/>
      </w:pPr>
      <w:r>
        <w:t>Услуги, оказываемые МКУ «Ерзовский информационный центр» населению Ерзовского городского поселения предоставлять бесплатно.</w:t>
      </w:r>
    </w:p>
    <w:p w:rsidR="00775423" w:rsidRDefault="00B32127">
      <w:pPr>
        <w:pStyle w:val="20"/>
        <w:framePr w:w="9984" w:h="2633" w:hRule="exact" w:wrap="none" w:vAnchor="page" w:hAnchor="page" w:x="1262" w:y="5642"/>
        <w:numPr>
          <w:ilvl w:val="0"/>
          <w:numId w:val="1"/>
        </w:numPr>
        <w:shd w:val="clear" w:color="auto" w:fill="auto"/>
        <w:tabs>
          <w:tab w:val="left" w:pos="1122"/>
        </w:tabs>
        <w:spacing w:line="322" w:lineRule="exact"/>
        <w:ind w:left="740" w:firstLine="0"/>
        <w:jc w:val="both"/>
      </w:pPr>
      <w:r>
        <w:t>Контроль за исполнением настоящего распоряжения оставляю за собой.</w:t>
      </w:r>
    </w:p>
    <w:p w:rsidR="00775423" w:rsidRDefault="00B32127">
      <w:pPr>
        <w:pStyle w:val="10"/>
        <w:framePr w:w="9984" w:h="377" w:hRule="exact" w:wrap="none" w:vAnchor="page" w:hAnchor="page" w:x="1262" w:y="4252"/>
        <w:shd w:val="clear" w:color="auto" w:fill="auto"/>
        <w:spacing w:line="320" w:lineRule="exact"/>
        <w:ind w:left="20"/>
      </w:pPr>
      <w:bookmarkStart w:id="2" w:name="bookmark2"/>
      <w:r>
        <w:rPr>
          <w:rStyle w:val="14pt"/>
          <w:b/>
          <w:bCs/>
        </w:rPr>
        <w:t>РАСПОРЯЖЕНИЕ</w:t>
      </w:r>
      <w:bookmarkEnd w:id="2"/>
    </w:p>
    <w:p w:rsidR="00775423" w:rsidRDefault="00775423" w:rsidP="00B46661">
      <w:pPr>
        <w:pStyle w:val="20"/>
        <w:framePr w:wrap="none" w:vAnchor="page" w:hAnchor="page" w:x="1262" w:y="4984"/>
        <w:shd w:val="clear" w:color="auto" w:fill="auto"/>
        <w:spacing w:line="280" w:lineRule="exact"/>
        <w:ind w:firstLine="0"/>
      </w:pPr>
    </w:p>
    <w:p w:rsidR="00775423" w:rsidRDefault="00B46661">
      <w:pPr>
        <w:framePr w:wrap="none" w:vAnchor="page" w:hAnchor="page" w:x="7132" w:y="50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2500" cy="276225"/>
            <wp:effectExtent l="0" t="0" r="0" b="9525"/>
            <wp:docPr id="2" name="Рисунок 2" descr="C:\Users\468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8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23" w:rsidRDefault="00B32127">
      <w:pPr>
        <w:pStyle w:val="20"/>
        <w:framePr w:w="9984" w:h="713" w:hRule="exact" w:wrap="none" w:vAnchor="page" w:hAnchor="page" w:x="1262" w:y="10169"/>
        <w:shd w:val="clear" w:color="auto" w:fill="auto"/>
        <w:spacing w:line="326" w:lineRule="exact"/>
        <w:ind w:left="740" w:firstLine="0"/>
      </w:pPr>
      <w:r>
        <w:t>И.о. главы администрации</w:t>
      </w:r>
      <w:r>
        <w:br/>
        <w:t>Ерзовского городского поселения</w:t>
      </w:r>
    </w:p>
    <w:p w:rsidR="00775423" w:rsidRDefault="00B46661">
      <w:pPr>
        <w:framePr w:wrap="none" w:vAnchor="page" w:hAnchor="page" w:x="6110" w:y="9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62200" cy="1419225"/>
            <wp:effectExtent l="0" t="0" r="0" b="9525"/>
            <wp:docPr id="3" name="Рисунок 3" descr="C:\Users\4689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89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23" w:rsidRDefault="00B46661">
      <w:pPr>
        <w:framePr w:wrap="none" w:vAnchor="page" w:hAnchor="page" w:x="1905" w:y="49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52600" cy="228600"/>
            <wp:effectExtent l="0" t="0" r="0" b="0"/>
            <wp:docPr id="4" name="Рисунок 4" descr="C:\Users\4689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689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23" w:rsidRDefault="00775423">
      <w:pPr>
        <w:rPr>
          <w:sz w:val="2"/>
          <w:szCs w:val="2"/>
        </w:rPr>
      </w:pPr>
    </w:p>
    <w:sectPr w:rsidR="00775423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27" w:rsidRDefault="00B32127">
      <w:r>
        <w:separator/>
      </w:r>
    </w:p>
  </w:endnote>
  <w:endnote w:type="continuationSeparator" w:id="0">
    <w:p w:rsidR="00B32127" w:rsidRDefault="00B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27" w:rsidRDefault="00B32127"/>
  </w:footnote>
  <w:footnote w:type="continuationSeparator" w:id="0">
    <w:p w:rsidR="00B32127" w:rsidRDefault="00B32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7BA2"/>
    <w:multiLevelType w:val="multilevel"/>
    <w:tmpl w:val="A094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3"/>
    <w:rsid w:val="00775423"/>
    <w:rsid w:val="0086492C"/>
    <w:rsid w:val="00B32127"/>
    <w:rsid w:val="00B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2014-06-06T06:02:00Z</dcterms:created>
  <dcterms:modified xsi:type="dcterms:W3CDTF">2014-06-06T06:22:00Z</dcterms:modified>
</cp:coreProperties>
</file>