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B8" w:rsidRDefault="00C84DB8" w:rsidP="00C84DB8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B8" w:rsidRDefault="00C84DB8" w:rsidP="00C84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84DB8" w:rsidRDefault="00C84DB8" w:rsidP="00C84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C84DB8" w:rsidRDefault="00C84DB8" w:rsidP="00C84DB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C84DB8" w:rsidRDefault="00C84DB8" w:rsidP="00C84DB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C84DB8" w:rsidRDefault="00C84DB8" w:rsidP="00C84DB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4-76-38</w:t>
      </w:r>
    </w:p>
    <w:p w:rsidR="00C84DB8" w:rsidRDefault="00C84DB8" w:rsidP="00C84DB8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53171" w:rsidRDefault="00853171" w:rsidP="00C84DB8">
      <w:pPr>
        <w:rPr>
          <w:sz w:val="28"/>
          <w:szCs w:val="28"/>
        </w:rPr>
      </w:pPr>
    </w:p>
    <w:p w:rsidR="00C84DB8" w:rsidRDefault="00C84DB8" w:rsidP="00C84DB8">
      <w:pPr>
        <w:rPr>
          <w:sz w:val="28"/>
          <w:szCs w:val="28"/>
        </w:rPr>
      </w:pPr>
      <w:r>
        <w:rPr>
          <w:sz w:val="28"/>
          <w:szCs w:val="28"/>
        </w:rPr>
        <w:t>от 04 июня 2015 года                              № 56</w:t>
      </w:r>
    </w:p>
    <w:p w:rsidR="00C84DB8" w:rsidRDefault="00C84DB8" w:rsidP="00C84DB8">
      <w:pPr>
        <w:rPr>
          <w:sz w:val="28"/>
          <w:szCs w:val="28"/>
        </w:rPr>
      </w:pPr>
    </w:p>
    <w:p w:rsidR="00C84DB8" w:rsidRDefault="00C84DB8" w:rsidP="00C84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</w:p>
    <w:p w:rsidR="00C84DB8" w:rsidRDefault="00C84DB8" w:rsidP="00C84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</w:t>
      </w:r>
      <w:r w:rsidR="003117BE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2015 года № 23»     </w:t>
      </w:r>
    </w:p>
    <w:p w:rsidR="00C84DB8" w:rsidRDefault="00C84DB8" w:rsidP="00C84DB8">
      <w:pPr>
        <w:jc w:val="both"/>
        <w:rPr>
          <w:sz w:val="28"/>
          <w:szCs w:val="28"/>
        </w:rPr>
      </w:pPr>
    </w:p>
    <w:p w:rsidR="00C84DB8" w:rsidRDefault="00C84DB8" w:rsidP="00C8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 Губернатора Волгоградской области от 27 мая 2015 года № 452 «Об особом противопожарном режиме на территории Волгоградской области»,</w:t>
      </w:r>
    </w:p>
    <w:p w:rsidR="00C84DB8" w:rsidRDefault="00C84DB8" w:rsidP="00C84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84DB8" w:rsidRDefault="00C84DB8" w:rsidP="00C84DB8">
      <w:pPr>
        <w:jc w:val="center"/>
        <w:rPr>
          <w:sz w:val="28"/>
          <w:szCs w:val="28"/>
        </w:rPr>
      </w:pPr>
    </w:p>
    <w:p w:rsidR="00C84DB8" w:rsidRDefault="00C84DB8" w:rsidP="00C84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Ерзовского городского поселения от 20 марта 2015 года № 23 «</w:t>
      </w:r>
      <w:r w:rsidRPr="00DA44DE">
        <w:rPr>
          <w:sz w:val="28"/>
          <w:szCs w:val="28"/>
        </w:rPr>
        <w:t xml:space="preserve">О введении особо пожароопасного режима и </w:t>
      </w:r>
      <w:r>
        <w:rPr>
          <w:sz w:val="28"/>
          <w:szCs w:val="28"/>
        </w:rPr>
        <w:t>обеспечении</w:t>
      </w:r>
      <w:r w:rsidRPr="00DA44DE">
        <w:rPr>
          <w:sz w:val="28"/>
          <w:szCs w:val="28"/>
        </w:rPr>
        <w:t xml:space="preserve"> пожарной безопасности в </w:t>
      </w:r>
      <w:r>
        <w:rPr>
          <w:sz w:val="28"/>
          <w:szCs w:val="28"/>
        </w:rPr>
        <w:t>весенне-летний</w:t>
      </w:r>
      <w:r w:rsidRPr="00DA44DE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2015 года</w:t>
      </w:r>
      <w:r w:rsidRPr="00DA44DE">
        <w:rPr>
          <w:sz w:val="28"/>
          <w:szCs w:val="28"/>
        </w:rPr>
        <w:t xml:space="preserve"> на территории Ерзовского городского поселения</w:t>
      </w:r>
      <w:r>
        <w:rPr>
          <w:sz w:val="28"/>
          <w:szCs w:val="28"/>
        </w:rPr>
        <w:t xml:space="preserve">» внести следующие изменения: </w:t>
      </w:r>
    </w:p>
    <w:p w:rsidR="00C84DB8" w:rsidRPr="00853171" w:rsidRDefault="00853171" w:rsidP="0085317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DB8" w:rsidRPr="00853171">
        <w:rPr>
          <w:sz w:val="28"/>
          <w:szCs w:val="28"/>
        </w:rPr>
        <w:t xml:space="preserve">В пункт 1 </w:t>
      </w:r>
      <w:r>
        <w:rPr>
          <w:sz w:val="28"/>
          <w:szCs w:val="28"/>
        </w:rPr>
        <w:t xml:space="preserve">Постановления </w:t>
      </w:r>
      <w:r w:rsidR="00C84DB8" w:rsidRPr="00853171">
        <w:rPr>
          <w:sz w:val="28"/>
          <w:szCs w:val="28"/>
        </w:rPr>
        <w:t>добавить подпункт 1.1. следующего содержания «На период особо противопожарного режима,</w:t>
      </w:r>
      <w:r w:rsidR="00992CDB">
        <w:rPr>
          <w:sz w:val="28"/>
          <w:szCs w:val="28"/>
        </w:rPr>
        <w:t xml:space="preserve"> на территории Ерзовского городского поселения</w:t>
      </w:r>
      <w:r w:rsidR="00C84DB8" w:rsidRPr="00853171">
        <w:rPr>
          <w:sz w:val="28"/>
          <w:szCs w:val="28"/>
        </w:rPr>
        <w:t xml:space="preserve"> запретить разведение костров, сжигание мусора (в том числе на территории домовладений)</w:t>
      </w:r>
      <w:r w:rsidR="007843FF">
        <w:rPr>
          <w:sz w:val="28"/>
          <w:szCs w:val="28"/>
        </w:rPr>
        <w:t>,</w:t>
      </w:r>
      <w:r w:rsidR="00C84DB8" w:rsidRPr="00853171">
        <w:rPr>
          <w:sz w:val="28"/>
          <w:szCs w:val="28"/>
        </w:rPr>
        <w:t xml:space="preserve"> стерни, порубочных</w:t>
      </w:r>
      <w:r w:rsidR="007843FF">
        <w:rPr>
          <w:sz w:val="28"/>
          <w:szCs w:val="28"/>
        </w:rPr>
        <w:t xml:space="preserve"> остатков, проведение всех видов</w:t>
      </w:r>
      <w:r w:rsidR="00C84DB8" w:rsidRPr="00853171">
        <w:rPr>
          <w:sz w:val="28"/>
          <w:szCs w:val="28"/>
        </w:rPr>
        <w:t xml:space="preserve"> пожароопасных работ, кроме мест, специально отведенных для указанного вида работ»</w:t>
      </w:r>
    </w:p>
    <w:p w:rsidR="00C84DB8" w:rsidRDefault="00C84DB8" w:rsidP="00C84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во всех информационных ресурсах администрации Ерзовского городского поселения.</w:t>
      </w:r>
    </w:p>
    <w:p w:rsidR="00C84DB8" w:rsidRDefault="00C84DB8" w:rsidP="00C84D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85317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84DB8" w:rsidRDefault="00C84DB8" w:rsidP="00C84D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84DB8" w:rsidRDefault="00C84DB8" w:rsidP="00C84DB8">
      <w:pPr>
        <w:jc w:val="both"/>
        <w:rPr>
          <w:sz w:val="28"/>
          <w:szCs w:val="28"/>
        </w:rPr>
      </w:pPr>
    </w:p>
    <w:p w:rsidR="00C84DB8" w:rsidRDefault="00C84DB8" w:rsidP="00C8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Ерзовского </w:t>
      </w:r>
    </w:p>
    <w:p w:rsidR="00C84DB8" w:rsidRDefault="00C84DB8" w:rsidP="00C84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</w:t>
      </w:r>
      <w:r w:rsidR="008531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А.А. Курнаков</w:t>
      </w:r>
    </w:p>
    <w:p w:rsidR="00C84DB8" w:rsidRDefault="00C84DB8" w:rsidP="00C84DB8">
      <w:pPr>
        <w:rPr>
          <w:sz w:val="28"/>
          <w:szCs w:val="28"/>
        </w:rPr>
      </w:pPr>
    </w:p>
    <w:p w:rsidR="00C84DB8" w:rsidRDefault="00C84DB8" w:rsidP="00C84DB8"/>
    <w:p w:rsidR="00C84DB8" w:rsidRDefault="00C84DB8" w:rsidP="00C84DB8">
      <w:pPr>
        <w:widowControl w:val="0"/>
        <w:autoSpaceDE w:val="0"/>
        <w:autoSpaceDN w:val="0"/>
        <w:adjustRightInd w:val="0"/>
        <w:ind w:firstLine="540"/>
        <w:jc w:val="both"/>
      </w:pPr>
    </w:p>
    <w:sectPr w:rsidR="00C84DB8" w:rsidSect="0099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B8"/>
    <w:rsid w:val="003117BE"/>
    <w:rsid w:val="004A47CB"/>
    <w:rsid w:val="007843FF"/>
    <w:rsid w:val="00853171"/>
    <w:rsid w:val="00992CDB"/>
    <w:rsid w:val="00996781"/>
    <w:rsid w:val="00C84DB8"/>
    <w:rsid w:val="00F2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dcterms:created xsi:type="dcterms:W3CDTF">2015-06-22T08:55:00Z</dcterms:created>
  <dcterms:modified xsi:type="dcterms:W3CDTF">2015-06-22T10:34:00Z</dcterms:modified>
</cp:coreProperties>
</file>