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B" w:rsidRDefault="005943BB" w:rsidP="005943BB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BB" w:rsidRDefault="005943BB" w:rsidP="00594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943BB" w:rsidRDefault="005943BB" w:rsidP="00594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5943BB" w:rsidRDefault="005943BB" w:rsidP="005943B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5943BB" w:rsidRDefault="005943BB" w:rsidP="005943B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5943BB" w:rsidRDefault="005943BB" w:rsidP="005943B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5943BB" w:rsidRPr="0076426B" w:rsidRDefault="005943BB" w:rsidP="005943BB">
      <w:pPr>
        <w:ind w:firstLine="708"/>
        <w:jc w:val="center"/>
        <w:rPr>
          <w:b/>
          <w:sz w:val="28"/>
          <w:szCs w:val="28"/>
        </w:rPr>
      </w:pPr>
      <w:proofErr w:type="gramStart"/>
      <w:r w:rsidRPr="0076426B">
        <w:rPr>
          <w:b/>
          <w:sz w:val="28"/>
          <w:szCs w:val="28"/>
        </w:rPr>
        <w:t>П</w:t>
      </w:r>
      <w:proofErr w:type="gramEnd"/>
      <w:r w:rsidRPr="0076426B">
        <w:rPr>
          <w:b/>
          <w:sz w:val="28"/>
          <w:szCs w:val="28"/>
        </w:rPr>
        <w:t xml:space="preserve"> О С Т А Н О В Л Е Н И Е</w:t>
      </w:r>
    </w:p>
    <w:p w:rsidR="005943BB" w:rsidRPr="0076426B" w:rsidRDefault="005943BB" w:rsidP="005943BB">
      <w:r w:rsidRPr="0076426B">
        <w:t>от 10 июля 2015 года                              № 93</w:t>
      </w:r>
    </w:p>
    <w:p w:rsidR="005943BB" w:rsidRPr="0076426B" w:rsidRDefault="005943BB" w:rsidP="005943BB"/>
    <w:p w:rsidR="005943BB" w:rsidRPr="0076426B" w:rsidRDefault="005943BB" w:rsidP="005943B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76426B">
        <w:rPr>
          <w:bCs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</w:p>
    <w:p w:rsidR="005943BB" w:rsidRPr="0076426B" w:rsidRDefault="005943BB" w:rsidP="005943BB">
      <w:pPr>
        <w:jc w:val="both"/>
      </w:pPr>
    </w:p>
    <w:p w:rsidR="005943BB" w:rsidRPr="0076426B" w:rsidRDefault="005943BB" w:rsidP="005943BB">
      <w:pPr>
        <w:jc w:val="both"/>
      </w:pPr>
      <w:proofErr w:type="gramStart"/>
      <w:r w:rsidRPr="0076426B">
        <w:t>В соответствии с постановлением губернатора Волгоградской области                               от 15.05.2015 г. № 408 «</w:t>
      </w:r>
      <w:r w:rsidRPr="0076426B">
        <w:rPr>
          <w:bCs/>
        </w:rPr>
        <w:t>О мерах по обеспечению безопасности при использовании и содержании внутридомового и внутриквартирного газового оборудования», в</w:t>
      </w:r>
      <w:r w:rsidRPr="0076426B">
        <w:t xml:space="preserve"> целях обеспечения надежности и безопасности эксплуатации внутридомового и внутриквартирного газового оборудования, использования в быту сжиженного и природного газа, являющегося источником повышенной опасности, предотвращения аварийных ситуаций</w:t>
      </w:r>
      <w:r w:rsidR="0076426B">
        <w:t>,</w:t>
      </w:r>
      <w:proofErr w:type="gramEnd"/>
    </w:p>
    <w:p w:rsidR="005943BB" w:rsidRDefault="005943BB" w:rsidP="0059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43BB" w:rsidRDefault="005943BB" w:rsidP="005943BB">
      <w:pPr>
        <w:jc w:val="center"/>
        <w:rPr>
          <w:sz w:val="28"/>
          <w:szCs w:val="28"/>
        </w:rPr>
      </w:pPr>
    </w:p>
    <w:p w:rsidR="0080313C" w:rsidRPr="0080313C" w:rsidRDefault="0080313C" w:rsidP="0080313C">
      <w:pPr>
        <w:pStyle w:val="a5"/>
        <w:numPr>
          <w:ilvl w:val="0"/>
          <w:numId w:val="2"/>
        </w:numPr>
        <w:jc w:val="both"/>
      </w:pPr>
      <w:r w:rsidRPr="0080313C">
        <w:t>Начальнику газового участка р. п. Ерзовка МГП «</w:t>
      </w:r>
      <w:proofErr w:type="spellStart"/>
      <w:r w:rsidRPr="0080313C">
        <w:t>Городищенское</w:t>
      </w:r>
      <w:proofErr w:type="spellEnd"/>
      <w:r w:rsidRPr="0080313C">
        <w:t>»</w:t>
      </w:r>
      <w:r>
        <w:t>:</w:t>
      </w:r>
    </w:p>
    <w:p w:rsidR="0080313C" w:rsidRPr="00F0337E" w:rsidRDefault="0080313C" w:rsidP="0080313C">
      <w:pPr>
        <w:autoSpaceDE w:val="0"/>
        <w:autoSpaceDN w:val="0"/>
        <w:adjustRightInd w:val="0"/>
        <w:jc w:val="both"/>
      </w:pPr>
      <w:proofErr w:type="gramStart"/>
      <w:r>
        <w:t>- о</w:t>
      </w:r>
      <w:r w:rsidRPr="00F0337E">
        <w:t>беспечить надлежащий контроль за своевременным заключением договоров о техническом обслуживании и ремонте внутридомового и (или) внутриквартирного газового оборудования со специализированными организациями, а также договоров о проверке, об очистке и (или) ремонте дымовых и вентиляционных каналов с организациями, допущенными к выполнению соответствующих работ на основании лицензии, в отношении многоквартирных домов до момента их передачи в управление управляющей организации, отобранной по результатам</w:t>
      </w:r>
      <w:proofErr w:type="gramEnd"/>
      <w:r w:rsidRPr="00F0337E">
        <w:t xml:space="preserve"> открытого конкурса;</w:t>
      </w:r>
    </w:p>
    <w:p w:rsidR="0080313C" w:rsidRDefault="0080313C" w:rsidP="0080313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Директору МКУ «Ерзовский информационный центр»:</w:t>
      </w:r>
    </w:p>
    <w:p w:rsidR="0080313C" w:rsidRPr="00F0337E" w:rsidRDefault="0080313C" w:rsidP="0080313C">
      <w:pPr>
        <w:autoSpaceDE w:val="0"/>
        <w:autoSpaceDN w:val="0"/>
        <w:adjustRightInd w:val="0"/>
        <w:jc w:val="both"/>
      </w:pPr>
      <w:r>
        <w:t xml:space="preserve">- </w:t>
      </w:r>
      <w:r w:rsidRPr="00F0337E">
        <w:t>осуществлять информирование населения с использованием средств массовой информации о необходимости заключения договоров о техническом обслуживании и ремонте внутридомового и (или) внутриквартирного газового оборудования со специализированными организациями;</w:t>
      </w:r>
    </w:p>
    <w:p w:rsidR="0080313C" w:rsidRPr="00F0337E" w:rsidRDefault="0080313C" w:rsidP="0080313C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F0337E">
        <w:t>осуществлять информирование населения о действующих на территории муниципальных образований организациях, допущенных в установленном законодательством Российской Федерации порядке к осуществлению деятельности по техническому обслуживанию внутридомового, внутриквартирного газового оборудования, а также по проверке, очистке, ремонту дымовых и вентиляционных каналов;</w:t>
      </w:r>
      <w:proofErr w:type="gramEnd"/>
    </w:p>
    <w:p w:rsidR="0080313C" w:rsidRDefault="0080313C" w:rsidP="0080313C">
      <w:pPr>
        <w:jc w:val="both"/>
      </w:pPr>
      <w:r>
        <w:t xml:space="preserve">       3. </w:t>
      </w:r>
      <w:r w:rsidRPr="0080313C">
        <w:t>Начальнику газового участка р. п. Ерзовка МГП «</w:t>
      </w:r>
      <w:proofErr w:type="spellStart"/>
      <w:r w:rsidRPr="0080313C">
        <w:t>Городищенское</w:t>
      </w:r>
      <w:proofErr w:type="spellEnd"/>
      <w:r w:rsidRPr="0080313C">
        <w:t>»</w:t>
      </w:r>
      <w:r>
        <w:t>:</w:t>
      </w:r>
    </w:p>
    <w:p w:rsidR="0080313C" w:rsidRPr="00F0337E" w:rsidRDefault="0080313C" w:rsidP="0080313C">
      <w:pPr>
        <w:autoSpaceDE w:val="0"/>
        <w:autoSpaceDN w:val="0"/>
        <w:adjustRightInd w:val="0"/>
        <w:jc w:val="both"/>
      </w:pPr>
      <w:r>
        <w:t xml:space="preserve">- </w:t>
      </w:r>
      <w:r w:rsidRPr="00F0337E">
        <w:t>обеспечивать проведение с участием специализированных организаций систематической разъяснительной работы с населением, в том числе с использованием средств массовой информации, по правилам безопасной эксплуатации газового оборудования в жилищном фонде;</w:t>
      </w:r>
    </w:p>
    <w:p w:rsidR="0076426B" w:rsidRDefault="0080313C" w:rsidP="0076426B">
      <w:pPr>
        <w:jc w:val="both"/>
      </w:pPr>
      <w:r>
        <w:t xml:space="preserve">        4. </w:t>
      </w:r>
      <w:r w:rsidRPr="00F0337E">
        <w:t xml:space="preserve"> </w:t>
      </w:r>
      <w:r w:rsidR="0076426B" w:rsidRPr="0080313C">
        <w:t>Начальнику газового участка р. п. Ерзовка МГП «</w:t>
      </w:r>
      <w:proofErr w:type="spellStart"/>
      <w:r w:rsidR="0076426B" w:rsidRPr="0080313C">
        <w:t>Городищенское</w:t>
      </w:r>
      <w:proofErr w:type="spellEnd"/>
      <w:r w:rsidR="0076426B" w:rsidRPr="0080313C">
        <w:t>»</w:t>
      </w:r>
      <w:r w:rsidR="0076426B">
        <w:t>:</w:t>
      </w:r>
    </w:p>
    <w:p w:rsidR="0080313C" w:rsidRPr="00F0337E" w:rsidRDefault="0080313C" w:rsidP="0080313C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F0337E">
        <w:t>вести работу по заключению управляющими организациями, собственниками помещений, а также собственниками домовладений договоров:</w:t>
      </w:r>
    </w:p>
    <w:p w:rsidR="0080313C" w:rsidRPr="00F0337E" w:rsidRDefault="0080313C" w:rsidP="0080313C">
      <w:pPr>
        <w:autoSpaceDE w:val="0"/>
        <w:autoSpaceDN w:val="0"/>
        <w:adjustRightInd w:val="0"/>
        <w:ind w:firstLine="540"/>
        <w:jc w:val="both"/>
      </w:pPr>
      <w:r w:rsidRPr="00F0337E">
        <w:t>о техническом обслуживании и ремонте внутридомового и (или) внутриквартирного газового оборудования со специализированными организациями;</w:t>
      </w:r>
    </w:p>
    <w:p w:rsidR="0080313C" w:rsidRPr="00F0337E" w:rsidRDefault="0080313C" w:rsidP="0080313C">
      <w:pPr>
        <w:autoSpaceDE w:val="0"/>
        <w:autoSpaceDN w:val="0"/>
        <w:adjustRightInd w:val="0"/>
        <w:ind w:firstLine="540"/>
        <w:jc w:val="both"/>
      </w:pPr>
      <w:r w:rsidRPr="00F0337E">
        <w:t>о техническом диагностировании внутридомового и (или) внутриквартирного газового оборудования с организациями, отвечающими требованиям, определяемым Федеральной службой по экологическому, технологическому и атомному надзору;</w:t>
      </w:r>
    </w:p>
    <w:p w:rsidR="0080313C" w:rsidRPr="00F0337E" w:rsidRDefault="0080313C" w:rsidP="0080313C">
      <w:pPr>
        <w:autoSpaceDE w:val="0"/>
        <w:autoSpaceDN w:val="0"/>
        <w:adjustRightInd w:val="0"/>
        <w:ind w:firstLine="540"/>
        <w:jc w:val="both"/>
      </w:pPr>
      <w:r w:rsidRPr="00F0337E">
        <w:t>о проверке, об очистке и (или) ремонте дымовых и вентиляционных каналов жилых помещений и многоквартирных домов с организациями, допущенными к выполнению соответствующих работ на основании лицензии;</w:t>
      </w:r>
    </w:p>
    <w:p w:rsidR="0076426B" w:rsidRDefault="0076426B" w:rsidP="0080313C">
      <w:pPr>
        <w:autoSpaceDE w:val="0"/>
        <w:autoSpaceDN w:val="0"/>
        <w:adjustRightInd w:val="0"/>
        <w:ind w:firstLine="540"/>
        <w:jc w:val="both"/>
      </w:pPr>
      <w:r>
        <w:t>5. Директор</w:t>
      </w:r>
      <w:proofErr w:type="gramStart"/>
      <w:r>
        <w:t>у ООО</w:t>
      </w:r>
      <w:proofErr w:type="gramEnd"/>
      <w:r>
        <w:t xml:space="preserve"> «ЖКХ Ерзовское»:</w:t>
      </w:r>
    </w:p>
    <w:p w:rsidR="0080313C" w:rsidRPr="00F0337E" w:rsidRDefault="0076426B" w:rsidP="0076426B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80313C" w:rsidRPr="00F0337E">
        <w:t>оказывать содействие специализированным организациям при заключении договоров о техническом обслуживании и ремонте внутридомового и (или) внутриквартирного газового оборудования с нанимателями и собственниками жилых помещений, в том числе и с собственниками домовладений, а также в случаях отказа от проведения работ в рамках заключенных договоров о техническом обслуживании и ремонте внутридомового и (или) внутриквартирного газового оборудования с нанимателями и собственниками жилых помещений</w:t>
      </w:r>
      <w:proofErr w:type="gramEnd"/>
      <w:r w:rsidR="0080313C" w:rsidRPr="00F0337E">
        <w:t>, в том числе и с собственниками домовладений;</w:t>
      </w:r>
    </w:p>
    <w:p w:rsidR="0076426B" w:rsidRDefault="0076426B" w:rsidP="0076426B">
      <w:pPr>
        <w:jc w:val="both"/>
      </w:pPr>
      <w:r>
        <w:t xml:space="preserve">         6. </w:t>
      </w:r>
      <w:r w:rsidRPr="0080313C">
        <w:t>Начальнику газового участка р. п. Ерзовка МГП «</w:t>
      </w:r>
      <w:proofErr w:type="spellStart"/>
      <w:r w:rsidRPr="0080313C">
        <w:t>Городищенское</w:t>
      </w:r>
      <w:proofErr w:type="spellEnd"/>
      <w:r w:rsidRPr="0080313C">
        <w:t>»</w:t>
      </w:r>
      <w:r>
        <w:t>:</w:t>
      </w:r>
    </w:p>
    <w:p w:rsidR="0080313C" w:rsidRPr="00F0337E" w:rsidRDefault="0076426B" w:rsidP="0076426B">
      <w:pPr>
        <w:autoSpaceDE w:val="0"/>
        <w:autoSpaceDN w:val="0"/>
        <w:adjustRightInd w:val="0"/>
        <w:jc w:val="both"/>
      </w:pPr>
      <w:r>
        <w:t xml:space="preserve">- </w:t>
      </w:r>
      <w:r w:rsidR="0080313C" w:rsidRPr="00F0337E">
        <w:t>обеспечить на основании заключений специализированной организации замену выработавшего свой ресурс и непригодного к эксплуатации газоиспользующего оборудования в муниципальных жилых помещениях;</w:t>
      </w:r>
    </w:p>
    <w:p w:rsidR="0080313C" w:rsidRPr="00F0337E" w:rsidRDefault="0076426B" w:rsidP="0076426B">
      <w:pPr>
        <w:autoSpaceDE w:val="0"/>
        <w:autoSpaceDN w:val="0"/>
        <w:adjustRightInd w:val="0"/>
        <w:jc w:val="both"/>
      </w:pPr>
      <w:r>
        <w:t xml:space="preserve">- </w:t>
      </w:r>
      <w:r w:rsidR="0080313C" w:rsidRPr="00F0337E">
        <w:t>обеспечить заключение договоров о техническом обслуживании и ремонте внутридомового и (или) внутриквартирного газового оборудования, а также договоров о проверке, об очистке и (или) ремонте дымовых и вентиляционных каналов в отношении жилых помещений, находящихся в муниципальной собственности;</w:t>
      </w:r>
    </w:p>
    <w:p w:rsidR="0080313C" w:rsidRPr="00F0337E" w:rsidRDefault="0076426B" w:rsidP="0076426B">
      <w:pPr>
        <w:autoSpaceDE w:val="0"/>
        <w:autoSpaceDN w:val="0"/>
        <w:adjustRightInd w:val="0"/>
        <w:jc w:val="both"/>
      </w:pPr>
      <w:r>
        <w:t xml:space="preserve">- </w:t>
      </w:r>
      <w:r w:rsidR="0080313C" w:rsidRPr="00F0337E">
        <w:t>при проведении капитального ремонта многоквартирных домов с участием средств муниципального бюджета предусматривать проведение работ по замене внутридомовых газовых сетей;</w:t>
      </w:r>
    </w:p>
    <w:p w:rsidR="0076426B" w:rsidRDefault="0076426B" w:rsidP="0076426B">
      <w:pPr>
        <w:autoSpaceDE w:val="0"/>
        <w:autoSpaceDN w:val="0"/>
        <w:adjustRightInd w:val="0"/>
        <w:jc w:val="both"/>
      </w:pPr>
      <w:r>
        <w:t xml:space="preserve">          7. </w:t>
      </w:r>
      <w:r w:rsidRPr="0076426B">
        <w:t xml:space="preserve">Специалисту по управлению муниципальным имуществом, землепользованию, землеустройству и </w:t>
      </w:r>
      <w:proofErr w:type="gramStart"/>
      <w:r w:rsidRPr="0076426B">
        <w:t>контролю за</w:t>
      </w:r>
      <w:proofErr w:type="gramEnd"/>
      <w:r w:rsidRPr="0076426B">
        <w:t xml:space="preserve"> пользованием землей</w:t>
      </w:r>
      <w:r w:rsidRPr="00F0337E">
        <w:t xml:space="preserve"> </w:t>
      </w:r>
      <w:r>
        <w:t>администрации:</w:t>
      </w:r>
    </w:p>
    <w:p w:rsidR="0080313C" w:rsidRPr="00F0337E" w:rsidRDefault="0076426B" w:rsidP="0076426B">
      <w:pPr>
        <w:autoSpaceDE w:val="0"/>
        <w:autoSpaceDN w:val="0"/>
        <w:adjustRightInd w:val="0"/>
        <w:jc w:val="both"/>
      </w:pPr>
      <w:r>
        <w:t xml:space="preserve">- </w:t>
      </w:r>
      <w:r w:rsidR="0080313C" w:rsidRPr="00F0337E">
        <w:t>вести работу по приему на баланс в соответствии с требованиями действующего законодательства бесхозяйного имущества газопроводов, источников газа (при использовании сжиженного углеводородного газа) и другого оборудования сетей газораспределения, с последующей передачей указанного оборудования для технического обслуживания;</w:t>
      </w:r>
    </w:p>
    <w:p w:rsidR="0080313C" w:rsidRDefault="0076426B" w:rsidP="0080313C">
      <w:pPr>
        <w:autoSpaceDE w:val="0"/>
        <w:autoSpaceDN w:val="0"/>
        <w:adjustRightInd w:val="0"/>
        <w:ind w:firstLine="540"/>
        <w:jc w:val="both"/>
      </w:pPr>
      <w:r>
        <w:t>8. О</w:t>
      </w:r>
      <w:r w:rsidR="0080313C" w:rsidRPr="00F0337E">
        <w:t xml:space="preserve">существлять взаимодействие с Ассоциацией "Совет муниципальных образований Волгоградской области" по решению вопросов безопасной эксплуатации внутридомового газового оборудования на территории </w:t>
      </w:r>
      <w:r>
        <w:t>Ерзовского городского поселения</w:t>
      </w:r>
      <w:r w:rsidR="0080313C" w:rsidRPr="00F0337E">
        <w:t>.</w:t>
      </w:r>
    </w:p>
    <w:p w:rsidR="0080313C" w:rsidRPr="00F0337E" w:rsidRDefault="0076426B" w:rsidP="0080313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="0080313C" w:rsidRPr="00F0337E">
        <w:t>Настоящее постановление вступает в силу со дня его подписания и подлежит офиц</w:t>
      </w:r>
      <w:r w:rsidR="0080313C">
        <w:t>иальному опубликованию на официальном сайте администрации Ерзовского городского поселения.</w:t>
      </w:r>
    </w:p>
    <w:p w:rsidR="005943BB" w:rsidRPr="0076426B" w:rsidRDefault="0076426B" w:rsidP="005943BB">
      <w:pPr>
        <w:widowControl w:val="0"/>
        <w:spacing w:line="100" w:lineRule="atLeast"/>
        <w:ind w:firstLine="540"/>
        <w:jc w:val="both"/>
        <w:rPr>
          <w:rFonts w:cs="Calibri"/>
        </w:rPr>
      </w:pPr>
      <w:r w:rsidRPr="0076426B">
        <w:rPr>
          <w:rFonts w:cs="Calibri"/>
        </w:rPr>
        <w:t>10</w:t>
      </w:r>
      <w:r w:rsidR="005943BB" w:rsidRPr="0076426B">
        <w:rPr>
          <w:rFonts w:cs="Calibri"/>
        </w:rPr>
        <w:t xml:space="preserve">. </w:t>
      </w:r>
      <w:proofErr w:type="gramStart"/>
      <w:r w:rsidR="005943BB" w:rsidRPr="0076426B">
        <w:rPr>
          <w:rFonts w:cs="Calibri"/>
        </w:rPr>
        <w:t>Контроль за</w:t>
      </w:r>
      <w:proofErr w:type="gramEnd"/>
      <w:r w:rsidR="005943BB" w:rsidRPr="0076426B">
        <w:rPr>
          <w:rFonts w:cs="Calibri"/>
        </w:rPr>
        <w:t xml:space="preserve"> исполнением настоящего постановления оставляю за собой.</w:t>
      </w:r>
    </w:p>
    <w:p w:rsidR="0080313C" w:rsidRDefault="0080313C" w:rsidP="005943BB">
      <w:pPr>
        <w:widowControl w:val="0"/>
        <w:spacing w:line="100" w:lineRule="atLeast"/>
        <w:ind w:firstLine="540"/>
        <w:jc w:val="both"/>
        <w:rPr>
          <w:rFonts w:cs="Calibri"/>
          <w:sz w:val="28"/>
          <w:szCs w:val="28"/>
        </w:rPr>
      </w:pPr>
    </w:p>
    <w:p w:rsidR="005943BB" w:rsidRDefault="005943BB" w:rsidP="005943BB">
      <w:pPr>
        <w:jc w:val="both"/>
        <w:rPr>
          <w:sz w:val="28"/>
          <w:szCs w:val="28"/>
        </w:rPr>
      </w:pPr>
    </w:p>
    <w:p w:rsidR="005943BB" w:rsidRPr="0076426B" w:rsidRDefault="005943BB" w:rsidP="005943BB">
      <w:pPr>
        <w:jc w:val="both"/>
      </w:pPr>
      <w:r w:rsidRPr="0076426B">
        <w:t xml:space="preserve">Глава Ерзовского </w:t>
      </w:r>
    </w:p>
    <w:p w:rsidR="005943BB" w:rsidRPr="0076426B" w:rsidRDefault="005943BB" w:rsidP="005943BB">
      <w:pPr>
        <w:jc w:val="both"/>
      </w:pPr>
      <w:r w:rsidRPr="0076426B">
        <w:t xml:space="preserve">городского поселения                                                                    </w:t>
      </w:r>
      <w:r w:rsidR="0076426B">
        <w:t xml:space="preserve">             </w:t>
      </w:r>
      <w:r w:rsidRPr="0076426B">
        <w:t>А.А. Курнаков</w:t>
      </w:r>
    </w:p>
    <w:p w:rsidR="005943BB" w:rsidRDefault="005943BB" w:rsidP="005943BB">
      <w:pPr>
        <w:rPr>
          <w:sz w:val="28"/>
          <w:szCs w:val="28"/>
        </w:rPr>
      </w:pPr>
    </w:p>
    <w:sectPr w:rsidR="005943BB" w:rsidSect="00C9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2B7E"/>
    <w:multiLevelType w:val="hybridMultilevel"/>
    <w:tmpl w:val="335A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2E8B"/>
    <w:multiLevelType w:val="hybridMultilevel"/>
    <w:tmpl w:val="335A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2B2C"/>
    <w:multiLevelType w:val="hybridMultilevel"/>
    <w:tmpl w:val="6D6A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BB"/>
    <w:rsid w:val="005943BB"/>
    <w:rsid w:val="0076426B"/>
    <w:rsid w:val="0080313C"/>
    <w:rsid w:val="00C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2015-07-22T08:31:00Z</dcterms:created>
  <dcterms:modified xsi:type="dcterms:W3CDTF">2015-07-22T08:56:00Z</dcterms:modified>
</cp:coreProperties>
</file>