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66" w:rsidRPr="001A1F66" w:rsidRDefault="001A1F66" w:rsidP="001A1F66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2"/>
          <w:szCs w:val="22"/>
          <w:lang w:val="ru-RU" w:eastAsia="ru-RU" w:bidi="ar-SA"/>
        </w:rPr>
        <w:drawing>
          <wp:inline distT="0" distB="0" distL="0" distR="0">
            <wp:extent cx="71437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F66" w:rsidRPr="001A1F66" w:rsidRDefault="001A1F66" w:rsidP="001A1F66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  <w:r w:rsidRPr="001A1F66"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  <w:t>Администрация</w:t>
      </w:r>
    </w:p>
    <w:p w:rsidR="001A1F66" w:rsidRPr="001A1F66" w:rsidRDefault="001A1F66" w:rsidP="001A1F66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  <w:r w:rsidRPr="001A1F66"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  <w:t>Ерзовского городского поселения</w:t>
      </w:r>
    </w:p>
    <w:p w:rsidR="001A1F66" w:rsidRPr="001A1F66" w:rsidRDefault="001A1F66" w:rsidP="001A1F66">
      <w:pPr>
        <w:widowControl/>
        <w:pBdr>
          <w:bottom w:val="single" w:sz="12" w:space="1" w:color="auto"/>
        </w:pBdr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  <w:r w:rsidRPr="001A1F66"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  <w:t>Городищенского муниципального района</w:t>
      </w:r>
    </w:p>
    <w:p w:rsidR="001A1F66" w:rsidRPr="001A1F66" w:rsidRDefault="001A1F66" w:rsidP="001A1F66">
      <w:pPr>
        <w:widowControl/>
        <w:pBdr>
          <w:bottom w:val="single" w:sz="12" w:space="1" w:color="auto"/>
        </w:pBdr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  <w:r w:rsidRPr="001A1F66"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  <w:t>Волгоградской области</w:t>
      </w:r>
    </w:p>
    <w:p w:rsidR="001A1F66" w:rsidRPr="001A1F66" w:rsidRDefault="001A1F66" w:rsidP="001A1F66">
      <w:pPr>
        <w:widowControl/>
        <w:pBdr>
          <w:bottom w:val="single" w:sz="12" w:space="1" w:color="auto"/>
        </w:pBdr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val="ru-RU" w:eastAsia="ru-RU" w:bidi="ar-SA"/>
        </w:rPr>
      </w:pPr>
      <w:r w:rsidRPr="001A1F66">
        <w:rPr>
          <w:rFonts w:eastAsia="Times New Roman" w:cs="Times New Roman"/>
          <w:b/>
          <w:kern w:val="0"/>
          <w:sz w:val="22"/>
          <w:szCs w:val="22"/>
          <w:lang w:val="ru-RU" w:eastAsia="ru-RU" w:bidi="ar-SA"/>
        </w:rPr>
        <w:t>403010, р.п. Ерзовка, ул. Мелиоративная, дом 2,  тел/факс: (84468) 4-76-20, 4-79-15</w:t>
      </w:r>
    </w:p>
    <w:p w:rsidR="001A1F66" w:rsidRPr="001A1F66" w:rsidRDefault="001A1F66" w:rsidP="001A1F6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</w:p>
    <w:p w:rsidR="001A1F66" w:rsidRPr="00904C03" w:rsidRDefault="001A1F66" w:rsidP="001A1F66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904C03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П О С Т А Н О В Л Е Н И Е</w:t>
      </w:r>
    </w:p>
    <w:p w:rsidR="00641CB5" w:rsidRDefault="00641CB5">
      <w:pPr>
        <w:pStyle w:val="Standard"/>
        <w:tabs>
          <w:tab w:val="left" w:pos="0"/>
        </w:tabs>
        <w:rPr>
          <w:rFonts w:eastAsia="Times New Roman" w:cs="Times New Roman"/>
          <w:b/>
          <w:sz w:val="28"/>
          <w:szCs w:val="28"/>
          <w:lang w:val="ru-RU" w:bidi="ar-SA"/>
        </w:rPr>
      </w:pPr>
    </w:p>
    <w:p w:rsidR="00641CB5" w:rsidRPr="008C41F6" w:rsidRDefault="006C480A">
      <w:pPr>
        <w:pStyle w:val="2"/>
        <w:tabs>
          <w:tab w:val="left" w:pos="0"/>
        </w:tabs>
        <w:rPr>
          <w:lang w:val="ru-RU"/>
        </w:rPr>
      </w:pP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="008C41F6">
        <w:rPr>
          <w:rFonts w:cs="Times New Roman"/>
          <w:sz w:val="28"/>
          <w:szCs w:val="28"/>
          <w:lang w:val="ru-RU"/>
        </w:rPr>
        <w:t xml:space="preserve">17.08. </w:t>
      </w:r>
      <w:r>
        <w:rPr>
          <w:rFonts w:cs="Times New Roman"/>
          <w:sz w:val="28"/>
          <w:szCs w:val="28"/>
        </w:rPr>
        <w:t>201</w:t>
      </w:r>
      <w:r w:rsidR="005B2921">
        <w:rPr>
          <w:rFonts w:cs="Times New Roman"/>
          <w:sz w:val="28"/>
          <w:szCs w:val="28"/>
          <w:lang w:val="ru-RU"/>
        </w:rPr>
        <w:t>7</w:t>
      </w:r>
      <w:r w:rsidR="00904C03">
        <w:rPr>
          <w:rFonts w:cs="Times New Roman"/>
          <w:sz w:val="28"/>
          <w:szCs w:val="28"/>
        </w:rPr>
        <w:t xml:space="preserve"> </w:t>
      </w:r>
      <w:proofErr w:type="spellStart"/>
      <w:r w:rsidR="00904C03">
        <w:rPr>
          <w:rFonts w:cs="Times New Roman"/>
          <w:sz w:val="28"/>
          <w:szCs w:val="28"/>
        </w:rPr>
        <w:t>год</w:t>
      </w:r>
      <w:proofErr w:type="spellEnd"/>
      <w:r w:rsidR="008C41F6">
        <w:rPr>
          <w:rFonts w:cs="Times New Roman"/>
          <w:sz w:val="28"/>
          <w:szCs w:val="28"/>
          <w:lang w:val="ru-RU"/>
        </w:rPr>
        <w:t>а</w:t>
      </w:r>
      <w:r w:rsidR="00904C03">
        <w:rPr>
          <w:rFonts w:cs="Times New Roman"/>
          <w:sz w:val="28"/>
          <w:szCs w:val="28"/>
        </w:rPr>
        <w:t xml:space="preserve">           </w:t>
      </w:r>
      <w:r>
        <w:rPr>
          <w:rFonts w:cs="Times New Roman"/>
          <w:sz w:val="28"/>
          <w:szCs w:val="28"/>
        </w:rPr>
        <w:t xml:space="preserve">     </w:t>
      </w:r>
      <w:r w:rsidR="00904C03">
        <w:rPr>
          <w:rFonts w:cs="Times New Roman"/>
          <w:sz w:val="28"/>
          <w:szCs w:val="28"/>
        </w:rPr>
        <w:t xml:space="preserve">        </w:t>
      </w:r>
      <w:r>
        <w:rPr>
          <w:rFonts w:cs="Times New Roman"/>
          <w:sz w:val="28"/>
          <w:szCs w:val="28"/>
        </w:rPr>
        <w:t xml:space="preserve">   № </w:t>
      </w:r>
      <w:r w:rsidR="008C41F6">
        <w:rPr>
          <w:rFonts w:cs="Times New Roman"/>
          <w:sz w:val="28"/>
          <w:szCs w:val="28"/>
          <w:lang w:val="ru-RU"/>
        </w:rPr>
        <w:t>269</w:t>
      </w:r>
    </w:p>
    <w:p w:rsidR="00641CB5" w:rsidRDefault="00641CB5">
      <w:pPr>
        <w:pStyle w:val="Standard"/>
        <w:tabs>
          <w:tab w:val="left" w:pos="0"/>
        </w:tabs>
        <w:rPr>
          <w:rFonts w:eastAsia="Times New Roman" w:cs="Times New Roman"/>
          <w:sz w:val="28"/>
          <w:szCs w:val="28"/>
          <w:lang w:val="ru-RU" w:bidi="ar-SA"/>
        </w:rPr>
      </w:pPr>
    </w:p>
    <w:p w:rsidR="005B2921" w:rsidRDefault="005B2921">
      <w:pPr>
        <w:pStyle w:val="Standard"/>
        <w:tabs>
          <w:tab w:val="left" w:pos="0"/>
        </w:tabs>
        <w:rPr>
          <w:rFonts w:eastAsia="Times New Roman" w:cs="Times New Roman"/>
          <w:sz w:val="28"/>
          <w:szCs w:val="28"/>
          <w:lang w:val="ru-RU" w:bidi="ar-SA"/>
        </w:rPr>
      </w:pPr>
    </w:p>
    <w:p w:rsidR="00641CB5" w:rsidRDefault="00083426" w:rsidP="005B2921">
      <w:pPr>
        <w:pStyle w:val="Standard"/>
        <w:tabs>
          <w:tab w:val="left" w:pos="0"/>
        </w:tabs>
        <w:jc w:val="center"/>
        <w:rPr>
          <w:rFonts w:eastAsia="Times New Roman" w:cs="Times New Roman"/>
          <w:sz w:val="28"/>
          <w:szCs w:val="28"/>
          <w:lang w:val="ru-RU" w:bidi="ar-SA"/>
        </w:rPr>
      </w:pPr>
      <w:r w:rsidRPr="00083426">
        <w:rPr>
          <w:rFonts w:eastAsia="Times New Roman" w:cs="Times New Roman"/>
          <w:sz w:val="28"/>
          <w:szCs w:val="28"/>
          <w:lang w:val="ru-RU" w:bidi="ar-SA"/>
        </w:rPr>
        <w:t xml:space="preserve">Об утверждении Порядка подготовки  и утверждения документации по планировке территории </w:t>
      </w:r>
      <w:r w:rsidR="001A1F66">
        <w:rPr>
          <w:rFonts w:eastAsia="Times New Roman" w:cs="Times New Roman"/>
          <w:sz w:val="28"/>
          <w:szCs w:val="28"/>
          <w:lang w:val="ru-RU" w:bidi="ar-SA"/>
        </w:rPr>
        <w:t>Ерзовского</w:t>
      </w:r>
      <w:r w:rsidRPr="00083426">
        <w:rPr>
          <w:rFonts w:eastAsia="Times New Roman" w:cs="Times New Roman"/>
          <w:sz w:val="28"/>
          <w:szCs w:val="28"/>
          <w:lang w:val="ru-RU" w:bidi="ar-SA"/>
        </w:rPr>
        <w:t xml:space="preserve"> городского поселения </w:t>
      </w:r>
      <w:r>
        <w:rPr>
          <w:rFonts w:eastAsia="Times New Roman" w:cs="Times New Roman"/>
          <w:sz w:val="28"/>
          <w:szCs w:val="28"/>
          <w:lang w:val="ru-RU" w:bidi="ar-SA"/>
        </w:rPr>
        <w:t>Городище</w:t>
      </w:r>
      <w:r w:rsidRPr="00083426">
        <w:rPr>
          <w:rFonts w:eastAsia="Times New Roman" w:cs="Times New Roman"/>
          <w:sz w:val="28"/>
          <w:szCs w:val="28"/>
          <w:lang w:val="ru-RU" w:bidi="ar-SA"/>
        </w:rPr>
        <w:t>нского муниципального района Волгоградской области</w:t>
      </w:r>
      <w:r w:rsidR="006C480A">
        <w:rPr>
          <w:rFonts w:eastAsia="Times New Roman" w:cs="Times New Roman"/>
          <w:sz w:val="28"/>
          <w:szCs w:val="28"/>
          <w:lang w:val="ru-RU" w:bidi="ar-SA"/>
        </w:rPr>
        <w:t>.</w:t>
      </w:r>
    </w:p>
    <w:p w:rsidR="005B2921" w:rsidRDefault="005B2921">
      <w:pPr>
        <w:pStyle w:val="Standard"/>
        <w:tabs>
          <w:tab w:val="left" w:pos="0"/>
        </w:tabs>
        <w:rPr>
          <w:rFonts w:eastAsia="Times New Roman" w:cs="Times New Roman"/>
          <w:sz w:val="28"/>
          <w:szCs w:val="28"/>
          <w:lang w:val="ru-RU" w:bidi="ar-SA"/>
        </w:rPr>
      </w:pPr>
    </w:p>
    <w:p w:rsidR="00641CB5" w:rsidRDefault="006C480A" w:rsidP="005B2921">
      <w:pPr>
        <w:pStyle w:val="Standard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 xml:space="preserve">     </w:t>
      </w:r>
      <w:r w:rsidR="00083426" w:rsidRPr="00083426">
        <w:rPr>
          <w:rFonts w:eastAsia="Times New Roman" w:cs="Times New Roman"/>
          <w:sz w:val="28"/>
          <w:szCs w:val="28"/>
          <w:lang w:val="ru-RU" w:bidi="ar-SA"/>
        </w:rPr>
        <w:t xml:space="preserve">В соответствии со статьями 45 и 46 Градостроительного кодекса РФ, руководствуясь Федеральным законом от 06.10.2003 № 131-ФЗ «Об общих принципах организации местного самоуправления в Российской Федерации»,   Уставом </w:t>
      </w:r>
      <w:r w:rsidR="001A1F66">
        <w:rPr>
          <w:rFonts w:eastAsia="Times New Roman" w:cs="Times New Roman"/>
          <w:sz w:val="28"/>
          <w:szCs w:val="28"/>
          <w:lang w:val="ru-RU" w:bidi="ar-SA"/>
        </w:rPr>
        <w:t>Ерзовского</w:t>
      </w:r>
      <w:r w:rsidR="00083426" w:rsidRPr="00083426">
        <w:rPr>
          <w:rFonts w:eastAsia="Times New Roman" w:cs="Times New Roman"/>
          <w:sz w:val="28"/>
          <w:szCs w:val="28"/>
          <w:lang w:val="ru-RU" w:bidi="ar-SA"/>
        </w:rPr>
        <w:t xml:space="preserve"> городского поселения,</w:t>
      </w:r>
      <w:r w:rsidR="005B2921">
        <w:rPr>
          <w:rFonts w:eastAsia="Times New Roman" w:cs="Times New Roman"/>
          <w:sz w:val="28"/>
          <w:szCs w:val="28"/>
          <w:lang w:val="ru-RU" w:bidi="ar-SA"/>
        </w:rPr>
        <w:t xml:space="preserve"> </w:t>
      </w:r>
    </w:p>
    <w:p w:rsidR="00904C03" w:rsidRDefault="00904C03" w:rsidP="005B2921">
      <w:pPr>
        <w:pStyle w:val="Standard"/>
        <w:jc w:val="both"/>
        <w:rPr>
          <w:rFonts w:eastAsia="Times New Roman" w:cs="Times New Roman"/>
          <w:sz w:val="28"/>
          <w:szCs w:val="28"/>
          <w:lang w:val="ru-RU" w:bidi="ar-SA"/>
        </w:rPr>
      </w:pPr>
    </w:p>
    <w:p w:rsidR="00E35DD8" w:rsidRPr="008C41F6" w:rsidRDefault="00904C03" w:rsidP="005B2921">
      <w:pPr>
        <w:pStyle w:val="Standard"/>
        <w:tabs>
          <w:tab w:val="left" w:pos="0"/>
        </w:tabs>
        <w:jc w:val="both"/>
        <w:rPr>
          <w:rFonts w:eastAsia="Times New Roman" w:cs="Times New Roman"/>
          <w:b/>
          <w:sz w:val="28"/>
          <w:szCs w:val="28"/>
          <w:lang w:val="ru-RU" w:bidi="ar-SA"/>
        </w:rPr>
      </w:pPr>
      <w:r w:rsidRPr="008C41F6">
        <w:rPr>
          <w:rFonts w:eastAsia="Times New Roman" w:cs="Times New Roman"/>
          <w:b/>
          <w:sz w:val="28"/>
          <w:szCs w:val="28"/>
          <w:lang w:val="ru-RU" w:bidi="ar-SA"/>
        </w:rPr>
        <w:t>ПОСТАНОВЛЯЮ</w:t>
      </w:r>
      <w:r w:rsidR="00E35DD8" w:rsidRPr="008C41F6">
        <w:rPr>
          <w:rFonts w:eastAsia="Times New Roman" w:cs="Times New Roman"/>
          <w:b/>
          <w:sz w:val="28"/>
          <w:szCs w:val="28"/>
          <w:lang w:val="ru-RU" w:bidi="ar-SA"/>
        </w:rPr>
        <w:t xml:space="preserve">: </w:t>
      </w:r>
    </w:p>
    <w:p w:rsidR="00904C03" w:rsidRDefault="00904C03" w:rsidP="005B2921">
      <w:pPr>
        <w:pStyle w:val="Standard"/>
        <w:tabs>
          <w:tab w:val="left" w:pos="0"/>
        </w:tabs>
        <w:jc w:val="both"/>
        <w:rPr>
          <w:rFonts w:eastAsia="Times New Roman" w:cs="Times New Roman"/>
          <w:sz w:val="28"/>
          <w:szCs w:val="28"/>
          <w:lang w:val="ru-RU" w:bidi="ar-SA"/>
        </w:rPr>
      </w:pPr>
    </w:p>
    <w:p w:rsidR="00641CB5" w:rsidRDefault="006C480A" w:rsidP="005B2921">
      <w:pPr>
        <w:pStyle w:val="Standard"/>
        <w:tabs>
          <w:tab w:val="left" w:pos="0"/>
        </w:tabs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 xml:space="preserve">     1.</w:t>
      </w:r>
      <w:r w:rsidR="005B2921" w:rsidRPr="005B2921">
        <w:t xml:space="preserve"> </w:t>
      </w:r>
      <w:r w:rsidR="00083426" w:rsidRPr="00083426">
        <w:rPr>
          <w:rFonts w:eastAsia="Times New Roman" w:cs="Times New Roman"/>
          <w:sz w:val="28"/>
          <w:szCs w:val="28"/>
          <w:lang w:val="ru-RU" w:bidi="ar-SA"/>
        </w:rPr>
        <w:t xml:space="preserve">Утвердить прилагаемый Порядок подготовки  и утверждения документации по планировке территории </w:t>
      </w:r>
      <w:r w:rsidR="001A1F66">
        <w:rPr>
          <w:rFonts w:eastAsia="Times New Roman" w:cs="Times New Roman"/>
          <w:sz w:val="28"/>
          <w:szCs w:val="28"/>
          <w:lang w:val="ru-RU" w:bidi="ar-SA"/>
        </w:rPr>
        <w:t>Ерзовского</w:t>
      </w:r>
      <w:r w:rsidR="00083426" w:rsidRPr="00083426">
        <w:rPr>
          <w:rFonts w:eastAsia="Times New Roman" w:cs="Times New Roman"/>
          <w:sz w:val="28"/>
          <w:szCs w:val="28"/>
          <w:lang w:val="ru-RU" w:bidi="ar-SA"/>
        </w:rPr>
        <w:t xml:space="preserve"> городского поселения Городищенского муниципального района Волгоградской области</w:t>
      </w:r>
      <w:r w:rsidR="005B2921" w:rsidRPr="005B2921">
        <w:rPr>
          <w:rFonts w:eastAsia="Times New Roman" w:cs="Times New Roman"/>
          <w:sz w:val="28"/>
          <w:szCs w:val="28"/>
          <w:lang w:val="ru-RU" w:bidi="ar-SA"/>
        </w:rPr>
        <w:t xml:space="preserve"> (приложение 1)</w:t>
      </w:r>
      <w:r>
        <w:rPr>
          <w:rFonts w:eastAsia="Times New Roman" w:cs="Times New Roman"/>
          <w:sz w:val="28"/>
          <w:szCs w:val="28"/>
          <w:lang w:val="ru-RU" w:bidi="ar-SA"/>
        </w:rPr>
        <w:t>.</w:t>
      </w:r>
    </w:p>
    <w:p w:rsidR="00641CB5" w:rsidRDefault="006C480A" w:rsidP="005B2921">
      <w:pPr>
        <w:pStyle w:val="Standard"/>
        <w:tabs>
          <w:tab w:val="left" w:pos="0"/>
        </w:tabs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 xml:space="preserve">     2.</w:t>
      </w:r>
      <w:r w:rsidR="005B2921" w:rsidRPr="005B2921">
        <w:t xml:space="preserve"> </w:t>
      </w:r>
      <w:r w:rsidR="005B2921" w:rsidRPr="005B2921">
        <w:rPr>
          <w:rFonts w:eastAsia="Times New Roman" w:cs="Times New Roman"/>
          <w:sz w:val="28"/>
          <w:szCs w:val="28"/>
          <w:lang w:val="ru-RU" w:bidi="ar-SA"/>
        </w:rPr>
        <w:t>Опубликовать настоящее решение в газете «Междуречье» и разместить на официальном сайте муниципального образования</w:t>
      </w:r>
      <w:r>
        <w:rPr>
          <w:rFonts w:eastAsia="Times New Roman" w:cs="Times New Roman"/>
          <w:sz w:val="28"/>
          <w:szCs w:val="28"/>
          <w:lang w:val="ru-RU" w:bidi="ar-SA"/>
        </w:rPr>
        <w:t>.</w:t>
      </w:r>
    </w:p>
    <w:p w:rsidR="00641CB5" w:rsidRDefault="006C480A" w:rsidP="005B2921">
      <w:pPr>
        <w:pStyle w:val="Textbody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3.</w:t>
      </w:r>
      <w:r w:rsidR="005B2921">
        <w:rPr>
          <w:lang w:val="ru-RU"/>
        </w:rPr>
        <w:t xml:space="preserve"> </w:t>
      </w:r>
      <w:proofErr w:type="spellStart"/>
      <w:r w:rsidR="005B2921" w:rsidRPr="005B2921">
        <w:rPr>
          <w:rFonts w:cs="Times New Roman"/>
          <w:sz w:val="28"/>
          <w:szCs w:val="28"/>
        </w:rPr>
        <w:t>Настоящее</w:t>
      </w:r>
      <w:proofErr w:type="spellEnd"/>
      <w:r w:rsidR="005B2921" w:rsidRPr="005B2921">
        <w:rPr>
          <w:rFonts w:cs="Times New Roman"/>
          <w:sz w:val="28"/>
          <w:szCs w:val="28"/>
        </w:rPr>
        <w:t xml:space="preserve"> </w:t>
      </w:r>
      <w:proofErr w:type="spellStart"/>
      <w:r w:rsidR="005B2921" w:rsidRPr="005B2921">
        <w:rPr>
          <w:rFonts w:cs="Times New Roman"/>
          <w:sz w:val="28"/>
          <w:szCs w:val="28"/>
        </w:rPr>
        <w:t>решение</w:t>
      </w:r>
      <w:proofErr w:type="spellEnd"/>
      <w:r w:rsidR="005B2921" w:rsidRPr="005B2921">
        <w:rPr>
          <w:rFonts w:cs="Times New Roman"/>
          <w:sz w:val="28"/>
          <w:szCs w:val="28"/>
        </w:rPr>
        <w:t xml:space="preserve"> </w:t>
      </w:r>
      <w:proofErr w:type="spellStart"/>
      <w:r w:rsidR="005B2921" w:rsidRPr="005B2921">
        <w:rPr>
          <w:rFonts w:cs="Times New Roman"/>
          <w:sz w:val="28"/>
          <w:szCs w:val="28"/>
        </w:rPr>
        <w:t>вступает</w:t>
      </w:r>
      <w:proofErr w:type="spellEnd"/>
      <w:r w:rsidR="005B2921" w:rsidRPr="005B2921">
        <w:rPr>
          <w:rFonts w:cs="Times New Roman"/>
          <w:sz w:val="28"/>
          <w:szCs w:val="28"/>
        </w:rPr>
        <w:t xml:space="preserve"> в </w:t>
      </w:r>
      <w:proofErr w:type="spellStart"/>
      <w:r w:rsidR="005B2921" w:rsidRPr="005B2921">
        <w:rPr>
          <w:rFonts w:cs="Times New Roman"/>
          <w:sz w:val="28"/>
          <w:szCs w:val="28"/>
        </w:rPr>
        <w:t>силу</w:t>
      </w:r>
      <w:proofErr w:type="spellEnd"/>
      <w:r w:rsidR="005B2921" w:rsidRPr="005B2921">
        <w:rPr>
          <w:rFonts w:cs="Times New Roman"/>
          <w:sz w:val="28"/>
          <w:szCs w:val="28"/>
        </w:rPr>
        <w:t xml:space="preserve"> с </w:t>
      </w:r>
      <w:proofErr w:type="spellStart"/>
      <w:r w:rsidR="005B2921" w:rsidRPr="005B2921">
        <w:rPr>
          <w:rFonts w:cs="Times New Roman"/>
          <w:sz w:val="28"/>
          <w:szCs w:val="28"/>
        </w:rPr>
        <w:t>момента</w:t>
      </w:r>
      <w:proofErr w:type="spellEnd"/>
      <w:r w:rsidR="005B2921" w:rsidRPr="005B2921">
        <w:rPr>
          <w:rFonts w:cs="Times New Roman"/>
          <w:sz w:val="28"/>
          <w:szCs w:val="28"/>
        </w:rPr>
        <w:t xml:space="preserve"> </w:t>
      </w:r>
      <w:proofErr w:type="spellStart"/>
      <w:r w:rsidR="005B2921" w:rsidRPr="005B2921">
        <w:rPr>
          <w:rFonts w:cs="Times New Roman"/>
          <w:sz w:val="28"/>
          <w:szCs w:val="28"/>
        </w:rPr>
        <w:t>его</w:t>
      </w:r>
      <w:proofErr w:type="spellEnd"/>
      <w:r w:rsidR="005B2921" w:rsidRPr="005B2921">
        <w:rPr>
          <w:rFonts w:cs="Times New Roman"/>
          <w:sz w:val="28"/>
          <w:szCs w:val="28"/>
        </w:rPr>
        <w:t xml:space="preserve"> </w:t>
      </w:r>
      <w:proofErr w:type="spellStart"/>
      <w:r w:rsidR="005B2921" w:rsidRPr="005B2921">
        <w:rPr>
          <w:rFonts w:cs="Times New Roman"/>
          <w:sz w:val="28"/>
          <w:szCs w:val="28"/>
        </w:rPr>
        <w:t>опубликования</w:t>
      </w:r>
      <w:proofErr w:type="spellEnd"/>
      <w:r w:rsidR="005B2921" w:rsidRPr="005B2921">
        <w:rPr>
          <w:rFonts w:cs="Times New Roman"/>
          <w:sz w:val="28"/>
          <w:szCs w:val="28"/>
        </w:rPr>
        <w:t xml:space="preserve"> (</w:t>
      </w:r>
      <w:proofErr w:type="spellStart"/>
      <w:r w:rsidR="005B2921" w:rsidRPr="005B2921">
        <w:rPr>
          <w:rFonts w:cs="Times New Roman"/>
          <w:sz w:val="28"/>
          <w:szCs w:val="28"/>
        </w:rPr>
        <w:t>обнародования</w:t>
      </w:r>
      <w:proofErr w:type="spellEnd"/>
      <w:r w:rsidR="005B2921" w:rsidRPr="005B2921">
        <w:rPr>
          <w:rFonts w:cs="Times New Roman"/>
          <w:sz w:val="28"/>
          <w:szCs w:val="28"/>
        </w:rPr>
        <w:t>).</w:t>
      </w:r>
    </w:p>
    <w:p w:rsidR="00641CB5" w:rsidRDefault="006C480A">
      <w:pPr>
        <w:pStyle w:val="Textbody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 xml:space="preserve">       </w:t>
      </w:r>
    </w:p>
    <w:p w:rsidR="00641CB5" w:rsidRDefault="00641CB5">
      <w:pPr>
        <w:pStyle w:val="Standard"/>
        <w:tabs>
          <w:tab w:val="left" w:pos="0"/>
        </w:tabs>
        <w:rPr>
          <w:rFonts w:eastAsia="Times New Roman" w:cs="Times New Roman"/>
          <w:sz w:val="28"/>
          <w:szCs w:val="28"/>
          <w:lang w:val="ru-RU" w:bidi="ar-SA"/>
        </w:rPr>
      </w:pPr>
    </w:p>
    <w:p w:rsidR="00904C03" w:rsidRDefault="001A1F66">
      <w:pPr>
        <w:pStyle w:val="Standard"/>
        <w:tabs>
          <w:tab w:val="left" w:pos="0"/>
        </w:tabs>
        <w:rPr>
          <w:rFonts w:eastAsia="Times New Roman" w:cs="Times New Roman"/>
          <w:sz w:val="28"/>
          <w:szCs w:val="28"/>
          <w:lang w:val="ru-RU" w:bidi="ar-SA"/>
        </w:rPr>
      </w:pPr>
      <w:r w:rsidRPr="001A1F66">
        <w:rPr>
          <w:rFonts w:eastAsia="Times New Roman" w:cs="Times New Roman"/>
          <w:sz w:val="28"/>
          <w:szCs w:val="28"/>
          <w:lang w:val="ru-RU" w:bidi="ar-SA"/>
        </w:rPr>
        <w:t xml:space="preserve">Глава </w:t>
      </w:r>
      <w:proofErr w:type="spellStart"/>
      <w:r w:rsidRPr="001A1F66">
        <w:rPr>
          <w:rFonts w:eastAsia="Times New Roman" w:cs="Times New Roman"/>
          <w:sz w:val="28"/>
          <w:szCs w:val="28"/>
          <w:lang w:val="ru-RU" w:bidi="ar-SA"/>
        </w:rPr>
        <w:t>Ерзовского</w:t>
      </w:r>
      <w:proofErr w:type="spellEnd"/>
    </w:p>
    <w:p w:rsidR="00641CB5" w:rsidRDefault="001A1F66">
      <w:pPr>
        <w:pStyle w:val="Standard"/>
        <w:tabs>
          <w:tab w:val="left" w:pos="0"/>
        </w:tabs>
        <w:rPr>
          <w:rFonts w:eastAsia="Times New Roman" w:cs="Times New Roman"/>
          <w:sz w:val="28"/>
          <w:szCs w:val="28"/>
          <w:lang w:val="ru-RU" w:bidi="ar-SA"/>
        </w:rPr>
      </w:pPr>
      <w:r w:rsidRPr="001A1F66">
        <w:rPr>
          <w:rFonts w:eastAsia="Times New Roman" w:cs="Times New Roman"/>
          <w:sz w:val="28"/>
          <w:szCs w:val="28"/>
          <w:lang w:val="ru-RU" w:bidi="ar-SA"/>
        </w:rPr>
        <w:t xml:space="preserve">городского поселения                   </w:t>
      </w:r>
      <w:r w:rsidR="00904C03">
        <w:rPr>
          <w:rFonts w:eastAsia="Times New Roman" w:cs="Times New Roman"/>
          <w:sz w:val="28"/>
          <w:szCs w:val="28"/>
          <w:lang w:val="ru-RU" w:bidi="ar-SA"/>
        </w:rPr>
        <w:t xml:space="preserve">                           </w:t>
      </w:r>
      <w:r w:rsidRPr="001A1F66">
        <w:rPr>
          <w:rFonts w:eastAsia="Times New Roman" w:cs="Times New Roman"/>
          <w:sz w:val="28"/>
          <w:szCs w:val="28"/>
          <w:lang w:val="ru-RU" w:bidi="ar-SA"/>
        </w:rPr>
        <w:t xml:space="preserve">                          С.В. </w:t>
      </w:r>
      <w:proofErr w:type="spellStart"/>
      <w:r w:rsidRPr="001A1F66">
        <w:rPr>
          <w:rFonts w:eastAsia="Times New Roman" w:cs="Times New Roman"/>
          <w:sz w:val="28"/>
          <w:szCs w:val="28"/>
          <w:lang w:val="ru-RU" w:bidi="ar-SA"/>
        </w:rPr>
        <w:t>Зубанков</w:t>
      </w:r>
      <w:proofErr w:type="spellEnd"/>
    </w:p>
    <w:p w:rsidR="00AA0B20" w:rsidRDefault="00AA0B20">
      <w:pPr>
        <w:pStyle w:val="Standard"/>
        <w:tabs>
          <w:tab w:val="left" w:pos="0"/>
        </w:tabs>
        <w:rPr>
          <w:rFonts w:eastAsia="Times New Roman" w:cs="Times New Roman"/>
          <w:sz w:val="28"/>
          <w:szCs w:val="28"/>
          <w:lang w:val="ru-RU" w:bidi="ar-SA"/>
        </w:rPr>
      </w:pPr>
    </w:p>
    <w:p w:rsidR="00E35DD8" w:rsidRDefault="00E35DD8">
      <w:pPr>
        <w:pStyle w:val="Standard"/>
        <w:tabs>
          <w:tab w:val="left" w:pos="0"/>
        </w:tabs>
        <w:rPr>
          <w:rFonts w:eastAsia="Times New Roman" w:cs="Times New Roman"/>
          <w:sz w:val="28"/>
          <w:szCs w:val="28"/>
          <w:lang w:val="ru-RU" w:bidi="ar-SA"/>
        </w:rPr>
      </w:pPr>
    </w:p>
    <w:p w:rsidR="00E35DD8" w:rsidRDefault="00E35DD8">
      <w:pPr>
        <w:pStyle w:val="Standard"/>
        <w:tabs>
          <w:tab w:val="left" w:pos="0"/>
        </w:tabs>
        <w:rPr>
          <w:rFonts w:eastAsia="Times New Roman" w:cs="Times New Roman"/>
          <w:sz w:val="28"/>
          <w:szCs w:val="28"/>
          <w:lang w:val="ru-RU" w:bidi="ar-SA"/>
        </w:rPr>
      </w:pPr>
    </w:p>
    <w:p w:rsidR="00E35DD8" w:rsidRDefault="00E35DD8">
      <w:pPr>
        <w:pStyle w:val="Standard"/>
        <w:tabs>
          <w:tab w:val="left" w:pos="0"/>
        </w:tabs>
        <w:rPr>
          <w:rFonts w:eastAsia="Times New Roman" w:cs="Times New Roman"/>
          <w:sz w:val="28"/>
          <w:szCs w:val="28"/>
          <w:lang w:val="ru-RU" w:bidi="ar-SA"/>
        </w:rPr>
      </w:pPr>
    </w:p>
    <w:p w:rsidR="00E35DD8" w:rsidRDefault="00E35DD8">
      <w:pPr>
        <w:pStyle w:val="Standard"/>
        <w:tabs>
          <w:tab w:val="left" w:pos="0"/>
        </w:tabs>
        <w:rPr>
          <w:rFonts w:eastAsia="Times New Roman" w:cs="Times New Roman"/>
          <w:sz w:val="28"/>
          <w:szCs w:val="28"/>
          <w:lang w:val="ru-RU" w:bidi="ar-SA"/>
        </w:rPr>
      </w:pPr>
    </w:p>
    <w:p w:rsidR="00AA0B20" w:rsidRDefault="00AA0B20">
      <w:pPr>
        <w:pStyle w:val="Standard"/>
        <w:tabs>
          <w:tab w:val="left" w:pos="0"/>
        </w:tabs>
        <w:rPr>
          <w:rFonts w:eastAsia="Times New Roman" w:cs="Times New Roman"/>
          <w:sz w:val="28"/>
          <w:szCs w:val="28"/>
          <w:lang w:val="ru-RU" w:bidi="ar-SA"/>
        </w:rPr>
      </w:pPr>
      <w:bookmarkStart w:id="0" w:name="_GoBack"/>
      <w:bookmarkEnd w:id="0"/>
    </w:p>
    <w:p w:rsidR="00AA0B20" w:rsidRPr="00AA0B20" w:rsidRDefault="00AA0B20" w:rsidP="00AA0B20">
      <w:pPr>
        <w:widowControl/>
        <w:suppressAutoHyphens w:val="0"/>
        <w:autoSpaceDN/>
        <w:spacing w:line="240" w:lineRule="atLeast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AA0B20">
        <w:rPr>
          <w:rFonts w:eastAsia="Times New Roman" w:cs="Times New Roman"/>
          <w:kern w:val="0"/>
          <w:lang w:val="ru-RU" w:eastAsia="ru-RU" w:bidi="ar-SA"/>
        </w:rPr>
        <w:lastRenderedPageBreak/>
        <w:t>Утвержден</w:t>
      </w:r>
    </w:p>
    <w:p w:rsidR="00AA0B20" w:rsidRDefault="00E35DD8" w:rsidP="00AA0B20">
      <w:pPr>
        <w:widowControl/>
        <w:suppressAutoHyphens w:val="0"/>
        <w:autoSpaceDN/>
        <w:spacing w:line="240" w:lineRule="atLeast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постановлением администрации</w:t>
      </w:r>
      <w:r w:rsidR="00AA0B20" w:rsidRPr="00AA0B20">
        <w:rPr>
          <w:rFonts w:eastAsia="Times New Roman" w:cs="Times New Roman"/>
          <w:kern w:val="0"/>
          <w:lang w:val="ru-RU" w:eastAsia="ru-RU" w:bidi="ar-SA"/>
        </w:rPr>
        <w:t xml:space="preserve"> </w:t>
      </w:r>
    </w:p>
    <w:p w:rsidR="00AA0B20" w:rsidRPr="00AA0B20" w:rsidRDefault="001A1F66" w:rsidP="00AA0B20">
      <w:pPr>
        <w:widowControl/>
        <w:suppressAutoHyphens w:val="0"/>
        <w:autoSpaceDN/>
        <w:spacing w:line="240" w:lineRule="atLeast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Ерзовского</w:t>
      </w:r>
      <w:r w:rsidR="00AA0B20" w:rsidRPr="00AA0B20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</w:t>
      </w:r>
    </w:p>
    <w:p w:rsidR="00AA0B20" w:rsidRPr="00AA0B20" w:rsidRDefault="00904C03" w:rsidP="00AA0B20">
      <w:pPr>
        <w:widowControl/>
        <w:suppressAutoHyphens w:val="0"/>
        <w:autoSpaceDN/>
        <w:spacing w:line="240" w:lineRule="atLeast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№</w:t>
      </w:r>
      <w:r w:rsidR="008C41F6">
        <w:rPr>
          <w:rFonts w:eastAsia="Times New Roman" w:cs="Times New Roman"/>
          <w:kern w:val="0"/>
          <w:lang w:val="ru-RU" w:eastAsia="ru-RU" w:bidi="ar-SA"/>
        </w:rPr>
        <w:t xml:space="preserve">269 </w:t>
      </w:r>
      <w:r>
        <w:rPr>
          <w:rFonts w:eastAsia="Times New Roman" w:cs="Times New Roman"/>
          <w:kern w:val="0"/>
          <w:lang w:val="ru-RU" w:eastAsia="ru-RU" w:bidi="ar-SA"/>
        </w:rPr>
        <w:t xml:space="preserve">от </w:t>
      </w:r>
      <w:r w:rsidR="008C41F6">
        <w:rPr>
          <w:rFonts w:eastAsia="Times New Roman" w:cs="Times New Roman"/>
          <w:kern w:val="0"/>
          <w:lang w:val="ru-RU" w:eastAsia="ru-RU" w:bidi="ar-SA"/>
        </w:rPr>
        <w:t>17.08.2017</w:t>
      </w:r>
    </w:p>
    <w:p w:rsidR="00AA0B20" w:rsidRDefault="00AA0B20" w:rsidP="00904C03">
      <w:pPr>
        <w:widowControl/>
        <w:suppressAutoHyphens w:val="0"/>
        <w:autoSpaceDN/>
        <w:spacing w:line="240" w:lineRule="atLeast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AA0B20" w:rsidRPr="00AA0B20" w:rsidRDefault="00AA0B20" w:rsidP="00AA0B20">
      <w:pPr>
        <w:widowControl/>
        <w:suppressAutoHyphens w:val="0"/>
        <w:autoSpaceDN/>
        <w:spacing w:line="240" w:lineRule="atLeast"/>
        <w:ind w:left="720" w:hanging="697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AA0B20" w:rsidRPr="00AA0B20" w:rsidRDefault="00AA0B20" w:rsidP="00AA0B20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 w:rsidRPr="00AA0B20">
        <w:rPr>
          <w:rFonts w:eastAsia="Times New Roman" w:cs="Times New Roman"/>
          <w:b/>
          <w:bCs/>
          <w:kern w:val="0"/>
          <w:lang w:val="ru-RU" w:eastAsia="ru-RU" w:bidi="ar-SA"/>
        </w:rPr>
        <w:t>ПОРЯДОК</w:t>
      </w:r>
    </w:p>
    <w:p w:rsidR="00AA0B20" w:rsidRDefault="00AA0B20" w:rsidP="00AA0B20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 w:rsidRPr="00AA0B20">
        <w:rPr>
          <w:rFonts w:eastAsia="Times New Roman" w:cs="Times New Roman"/>
          <w:b/>
          <w:bCs/>
          <w:kern w:val="0"/>
          <w:lang w:val="ru-RU" w:eastAsia="ru-RU" w:bidi="ar-SA"/>
        </w:rPr>
        <w:t xml:space="preserve">подготовки  и утверждения документации по планировке территории </w:t>
      </w:r>
    </w:p>
    <w:p w:rsidR="00AA0B20" w:rsidRDefault="001A1F66" w:rsidP="00AA0B20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>Ерзовского</w:t>
      </w:r>
      <w:r w:rsidR="00AA0B20" w:rsidRPr="00AA0B20">
        <w:rPr>
          <w:rFonts w:eastAsia="Times New Roman" w:cs="Times New Roman"/>
          <w:b/>
          <w:bCs/>
          <w:kern w:val="0"/>
          <w:lang w:val="ru-RU" w:eastAsia="ru-RU" w:bidi="ar-SA"/>
        </w:rPr>
        <w:t xml:space="preserve"> городского поселения </w:t>
      </w:r>
    </w:p>
    <w:p w:rsidR="00AA0B20" w:rsidRPr="00AA0B20" w:rsidRDefault="00AA0B20" w:rsidP="00AA0B20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6167B" w:rsidRPr="00904C03" w:rsidRDefault="0026167B" w:rsidP="0026167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04C03">
        <w:rPr>
          <w:rFonts w:ascii="Times New Roman" w:hAnsi="Times New Roman" w:cs="Times New Roman"/>
          <w:sz w:val="24"/>
          <w:szCs w:val="24"/>
        </w:rPr>
        <w:t>Статья 1. Общие положения</w:t>
      </w:r>
    </w:p>
    <w:p w:rsidR="0026167B" w:rsidRPr="00904C03" w:rsidRDefault="0026167B" w:rsidP="002616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67B" w:rsidRPr="00904C03" w:rsidRDefault="0026167B" w:rsidP="0026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C03">
        <w:rPr>
          <w:rFonts w:ascii="Times New Roman" w:hAnsi="Times New Roman" w:cs="Times New Roman"/>
          <w:sz w:val="24"/>
          <w:szCs w:val="24"/>
        </w:rPr>
        <w:t>1. Основанием для разработки проектов планировки территории являются документы территориального планирования и правила землепользования и застройки территорий.</w:t>
      </w:r>
    </w:p>
    <w:p w:rsidR="0026167B" w:rsidRPr="00904C03" w:rsidRDefault="00D357FE" w:rsidP="002616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C03">
        <w:rPr>
          <w:rFonts w:ascii="Times New Roman" w:hAnsi="Times New Roman" w:cs="Times New Roman"/>
          <w:sz w:val="24"/>
          <w:szCs w:val="24"/>
        </w:rPr>
        <w:t xml:space="preserve">2. </w:t>
      </w:r>
      <w:r w:rsidR="0026167B" w:rsidRPr="00904C03">
        <w:rPr>
          <w:rFonts w:ascii="Times New Roman" w:hAnsi="Times New Roman" w:cs="Times New Roman"/>
          <w:sz w:val="24"/>
          <w:szCs w:val="24"/>
        </w:rPr>
        <w:t>В случае разработки документации по планировке территории по инициативе физ</w:t>
      </w:r>
      <w:r w:rsidR="0026167B" w:rsidRPr="00904C03">
        <w:rPr>
          <w:rFonts w:ascii="Times New Roman" w:hAnsi="Times New Roman" w:cs="Times New Roman"/>
          <w:sz w:val="24"/>
          <w:szCs w:val="24"/>
        </w:rPr>
        <w:t>и</w:t>
      </w:r>
      <w:r w:rsidR="0026167B" w:rsidRPr="00904C03">
        <w:rPr>
          <w:rFonts w:ascii="Times New Roman" w:hAnsi="Times New Roman" w:cs="Times New Roman"/>
          <w:sz w:val="24"/>
          <w:szCs w:val="24"/>
        </w:rPr>
        <w:t>ческих и юридических лиц указанный вид работы производится за их счет. Выполнение т</w:t>
      </w:r>
      <w:r w:rsidR="0026167B" w:rsidRPr="00904C03">
        <w:rPr>
          <w:rFonts w:ascii="Times New Roman" w:hAnsi="Times New Roman" w:cs="Times New Roman"/>
          <w:sz w:val="24"/>
          <w:szCs w:val="24"/>
        </w:rPr>
        <w:t>а</w:t>
      </w:r>
      <w:r w:rsidR="0026167B" w:rsidRPr="00904C03">
        <w:rPr>
          <w:rFonts w:ascii="Times New Roman" w:hAnsi="Times New Roman" w:cs="Times New Roman"/>
          <w:sz w:val="24"/>
          <w:szCs w:val="24"/>
        </w:rPr>
        <w:t>кой работы не влечет за собой обязательства органов местного самоуправления по предо</w:t>
      </w:r>
      <w:r w:rsidR="0026167B" w:rsidRPr="00904C03">
        <w:rPr>
          <w:rFonts w:ascii="Times New Roman" w:hAnsi="Times New Roman" w:cs="Times New Roman"/>
          <w:sz w:val="24"/>
          <w:szCs w:val="24"/>
        </w:rPr>
        <w:t>с</w:t>
      </w:r>
      <w:r w:rsidR="0026167B" w:rsidRPr="00904C03">
        <w:rPr>
          <w:rFonts w:ascii="Times New Roman" w:hAnsi="Times New Roman" w:cs="Times New Roman"/>
          <w:sz w:val="24"/>
          <w:szCs w:val="24"/>
        </w:rPr>
        <w:t>тавлению земельных участков физическим и юридическим лицам - инициаторам разработки документации по планировке территории.</w:t>
      </w:r>
    </w:p>
    <w:p w:rsidR="0026167B" w:rsidRPr="00904C03" w:rsidRDefault="0026167B" w:rsidP="002616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67B" w:rsidRPr="00904C03" w:rsidRDefault="0026167B" w:rsidP="002616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67B" w:rsidRPr="00904C03" w:rsidRDefault="0026167B" w:rsidP="0026167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04C03">
        <w:rPr>
          <w:rFonts w:ascii="Times New Roman" w:hAnsi="Times New Roman" w:cs="Times New Roman"/>
          <w:sz w:val="24"/>
          <w:szCs w:val="24"/>
        </w:rPr>
        <w:t xml:space="preserve">Статья 2. Порядок подготовки документации по планировке территории, подготовка которой осуществляется на основании решений органов исполнительной власти </w:t>
      </w:r>
      <w:r w:rsidR="001A1F66" w:rsidRPr="00904C03">
        <w:rPr>
          <w:rFonts w:ascii="Times New Roman" w:hAnsi="Times New Roman" w:cs="Times New Roman"/>
          <w:sz w:val="24"/>
          <w:szCs w:val="24"/>
        </w:rPr>
        <w:t>Ерзовского</w:t>
      </w:r>
      <w:r w:rsidR="00D357FE" w:rsidRPr="00904C0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904C03">
        <w:rPr>
          <w:rFonts w:ascii="Times New Roman" w:hAnsi="Times New Roman" w:cs="Times New Roman"/>
          <w:sz w:val="24"/>
          <w:szCs w:val="24"/>
        </w:rPr>
        <w:t>, и приняти</w:t>
      </w:r>
      <w:r w:rsidR="00D357FE" w:rsidRPr="00904C03">
        <w:rPr>
          <w:rFonts w:ascii="Times New Roman" w:hAnsi="Times New Roman" w:cs="Times New Roman"/>
          <w:sz w:val="24"/>
          <w:szCs w:val="24"/>
        </w:rPr>
        <w:t>е</w:t>
      </w:r>
      <w:r w:rsidRPr="00904C03">
        <w:rPr>
          <w:rFonts w:ascii="Times New Roman" w:hAnsi="Times New Roman" w:cs="Times New Roman"/>
          <w:sz w:val="24"/>
          <w:szCs w:val="24"/>
        </w:rPr>
        <w:t xml:space="preserve"> решения об утверждении документации по планировке территории</w:t>
      </w:r>
    </w:p>
    <w:p w:rsidR="0026167B" w:rsidRPr="00904C03" w:rsidRDefault="0026167B" w:rsidP="0026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67B" w:rsidRPr="00904C03" w:rsidRDefault="0026167B" w:rsidP="0026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23"/>
      <w:bookmarkEnd w:id="1"/>
      <w:r w:rsidRPr="00904C03">
        <w:rPr>
          <w:rFonts w:ascii="Times New Roman" w:hAnsi="Times New Roman" w:cs="Times New Roman"/>
          <w:sz w:val="24"/>
          <w:szCs w:val="24"/>
        </w:rPr>
        <w:t xml:space="preserve">1. </w:t>
      </w:r>
      <w:r w:rsidR="00D357FE" w:rsidRPr="00904C03">
        <w:rPr>
          <w:rFonts w:ascii="Times New Roman" w:hAnsi="Times New Roman" w:cs="Times New Roman"/>
          <w:sz w:val="24"/>
          <w:szCs w:val="24"/>
        </w:rPr>
        <w:t>Органы местного самоуправления поселения принимает решение о подготовке док</w:t>
      </w:r>
      <w:r w:rsidR="00D357FE" w:rsidRPr="00904C03">
        <w:rPr>
          <w:rFonts w:ascii="Times New Roman" w:hAnsi="Times New Roman" w:cs="Times New Roman"/>
          <w:sz w:val="24"/>
          <w:szCs w:val="24"/>
        </w:rPr>
        <w:t>у</w:t>
      </w:r>
      <w:r w:rsidR="00D357FE" w:rsidRPr="00904C03">
        <w:rPr>
          <w:rFonts w:ascii="Times New Roman" w:hAnsi="Times New Roman" w:cs="Times New Roman"/>
          <w:sz w:val="24"/>
          <w:szCs w:val="24"/>
        </w:rPr>
        <w:t>ментации по планировке территории, обеспечивает подготовку документации по планировке территории, за исключением случаев, указанных в части 1.1 статьи 45 Градостроительного кодекса РФ, и утверждают документацию по планировке территории в границах поселения, за исключением случаев, указанных в частях 2 - 4.2, 5.2 статьи 45 Градостроительного коде</w:t>
      </w:r>
      <w:r w:rsidR="00D357FE" w:rsidRPr="00904C03">
        <w:rPr>
          <w:rFonts w:ascii="Times New Roman" w:hAnsi="Times New Roman" w:cs="Times New Roman"/>
          <w:sz w:val="24"/>
          <w:szCs w:val="24"/>
        </w:rPr>
        <w:t>к</w:t>
      </w:r>
      <w:r w:rsidR="00D357FE" w:rsidRPr="00904C03">
        <w:rPr>
          <w:rFonts w:ascii="Times New Roman" w:hAnsi="Times New Roman" w:cs="Times New Roman"/>
          <w:sz w:val="24"/>
          <w:szCs w:val="24"/>
        </w:rPr>
        <w:t>са РФ, с учетом особенностей, указанных в части 5.1 статьи 45 Градостроительного кодекса РФ.</w:t>
      </w:r>
      <w:r w:rsidR="00027A0F" w:rsidRPr="00904C03">
        <w:rPr>
          <w:rFonts w:ascii="Times New Roman" w:hAnsi="Times New Roman" w:cs="Times New Roman"/>
          <w:sz w:val="24"/>
          <w:szCs w:val="24"/>
        </w:rPr>
        <w:t xml:space="preserve"> В случае подготовки документации по планировке территории заинтересованными л</w:t>
      </w:r>
      <w:r w:rsidR="00027A0F" w:rsidRPr="00904C03">
        <w:rPr>
          <w:rFonts w:ascii="Times New Roman" w:hAnsi="Times New Roman" w:cs="Times New Roman"/>
          <w:sz w:val="24"/>
          <w:szCs w:val="24"/>
        </w:rPr>
        <w:t>и</w:t>
      </w:r>
      <w:r w:rsidR="00027A0F" w:rsidRPr="00904C03">
        <w:rPr>
          <w:rFonts w:ascii="Times New Roman" w:hAnsi="Times New Roman" w:cs="Times New Roman"/>
          <w:sz w:val="24"/>
          <w:szCs w:val="24"/>
        </w:rPr>
        <w:t>цами, указанными в части 1.1 статьи 45 Градостроительного кодекса РФ, принятие решения о подготовке документации по планировке территории не требуется.</w:t>
      </w:r>
    </w:p>
    <w:p w:rsidR="0026167B" w:rsidRPr="00904C03" w:rsidRDefault="00D357FE" w:rsidP="002616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24"/>
      <w:bookmarkEnd w:id="2"/>
      <w:r w:rsidRPr="00904C03">
        <w:rPr>
          <w:rFonts w:ascii="Times New Roman" w:hAnsi="Times New Roman" w:cs="Times New Roman"/>
          <w:sz w:val="24"/>
          <w:szCs w:val="24"/>
        </w:rPr>
        <w:t>Принятие решения о подготовке документации по планировке территории, обеспечение подготовки документации по планировке территории и утверждение документации по пл</w:t>
      </w:r>
      <w:r w:rsidRPr="00904C03">
        <w:rPr>
          <w:rFonts w:ascii="Times New Roman" w:hAnsi="Times New Roman" w:cs="Times New Roman"/>
          <w:sz w:val="24"/>
          <w:szCs w:val="24"/>
        </w:rPr>
        <w:t>а</w:t>
      </w:r>
      <w:r w:rsidRPr="00904C03">
        <w:rPr>
          <w:rFonts w:ascii="Times New Roman" w:hAnsi="Times New Roman" w:cs="Times New Roman"/>
          <w:sz w:val="24"/>
          <w:szCs w:val="24"/>
        </w:rPr>
        <w:t>нировке территории, предусматривающей размещение объекта местного значения посел</w:t>
      </w:r>
      <w:r w:rsidRPr="00904C03">
        <w:rPr>
          <w:rFonts w:ascii="Times New Roman" w:hAnsi="Times New Roman" w:cs="Times New Roman"/>
          <w:sz w:val="24"/>
          <w:szCs w:val="24"/>
        </w:rPr>
        <w:t>е</w:t>
      </w:r>
      <w:r w:rsidRPr="00904C03">
        <w:rPr>
          <w:rFonts w:ascii="Times New Roman" w:hAnsi="Times New Roman" w:cs="Times New Roman"/>
          <w:sz w:val="24"/>
          <w:szCs w:val="24"/>
        </w:rPr>
        <w:t>ния, финансирование строительства, реконструкции которого осуществляется полностью за счет средств местного бюджета поселения и размещение которого планируется на террит</w:t>
      </w:r>
      <w:r w:rsidRPr="00904C03">
        <w:rPr>
          <w:rFonts w:ascii="Times New Roman" w:hAnsi="Times New Roman" w:cs="Times New Roman"/>
          <w:sz w:val="24"/>
          <w:szCs w:val="24"/>
        </w:rPr>
        <w:t>о</w:t>
      </w:r>
      <w:r w:rsidRPr="00904C03">
        <w:rPr>
          <w:rFonts w:ascii="Times New Roman" w:hAnsi="Times New Roman" w:cs="Times New Roman"/>
          <w:sz w:val="24"/>
          <w:szCs w:val="24"/>
        </w:rPr>
        <w:t>риях двух и более поселений, имеющих общую границу, в границах муниципального района, осуществляются органом местного самоуправления поселения, за счет средств местного бюджета которого планируется финансирование строительства, реконструкции такого об</w:t>
      </w:r>
      <w:r w:rsidRPr="00904C03">
        <w:rPr>
          <w:rFonts w:ascii="Times New Roman" w:hAnsi="Times New Roman" w:cs="Times New Roman"/>
          <w:sz w:val="24"/>
          <w:szCs w:val="24"/>
        </w:rPr>
        <w:t>ъ</w:t>
      </w:r>
      <w:r w:rsidRPr="00904C03">
        <w:rPr>
          <w:rFonts w:ascii="Times New Roman" w:hAnsi="Times New Roman" w:cs="Times New Roman"/>
          <w:sz w:val="24"/>
          <w:szCs w:val="24"/>
        </w:rPr>
        <w:t>екта, по согласованию с иными поселениями, на территориях которых планируются стро</w:t>
      </w:r>
      <w:r w:rsidRPr="00904C03">
        <w:rPr>
          <w:rFonts w:ascii="Times New Roman" w:hAnsi="Times New Roman" w:cs="Times New Roman"/>
          <w:sz w:val="24"/>
          <w:szCs w:val="24"/>
        </w:rPr>
        <w:t>и</w:t>
      </w:r>
      <w:r w:rsidRPr="00904C03">
        <w:rPr>
          <w:rFonts w:ascii="Times New Roman" w:hAnsi="Times New Roman" w:cs="Times New Roman"/>
          <w:sz w:val="24"/>
          <w:szCs w:val="24"/>
        </w:rPr>
        <w:t>тельство, реконструкция такого объекта. Предоставление согласования или отказа в соглас</w:t>
      </w:r>
      <w:r w:rsidRPr="00904C03">
        <w:rPr>
          <w:rFonts w:ascii="Times New Roman" w:hAnsi="Times New Roman" w:cs="Times New Roman"/>
          <w:sz w:val="24"/>
          <w:szCs w:val="24"/>
        </w:rPr>
        <w:t>о</w:t>
      </w:r>
      <w:r w:rsidRPr="00904C03">
        <w:rPr>
          <w:rFonts w:ascii="Times New Roman" w:hAnsi="Times New Roman" w:cs="Times New Roman"/>
          <w:sz w:val="24"/>
          <w:szCs w:val="24"/>
        </w:rPr>
        <w:t>вании документации по планировке территории органу местного самоуправления поселения, за счет средств местного бюджета которого планируется финансирование строительства, р</w:t>
      </w:r>
      <w:r w:rsidRPr="00904C03">
        <w:rPr>
          <w:rFonts w:ascii="Times New Roman" w:hAnsi="Times New Roman" w:cs="Times New Roman"/>
          <w:sz w:val="24"/>
          <w:szCs w:val="24"/>
        </w:rPr>
        <w:t>е</w:t>
      </w:r>
      <w:r w:rsidRPr="00904C03">
        <w:rPr>
          <w:rFonts w:ascii="Times New Roman" w:hAnsi="Times New Roman" w:cs="Times New Roman"/>
          <w:sz w:val="24"/>
          <w:szCs w:val="24"/>
        </w:rPr>
        <w:t>конструкции такого объекта, осуществляется органами местного самоуправления поселений, на территориях которых планируются строительство, реконструкция такого объекта, в теч</w:t>
      </w:r>
      <w:r w:rsidRPr="00904C03">
        <w:rPr>
          <w:rFonts w:ascii="Times New Roman" w:hAnsi="Times New Roman" w:cs="Times New Roman"/>
          <w:sz w:val="24"/>
          <w:szCs w:val="24"/>
        </w:rPr>
        <w:t>е</w:t>
      </w:r>
      <w:r w:rsidRPr="00904C03">
        <w:rPr>
          <w:rFonts w:ascii="Times New Roman" w:hAnsi="Times New Roman" w:cs="Times New Roman"/>
          <w:sz w:val="24"/>
          <w:szCs w:val="24"/>
        </w:rPr>
        <w:t>ние двадцати рабочих дней со дня поступления им указанной документации.</w:t>
      </w:r>
    </w:p>
    <w:p w:rsidR="0026167B" w:rsidRPr="00904C03" w:rsidRDefault="0026167B" w:rsidP="002616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C03">
        <w:rPr>
          <w:rFonts w:ascii="Times New Roman" w:hAnsi="Times New Roman" w:cs="Times New Roman"/>
          <w:sz w:val="24"/>
          <w:szCs w:val="24"/>
        </w:rPr>
        <w:lastRenderedPageBreak/>
        <w:t>2. Уполномоченный орган принимает решение о подготовке документации по план</w:t>
      </w:r>
      <w:r w:rsidRPr="00904C03">
        <w:rPr>
          <w:rFonts w:ascii="Times New Roman" w:hAnsi="Times New Roman" w:cs="Times New Roman"/>
          <w:sz w:val="24"/>
          <w:szCs w:val="24"/>
        </w:rPr>
        <w:t>и</w:t>
      </w:r>
      <w:r w:rsidRPr="00904C03">
        <w:rPr>
          <w:rFonts w:ascii="Times New Roman" w:hAnsi="Times New Roman" w:cs="Times New Roman"/>
          <w:sz w:val="24"/>
          <w:szCs w:val="24"/>
        </w:rPr>
        <w:t>ровке территории:</w:t>
      </w:r>
    </w:p>
    <w:p w:rsidR="0026167B" w:rsidRPr="00904C03" w:rsidRDefault="0026167B" w:rsidP="002616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C03">
        <w:rPr>
          <w:rFonts w:ascii="Times New Roman" w:hAnsi="Times New Roman" w:cs="Times New Roman"/>
          <w:sz w:val="24"/>
          <w:szCs w:val="24"/>
        </w:rPr>
        <w:t>по собственной инициативе;</w:t>
      </w:r>
    </w:p>
    <w:p w:rsidR="0026167B" w:rsidRPr="00904C03" w:rsidRDefault="0026167B" w:rsidP="002616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27"/>
      <w:bookmarkEnd w:id="3"/>
      <w:r w:rsidRPr="00904C03">
        <w:rPr>
          <w:rFonts w:ascii="Times New Roman" w:hAnsi="Times New Roman" w:cs="Times New Roman"/>
          <w:sz w:val="24"/>
          <w:szCs w:val="24"/>
        </w:rPr>
        <w:t>по инициативе органов исполнительной власти Волгоградской области;</w:t>
      </w:r>
    </w:p>
    <w:p w:rsidR="0026167B" w:rsidRPr="00904C03" w:rsidRDefault="0026167B" w:rsidP="002616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28"/>
      <w:bookmarkEnd w:id="4"/>
      <w:r w:rsidRPr="00904C03">
        <w:rPr>
          <w:rFonts w:ascii="Times New Roman" w:hAnsi="Times New Roman" w:cs="Times New Roman"/>
          <w:sz w:val="24"/>
          <w:szCs w:val="24"/>
        </w:rPr>
        <w:t>по инициативе физических или юридических лиц о подготовке документации по пл</w:t>
      </w:r>
      <w:r w:rsidRPr="00904C03">
        <w:rPr>
          <w:rFonts w:ascii="Times New Roman" w:hAnsi="Times New Roman" w:cs="Times New Roman"/>
          <w:sz w:val="24"/>
          <w:szCs w:val="24"/>
        </w:rPr>
        <w:t>а</w:t>
      </w:r>
      <w:r w:rsidRPr="00904C03">
        <w:rPr>
          <w:rFonts w:ascii="Times New Roman" w:hAnsi="Times New Roman" w:cs="Times New Roman"/>
          <w:sz w:val="24"/>
          <w:szCs w:val="24"/>
        </w:rPr>
        <w:t>нировке территории.</w:t>
      </w:r>
    </w:p>
    <w:p w:rsidR="0026167B" w:rsidRPr="00904C03" w:rsidRDefault="0026167B" w:rsidP="002616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C03">
        <w:rPr>
          <w:rFonts w:ascii="Times New Roman" w:hAnsi="Times New Roman" w:cs="Times New Roman"/>
          <w:sz w:val="24"/>
          <w:szCs w:val="24"/>
        </w:rPr>
        <w:t>Орган исполнительной власти принимает решение о подготовке документации по пл</w:t>
      </w:r>
      <w:r w:rsidRPr="00904C03">
        <w:rPr>
          <w:rFonts w:ascii="Times New Roman" w:hAnsi="Times New Roman" w:cs="Times New Roman"/>
          <w:sz w:val="24"/>
          <w:szCs w:val="24"/>
        </w:rPr>
        <w:t>а</w:t>
      </w:r>
      <w:r w:rsidRPr="00904C03">
        <w:rPr>
          <w:rFonts w:ascii="Times New Roman" w:hAnsi="Times New Roman" w:cs="Times New Roman"/>
          <w:sz w:val="24"/>
          <w:szCs w:val="24"/>
        </w:rPr>
        <w:t xml:space="preserve">нировке территории, предусмотренное </w:t>
      </w:r>
      <w:hyperlink w:anchor="Par524" w:tooltip="Решение о подготовке документации по планировке территории, предусматривающей размещение объекта регионального значения, финансирование строительства, реконструкции которого осуществляется полностью за счет средств областного бюджета и размещение которого план" w:history="1">
        <w:r w:rsidRPr="00904C03">
          <w:rPr>
            <w:rFonts w:ascii="Times New Roman" w:hAnsi="Times New Roman" w:cs="Times New Roman"/>
            <w:color w:val="0000FF"/>
            <w:sz w:val="24"/>
            <w:szCs w:val="24"/>
          </w:rPr>
          <w:t>абзацем вторым части 1</w:t>
        </w:r>
      </w:hyperlink>
      <w:r w:rsidRPr="00904C03">
        <w:rPr>
          <w:rFonts w:ascii="Times New Roman" w:hAnsi="Times New Roman" w:cs="Times New Roman"/>
          <w:sz w:val="24"/>
          <w:szCs w:val="24"/>
        </w:rPr>
        <w:t xml:space="preserve"> настоящей статьи, по собс</w:t>
      </w:r>
      <w:r w:rsidRPr="00904C03">
        <w:rPr>
          <w:rFonts w:ascii="Times New Roman" w:hAnsi="Times New Roman" w:cs="Times New Roman"/>
          <w:sz w:val="24"/>
          <w:szCs w:val="24"/>
        </w:rPr>
        <w:t>т</w:t>
      </w:r>
      <w:r w:rsidRPr="00904C03">
        <w:rPr>
          <w:rFonts w:ascii="Times New Roman" w:hAnsi="Times New Roman" w:cs="Times New Roman"/>
          <w:sz w:val="24"/>
          <w:szCs w:val="24"/>
        </w:rPr>
        <w:t>венной инициативе.</w:t>
      </w:r>
    </w:p>
    <w:p w:rsidR="0026167B" w:rsidRPr="00904C03" w:rsidRDefault="0026167B" w:rsidP="002616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C03">
        <w:rPr>
          <w:rFonts w:ascii="Times New Roman" w:hAnsi="Times New Roman" w:cs="Times New Roman"/>
          <w:sz w:val="24"/>
          <w:szCs w:val="24"/>
        </w:rPr>
        <w:t xml:space="preserve">3. Органы и лица, указанные в </w:t>
      </w:r>
      <w:hyperlink w:anchor="Par527" w:tooltip="по инициативе органов исполнительной власти Волгоградской области;" w:history="1">
        <w:r w:rsidRPr="00904C03">
          <w:rPr>
            <w:rFonts w:ascii="Times New Roman" w:hAnsi="Times New Roman" w:cs="Times New Roman"/>
            <w:color w:val="0000FF"/>
            <w:sz w:val="24"/>
            <w:szCs w:val="24"/>
          </w:rPr>
          <w:t>абзацах третьем</w:t>
        </w:r>
      </w:hyperlink>
      <w:r w:rsidRPr="00904C0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28" w:tooltip="по инициативе физических или юридических лиц о подготовке документации по планировке территории." w:history="1">
        <w:r w:rsidRPr="00904C03">
          <w:rPr>
            <w:rFonts w:ascii="Times New Roman" w:hAnsi="Times New Roman" w:cs="Times New Roman"/>
            <w:color w:val="0000FF"/>
            <w:sz w:val="24"/>
            <w:szCs w:val="24"/>
          </w:rPr>
          <w:t>четвертом части 2</w:t>
        </w:r>
      </w:hyperlink>
      <w:r w:rsidRPr="00904C03">
        <w:rPr>
          <w:rFonts w:ascii="Times New Roman" w:hAnsi="Times New Roman" w:cs="Times New Roman"/>
          <w:sz w:val="24"/>
          <w:szCs w:val="24"/>
        </w:rPr>
        <w:t xml:space="preserve"> настоящей статьи (далее - инициаторы), обращаются в уполномоченный орган с заявлением о подготовке д</w:t>
      </w:r>
      <w:r w:rsidRPr="00904C03">
        <w:rPr>
          <w:rFonts w:ascii="Times New Roman" w:hAnsi="Times New Roman" w:cs="Times New Roman"/>
          <w:sz w:val="24"/>
          <w:szCs w:val="24"/>
        </w:rPr>
        <w:t>о</w:t>
      </w:r>
      <w:r w:rsidRPr="00904C03">
        <w:rPr>
          <w:rFonts w:ascii="Times New Roman" w:hAnsi="Times New Roman" w:cs="Times New Roman"/>
          <w:sz w:val="24"/>
          <w:szCs w:val="24"/>
        </w:rPr>
        <w:t>кументации по планировке территории (далее - заявление) по форме, утвержденной уполн</w:t>
      </w:r>
      <w:r w:rsidRPr="00904C03">
        <w:rPr>
          <w:rFonts w:ascii="Times New Roman" w:hAnsi="Times New Roman" w:cs="Times New Roman"/>
          <w:sz w:val="24"/>
          <w:szCs w:val="24"/>
        </w:rPr>
        <w:t>о</w:t>
      </w:r>
      <w:r w:rsidRPr="00904C03">
        <w:rPr>
          <w:rFonts w:ascii="Times New Roman" w:hAnsi="Times New Roman" w:cs="Times New Roman"/>
          <w:sz w:val="24"/>
          <w:szCs w:val="24"/>
        </w:rPr>
        <w:t>моченным органом.</w:t>
      </w:r>
    </w:p>
    <w:p w:rsidR="0026167B" w:rsidRPr="00904C03" w:rsidRDefault="0026167B" w:rsidP="002616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C03">
        <w:rPr>
          <w:rFonts w:ascii="Times New Roman" w:hAnsi="Times New Roman" w:cs="Times New Roman"/>
          <w:sz w:val="24"/>
          <w:szCs w:val="24"/>
        </w:rPr>
        <w:t>4. Уполномоченный орган в течение 30 дней со дня поступления заявления принимает решение о подготовке документации по планировке территории или отказывает в принятии такого решения.</w:t>
      </w:r>
    </w:p>
    <w:p w:rsidR="0026167B" w:rsidRPr="00904C03" w:rsidRDefault="0026167B" w:rsidP="002616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C03">
        <w:rPr>
          <w:rFonts w:ascii="Times New Roman" w:hAnsi="Times New Roman" w:cs="Times New Roman"/>
          <w:sz w:val="24"/>
          <w:szCs w:val="24"/>
        </w:rPr>
        <w:t>5. В решении о подготовке документации по планировке территории должны соде</w:t>
      </w:r>
      <w:r w:rsidRPr="00904C03">
        <w:rPr>
          <w:rFonts w:ascii="Times New Roman" w:hAnsi="Times New Roman" w:cs="Times New Roman"/>
          <w:sz w:val="24"/>
          <w:szCs w:val="24"/>
        </w:rPr>
        <w:t>р</w:t>
      </w:r>
      <w:r w:rsidRPr="00904C03">
        <w:rPr>
          <w:rFonts w:ascii="Times New Roman" w:hAnsi="Times New Roman" w:cs="Times New Roman"/>
          <w:sz w:val="24"/>
          <w:szCs w:val="24"/>
        </w:rPr>
        <w:t>жаться:</w:t>
      </w:r>
    </w:p>
    <w:p w:rsidR="0026167B" w:rsidRPr="00904C03" w:rsidRDefault="0026167B" w:rsidP="002616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C03">
        <w:rPr>
          <w:rFonts w:ascii="Times New Roman" w:hAnsi="Times New Roman" w:cs="Times New Roman"/>
          <w:sz w:val="24"/>
          <w:szCs w:val="24"/>
        </w:rPr>
        <w:t>1) сведения об органе исполнительной власти, обеспечивающем подготовку документ</w:t>
      </w:r>
      <w:r w:rsidRPr="00904C03">
        <w:rPr>
          <w:rFonts w:ascii="Times New Roman" w:hAnsi="Times New Roman" w:cs="Times New Roman"/>
          <w:sz w:val="24"/>
          <w:szCs w:val="24"/>
        </w:rPr>
        <w:t>а</w:t>
      </w:r>
      <w:r w:rsidRPr="00904C03">
        <w:rPr>
          <w:rFonts w:ascii="Times New Roman" w:hAnsi="Times New Roman" w:cs="Times New Roman"/>
          <w:sz w:val="24"/>
          <w:szCs w:val="24"/>
        </w:rPr>
        <w:t>ции по планировке территории, физическом или юридическом лице, являющемся заказчиком подготовки документации по планировке территории;</w:t>
      </w:r>
    </w:p>
    <w:p w:rsidR="0026167B" w:rsidRPr="00904C03" w:rsidRDefault="0026167B" w:rsidP="002616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C03">
        <w:rPr>
          <w:rFonts w:ascii="Times New Roman" w:hAnsi="Times New Roman" w:cs="Times New Roman"/>
          <w:sz w:val="24"/>
          <w:szCs w:val="24"/>
        </w:rPr>
        <w:t>2) срок разработки технического задания на подготовку документации по планировке территории (далее - задание);</w:t>
      </w:r>
    </w:p>
    <w:p w:rsidR="0026167B" w:rsidRPr="00904C03" w:rsidRDefault="0026167B" w:rsidP="002616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C03">
        <w:rPr>
          <w:rFonts w:ascii="Times New Roman" w:hAnsi="Times New Roman" w:cs="Times New Roman"/>
          <w:sz w:val="24"/>
          <w:szCs w:val="24"/>
        </w:rPr>
        <w:t>3) срок подготовки документации по планировке территории;</w:t>
      </w:r>
    </w:p>
    <w:p w:rsidR="0026167B" w:rsidRPr="00904C03" w:rsidRDefault="0026167B" w:rsidP="002616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C03">
        <w:rPr>
          <w:rFonts w:ascii="Times New Roman" w:hAnsi="Times New Roman" w:cs="Times New Roman"/>
          <w:sz w:val="24"/>
          <w:szCs w:val="24"/>
        </w:rPr>
        <w:t>4) источник финансирования работ по подготовке документации по планировке терр</w:t>
      </w:r>
      <w:r w:rsidRPr="00904C03">
        <w:rPr>
          <w:rFonts w:ascii="Times New Roman" w:hAnsi="Times New Roman" w:cs="Times New Roman"/>
          <w:sz w:val="24"/>
          <w:szCs w:val="24"/>
        </w:rPr>
        <w:t>и</w:t>
      </w:r>
      <w:r w:rsidRPr="00904C03">
        <w:rPr>
          <w:rFonts w:ascii="Times New Roman" w:hAnsi="Times New Roman" w:cs="Times New Roman"/>
          <w:sz w:val="24"/>
          <w:szCs w:val="24"/>
        </w:rPr>
        <w:t>тории.</w:t>
      </w:r>
    </w:p>
    <w:p w:rsidR="0026167B" w:rsidRPr="00904C03" w:rsidRDefault="0026167B" w:rsidP="002616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C03">
        <w:rPr>
          <w:rFonts w:ascii="Times New Roman" w:hAnsi="Times New Roman" w:cs="Times New Roman"/>
          <w:sz w:val="24"/>
          <w:szCs w:val="24"/>
        </w:rPr>
        <w:t>Утверждение задания, подготовленного на основании решений о подготовке докуме</w:t>
      </w:r>
      <w:r w:rsidRPr="00904C03">
        <w:rPr>
          <w:rFonts w:ascii="Times New Roman" w:hAnsi="Times New Roman" w:cs="Times New Roman"/>
          <w:sz w:val="24"/>
          <w:szCs w:val="24"/>
        </w:rPr>
        <w:t>н</w:t>
      </w:r>
      <w:r w:rsidRPr="00904C03">
        <w:rPr>
          <w:rFonts w:ascii="Times New Roman" w:hAnsi="Times New Roman" w:cs="Times New Roman"/>
          <w:sz w:val="24"/>
          <w:szCs w:val="24"/>
        </w:rPr>
        <w:t xml:space="preserve">тации по планировке территории, указанных в </w:t>
      </w:r>
      <w:hyperlink w:anchor="Par523" w:tooltip="1. Решение о подготовке документации по планировке территории, предусматривающей размещение объектов регионального значения и иных объектов капитального строительства, размещение которых планируется на территориях двух и более муниципальных образований (муници" w:history="1">
        <w:r w:rsidRPr="00904C03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904C03">
        <w:rPr>
          <w:rFonts w:ascii="Times New Roman" w:hAnsi="Times New Roman" w:cs="Times New Roman"/>
          <w:sz w:val="24"/>
          <w:szCs w:val="24"/>
        </w:rPr>
        <w:t xml:space="preserve"> настоящей статьи, осуществляется уполномоченным органом.</w:t>
      </w:r>
    </w:p>
    <w:p w:rsidR="0026167B" w:rsidRPr="00904C03" w:rsidRDefault="0026167B" w:rsidP="002616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C03">
        <w:rPr>
          <w:rFonts w:ascii="Times New Roman" w:hAnsi="Times New Roman" w:cs="Times New Roman"/>
          <w:sz w:val="24"/>
          <w:szCs w:val="24"/>
        </w:rPr>
        <w:t>Подготовка и утверждение задания осуществляется в порядке, установленном уполн</w:t>
      </w:r>
      <w:r w:rsidRPr="00904C03">
        <w:rPr>
          <w:rFonts w:ascii="Times New Roman" w:hAnsi="Times New Roman" w:cs="Times New Roman"/>
          <w:sz w:val="24"/>
          <w:szCs w:val="24"/>
        </w:rPr>
        <w:t>о</w:t>
      </w:r>
      <w:r w:rsidRPr="00904C03">
        <w:rPr>
          <w:rFonts w:ascii="Times New Roman" w:hAnsi="Times New Roman" w:cs="Times New Roman"/>
          <w:sz w:val="24"/>
          <w:szCs w:val="24"/>
        </w:rPr>
        <w:t>моченным органом.</w:t>
      </w:r>
    </w:p>
    <w:p w:rsidR="0026167B" w:rsidRPr="00904C03" w:rsidRDefault="0026167B" w:rsidP="002616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C03">
        <w:rPr>
          <w:rFonts w:ascii="Times New Roman" w:hAnsi="Times New Roman" w:cs="Times New Roman"/>
          <w:sz w:val="24"/>
          <w:szCs w:val="24"/>
        </w:rPr>
        <w:t>6. Уполномоченный орган принимает решение об отказе в подготовке документации по планировке территории в следующих случаях:</w:t>
      </w:r>
    </w:p>
    <w:p w:rsidR="0026167B" w:rsidRPr="00904C03" w:rsidRDefault="0026167B" w:rsidP="002616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C03">
        <w:rPr>
          <w:rFonts w:ascii="Times New Roman" w:hAnsi="Times New Roman" w:cs="Times New Roman"/>
          <w:sz w:val="24"/>
          <w:szCs w:val="24"/>
        </w:rPr>
        <w:t xml:space="preserve">1) в заявлении указаны объекты </w:t>
      </w:r>
      <w:r w:rsidR="001E20B4" w:rsidRPr="00904C03">
        <w:rPr>
          <w:rFonts w:ascii="Times New Roman" w:hAnsi="Times New Roman" w:cs="Times New Roman"/>
          <w:sz w:val="24"/>
          <w:szCs w:val="24"/>
        </w:rPr>
        <w:t>местного</w:t>
      </w:r>
      <w:r w:rsidRPr="00904C03">
        <w:rPr>
          <w:rFonts w:ascii="Times New Roman" w:hAnsi="Times New Roman" w:cs="Times New Roman"/>
          <w:sz w:val="24"/>
          <w:szCs w:val="24"/>
        </w:rPr>
        <w:t xml:space="preserve"> значения, которые не отображены в докуме</w:t>
      </w:r>
      <w:r w:rsidRPr="00904C03">
        <w:rPr>
          <w:rFonts w:ascii="Times New Roman" w:hAnsi="Times New Roman" w:cs="Times New Roman"/>
          <w:sz w:val="24"/>
          <w:szCs w:val="24"/>
        </w:rPr>
        <w:t>н</w:t>
      </w:r>
      <w:r w:rsidRPr="00904C03">
        <w:rPr>
          <w:rFonts w:ascii="Times New Roman" w:hAnsi="Times New Roman" w:cs="Times New Roman"/>
          <w:sz w:val="24"/>
          <w:szCs w:val="24"/>
        </w:rPr>
        <w:t xml:space="preserve">тах территориального планирования </w:t>
      </w:r>
      <w:r w:rsidR="001A1F66" w:rsidRPr="00904C03">
        <w:rPr>
          <w:rFonts w:ascii="Times New Roman" w:hAnsi="Times New Roman" w:cs="Times New Roman"/>
          <w:sz w:val="24"/>
          <w:szCs w:val="24"/>
        </w:rPr>
        <w:t>Ерзовского</w:t>
      </w:r>
      <w:r w:rsidR="001E20B4" w:rsidRPr="00904C0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904C03">
        <w:rPr>
          <w:rFonts w:ascii="Times New Roman" w:hAnsi="Times New Roman" w:cs="Times New Roman"/>
          <w:sz w:val="24"/>
          <w:szCs w:val="24"/>
        </w:rPr>
        <w:t>;</w:t>
      </w:r>
    </w:p>
    <w:p w:rsidR="0026167B" w:rsidRPr="00904C03" w:rsidRDefault="0026167B" w:rsidP="002616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C03">
        <w:rPr>
          <w:rFonts w:ascii="Times New Roman" w:hAnsi="Times New Roman" w:cs="Times New Roman"/>
          <w:sz w:val="24"/>
          <w:szCs w:val="24"/>
        </w:rPr>
        <w:t xml:space="preserve">2) в заявлении указаны объекты </w:t>
      </w:r>
      <w:r w:rsidR="001E20B4" w:rsidRPr="00904C03">
        <w:rPr>
          <w:rFonts w:ascii="Times New Roman" w:hAnsi="Times New Roman" w:cs="Times New Roman"/>
          <w:sz w:val="24"/>
          <w:szCs w:val="24"/>
        </w:rPr>
        <w:t>местного</w:t>
      </w:r>
      <w:r w:rsidRPr="00904C03">
        <w:rPr>
          <w:rFonts w:ascii="Times New Roman" w:hAnsi="Times New Roman" w:cs="Times New Roman"/>
          <w:sz w:val="24"/>
          <w:szCs w:val="24"/>
        </w:rPr>
        <w:t xml:space="preserve"> значения, иные объекты капитального стро</w:t>
      </w:r>
      <w:r w:rsidRPr="00904C03">
        <w:rPr>
          <w:rFonts w:ascii="Times New Roman" w:hAnsi="Times New Roman" w:cs="Times New Roman"/>
          <w:sz w:val="24"/>
          <w:szCs w:val="24"/>
        </w:rPr>
        <w:t>и</w:t>
      </w:r>
      <w:r w:rsidRPr="00904C03">
        <w:rPr>
          <w:rFonts w:ascii="Times New Roman" w:hAnsi="Times New Roman" w:cs="Times New Roman"/>
          <w:sz w:val="24"/>
          <w:szCs w:val="24"/>
        </w:rPr>
        <w:t>тельства, в отношении которых уполномоченный орган не обладает полномочиями по пр</w:t>
      </w:r>
      <w:r w:rsidRPr="00904C03">
        <w:rPr>
          <w:rFonts w:ascii="Times New Roman" w:hAnsi="Times New Roman" w:cs="Times New Roman"/>
          <w:sz w:val="24"/>
          <w:szCs w:val="24"/>
        </w:rPr>
        <w:t>и</w:t>
      </w:r>
      <w:r w:rsidRPr="00904C03">
        <w:rPr>
          <w:rFonts w:ascii="Times New Roman" w:hAnsi="Times New Roman" w:cs="Times New Roman"/>
          <w:sz w:val="24"/>
          <w:szCs w:val="24"/>
        </w:rPr>
        <w:t>нятию решений о подготовке документации по планировке территории;</w:t>
      </w:r>
    </w:p>
    <w:p w:rsidR="0026167B" w:rsidRPr="00904C03" w:rsidRDefault="0026167B" w:rsidP="002616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C03">
        <w:rPr>
          <w:rFonts w:ascii="Times New Roman" w:hAnsi="Times New Roman" w:cs="Times New Roman"/>
          <w:sz w:val="24"/>
          <w:szCs w:val="24"/>
        </w:rPr>
        <w:t xml:space="preserve">3) в </w:t>
      </w:r>
      <w:r w:rsidR="001E20B4" w:rsidRPr="00904C03">
        <w:rPr>
          <w:rFonts w:ascii="Times New Roman" w:hAnsi="Times New Roman" w:cs="Times New Roman"/>
          <w:sz w:val="24"/>
          <w:szCs w:val="24"/>
        </w:rPr>
        <w:t>местном</w:t>
      </w:r>
      <w:r w:rsidRPr="00904C03">
        <w:rPr>
          <w:rFonts w:ascii="Times New Roman" w:hAnsi="Times New Roman" w:cs="Times New Roman"/>
          <w:sz w:val="24"/>
          <w:szCs w:val="24"/>
        </w:rPr>
        <w:t xml:space="preserve"> бюджете на соответствующий финансовый год не предусмотрено ассигн</w:t>
      </w:r>
      <w:r w:rsidRPr="00904C03">
        <w:rPr>
          <w:rFonts w:ascii="Times New Roman" w:hAnsi="Times New Roman" w:cs="Times New Roman"/>
          <w:sz w:val="24"/>
          <w:szCs w:val="24"/>
        </w:rPr>
        <w:t>о</w:t>
      </w:r>
      <w:r w:rsidRPr="00904C03">
        <w:rPr>
          <w:rFonts w:ascii="Times New Roman" w:hAnsi="Times New Roman" w:cs="Times New Roman"/>
          <w:sz w:val="24"/>
          <w:szCs w:val="24"/>
        </w:rPr>
        <w:t>ваний на подготовку документации по планировке территории в случае, если разработка д</w:t>
      </w:r>
      <w:r w:rsidRPr="00904C03">
        <w:rPr>
          <w:rFonts w:ascii="Times New Roman" w:hAnsi="Times New Roman" w:cs="Times New Roman"/>
          <w:sz w:val="24"/>
          <w:szCs w:val="24"/>
        </w:rPr>
        <w:t>о</w:t>
      </w:r>
      <w:r w:rsidRPr="00904C03">
        <w:rPr>
          <w:rFonts w:ascii="Times New Roman" w:hAnsi="Times New Roman" w:cs="Times New Roman"/>
          <w:sz w:val="24"/>
          <w:szCs w:val="24"/>
        </w:rPr>
        <w:lastRenderedPageBreak/>
        <w:t xml:space="preserve">кументации по планировке территории осуществляется за счет </w:t>
      </w:r>
      <w:r w:rsidR="001E20B4" w:rsidRPr="00904C03">
        <w:rPr>
          <w:rFonts w:ascii="Times New Roman" w:hAnsi="Times New Roman" w:cs="Times New Roman"/>
          <w:sz w:val="24"/>
          <w:szCs w:val="24"/>
        </w:rPr>
        <w:t>местного</w:t>
      </w:r>
      <w:r w:rsidRPr="00904C03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26167B" w:rsidRPr="00904C03" w:rsidRDefault="0026167B" w:rsidP="002616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C03">
        <w:rPr>
          <w:rFonts w:ascii="Times New Roman" w:hAnsi="Times New Roman" w:cs="Times New Roman"/>
          <w:sz w:val="24"/>
          <w:szCs w:val="24"/>
        </w:rPr>
        <w:t>4) в заявлении указана территория, в отношении которой или части которой ранее пр</w:t>
      </w:r>
      <w:r w:rsidRPr="00904C03">
        <w:rPr>
          <w:rFonts w:ascii="Times New Roman" w:hAnsi="Times New Roman" w:cs="Times New Roman"/>
          <w:sz w:val="24"/>
          <w:szCs w:val="24"/>
        </w:rPr>
        <w:t>и</w:t>
      </w:r>
      <w:r w:rsidRPr="00904C03">
        <w:rPr>
          <w:rFonts w:ascii="Times New Roman" w:hAnsi="Times New Roman" w:cs="Times New Roman"/>
          <w:sz w:val="24"/>
          <w:szCs w:val="24"/>
        </w:rPr>
        <w:t>нято решение о подготовке документации по планировке территории.</w:t>
      </w:r>
    </w:p>
    <w:p w:rsidR="0026167B" w:rsidRPr="00904C03" w:rsidRDefault="0026167B" w:rsidP="002616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C03">
        <w:rPr>
          <w:rFonts w:ascii="Times New Roman" w:hAnsi="Times New Roman" w:cs="Times New Roman"/>
          <w:sz w:val="24"/>
          <w:szCs w:val="24"/>
        </w:rPr>
        <w:t>7. Уполномоченный орган, орган исполнительной власти не позднее 10 дней со дня принятия решения о подготовке документации по планировке территории направляет ув</w:t>
      </w:r>
      <w:r w:rsidRPr="00904C03">
        <w:rPr>
          <w:rFonts w:ascii="Times New Roman" w:hAnsi="Times New Roman" w:cs="Times New Roman"/>
          <w:sz w:val="24"/>
          <w:szCs w:val="24"/>
        </w:rPr>
        <w:t>е</w:t>
      </w:r>
      <w:r w:rsidRPr="00904C03">
        <w:rPr>
          <w:rFonts w:ascii="Times New Roman" w:hAnsi="Times New Roman" w:cs="Times New Roman"/>
          <w:sz w:val="24"/>
          <w:szCs w:val="24"/>
        </w:rPr>
        <w:t>домлени</w:t>
      </w:r>
      <w:r w:rsidR="003D781B" w:rsidRPr="00904C03">
        <w:rPr>
          <w:rFonts w:ascii="Times New Roman" w:hAnsi="Times New Roman" w:cs="Times New Roman"/>
          <w:sz w:val="24"/>
          <w:szCs w:val="24"/>
        </w:rPr>
        <w:t>е о принятом решении инициатору</w:t>
      </w:r>
      <w:r w:rsidRPr="00904C03">
        <w:rPr>
          <w:rFonts w:ascii="Times New Roman" w:hAnsi="Times New Roman" w:cs="Times New Roman"/>
          <w:sz w:val="24"/>
          <w:szCs w:val="24"/>
        </w:rPr>
        <w:t>.</w:t>
      </w:r>
    </w:p>
    <w:p w:rsidR="0026167B" w:rsidRPr="00904C03" w:rsidRDefault="0026167B" w:rsidP="002616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C03">
        <w:rPr>
          <w:rFonts w:ascii="Times New Roman" w:hAnsi="Times New Roman" w:cs="Times New Roman"/>
          <w:sz w:val="24"/>
          <w:szCs w:val="24"/>
        </w:rPr>
        <w:t>Уполномоченный орган не позднее 10 дней со дня принятия решения об отказе в пр</w:t>
      </w:r>
      <w:r w:rsidRPr="00904C03">
        <w:rPr>
          <w:rFonts w:ascii="Times New Roman" w:hAnsi="Times New Roman" w:cs="Times New Roman"/>
          <w:sz w:val="24"/>
          <w:szCs w:val="24"/>
        </w:rPr>
        <w:t>и</w:t>
      </w:r>
      <w:r w:rsidRPr="00904C03">
        <w:rPr>
          <w:rFonts w:ascii="Times New Roman" w:hAnsi="Times New Roman" w:cs="Times New Roman"/>
          <w:sz w:val="24"/>
          <w:szCs w:val="24"/>
        </w:rPr>
        <w:t>нятии решения о подготовке документации по планировке территории направляет инициат</w:t>
      </w:r>
      <w:r w:rsidRPr="00904C03">
        <w:rPr>
          <w:rFonts w:ascii="Times New Roman" w:hAnsi="Times New Roman" w:cs="Times New Roman"/>
          <w:sz w:val="24"/>
          <w:szCs w:val="24"/>
        </w:rPr>
        <w:t>о</w:t>
      </w:r>
      <w:r w:rsidRPr="00904C03">
        <w:rPr>
          <w:rFonts w:ascii="Times New Roman" w:hAnsi="Times New Roman" w:cs="Times New Roman"/>
          <w:sz w:val="24"/>
          <w:szCs w:val="24"/>
        </w:rPr>
        <w:t>ру письменное уведомление с обоснованием такого решения.</w:t>
      </w:r>
    </w:p>
    <w:p w:rsidR="0026167B" w:rsidRPr="00904C03" w:rsidRDefault="0026167B" w:rsidP="002616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C03">
        <w:rPr>
          <w:rFonts w:ascii="Times New Roman" w:hAnsi="Times New Roman" w:cs="Times New Roman"/>
          <w:sz w:val="24"/>
          <w:szCs w:val="24"/>
        </w:rPr>
        <w:t>8. Организацию деятельности по принятию решений уполномоченным органом, орг</w:t>
      </w:r>
      <w:r w:rsidRPr="00904C03">
        <w:rPr>
          <w:rFonts w:ascii="Times New Roman" w:hAnsi="Times New Roman" w:cs="Times New Roman"/>
          <w:sz w:val="24"/>
          <w:szCs w:val="24"/>
        </w:rPr>
        <w:t>а</w:t>
      </w:r>
      <w:r w:rsidRPr="00904C03">
        <w:rPr>
          <w:rFonts w:ascii="Times New Roman" w:hAnsi="Times New Roman" w:cs="Times New Roman"/>
          <w:sz w:val="24"/>
          <w:szCs w:val="24"/>
        </w:rPr>
        <w:t>ном исполнительной власти о подготовке документации по планировке территории по собс</w:t>
      </w:r>
      <w:r w:rsidRPr="00904C03">
        <w:rPr>
          <w:rFonts w:ascii="Times New Roman" w:hAnsi="Times New Roman" w:cs="Times New Roman"/>
          <w:sz w:val="24"/>
          <w:szCs w:val="24"/>
        </w:rPr>
        <w:t>т</w:t>
      </w:r>
      <w:r w:rsidRPr="00904C03">
        <w:rPr>
          <w:rFonts w:ascii="Times New Roman" w:hAnsi="Times New Roman" w:cs="Times New Roman"/>
          <w:sz w:val="24"/>
          <w:szCs w:val="24"/>
        </w:rPr>
        <w:t>венной инициативе осуществляет соответственно уполномоченный орган, орган исполн</w:t>
      </w:r>
      <w:r w:rsidRPr="00904C03">
        <w:rPr>
          <w:rFonts w:ascii="Times New Roman" w:hAnsi="Times New Roman" w:cs="Times New Roman"/>
          <w:sz w:val="24"/>
          <w:szCs w:val="24"/>
        </w:rPr>
        <w:t>и</w:t>
      </w:r>
      <w:r w:rsidRPr="00904C03">
        <w:rPr>
          <w:rFonts w:ascii="Times New Roman" w:hAnsi="Times New Roman" w:cs="Times New Roman"/>
          <w:sz w:val="24"/>
          <w:szCs w:val="24"/>
        </w:rPr>
        <w:t>тельной власти с учетом положений настоящей статьи.</w:t>
      </w:r>
    </w:p>
    <w:p w:rsidR="00027A0F" w:rsidRPr="00904C03" w:rsidRDefault="0026167B" w:rsidP="002616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C03">
        <w:rPr>
          <w:rFonts w:ascii="Times New Roman" w:hAnsi="Times New Roman" w:cs="Times New Roman"/>
          <w:sz w:val="24"/>
          <w:szCs w:val="24"/>
        </w:rPr>
        <w:t xml:space="preserve">9. </w:t>
      </w:r>
      <w:r w:rsidR="00027A0F" w:rsidRPr="00904C03">
        <w:rPr>
          <w:rFonts w:ascii="Times New Roman" w:hAnsi="Times New Roman" w:cs="Times New Roman"/>
          <w:sz w:val="24"/>
          <w:szCs w:val="24"/>
        </w:rPr>
        <w:t>Указанное в части 1 настоящей статьи решение подлежит опубликованию в порядке, установленном для официального опубликования муниципальных правовых актов, иной официальной информации, в течение трех дней со дня принятия такого решения и размещ</w:t>
      </w:r>
      <w:r w:rsidR="00027A0F" w:rsidRPr="00904C03">
        <w:rPr>
          <w:rFonts w:ascii="Times New Roman" w:hAnsi="Times New Roman" w:cs="Times New Roman"/>
          <w:sz w:val="24"/>
          <w:szCs w:val="24"/>
        </w:rPr>
        <w:t>а</w:t>
      </w:r>
      <w:r w:rsidR="00027A0F" w:rsidRPr="00904C03">
        <w:rPr>
          <w:rFonts w:ascii="Times New Roman" w:hAnsi="Times New Roman" w:cs="Times New Roman"/>
          <w:sz w:val="24"/>
          <w:szCs w:val="24"/>
        </w:rPr>
        <w:t>ется на официальном сайте поселения в сети "Интернет"</w:t>
      </w:r>
    </w:p>
    <w:p w:rsidR="0026167B" w:rsidRPr="00904C03" w:rsidRDefault="0026167B" w:rsidP="002616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C03">
        <w:rPr>
          <w:rFonts w:ascii="Times New Roman" w:hAnsi="Times New Roman" w:cs="Times New Roman"/>
          <w:sz w:val="24"/>
          <w:szCs w:val="24"/>
        </w:rPr>
        <w:t>10. Подготовка документации по планировке территории осуществляется:</w:t>
      </w:r>
    </w:p>
    <w:p w:rsidR="0026167B" w:rsidRPr="00904C03" w:rsidRDefault="0026167B" w:rsidP="002616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C03">
        <w:rPr>
          <w:rFonts w:ascii="Times New Roman" w:hAnsi="Times New Roman" w:cs="Times New Roman"/>
          <w:sz w:val="24"/>
          <w:szCs w:val="24"/>
        </w:rPr>
        <w:t>1) по решению, принятому уполномоченным органом по собственной инициативе, о</w:t>
      </w:r>
      <w:r w:rsidRPr="00904C03">
        <w:rPr>
          <w:rFonts w:ascii="Times New Roman" w:hAnsi="Times New Roman" w:cs="Times New Roman"/>
          <w:sz w:val="24"/>
          <w:szCs w:val="24"/>
        </w:rPr>
        <w:t>р</w:t>
      </w:r>
      <w:r w:rsidRPr="00904C03">
        <w:rPr>
          <w:rFonts w:ascii="Times New Roman" w:hAnsi="Times New Roman" w:cs="Times New Roman"/>
          <w:sz w:val="24"/>
          <w:szCs w:val="24"/>
        </w:rPr>
        <w:t>ганом исполнительной власти по собственной инициативе, уполномоченным органом по о</w:t>
      </w:r>
      <w:r w:rsidRPr="00904C03">
        <w:rPr>
          <w:rFonts w:ascii="Times New Roman" w:hAnsi="Times New Roman" w:cs="Times New Roman"/>
          <w:sz w:val="24"/>
          <w:szCs w:val="24"/>
        </w:rPr>
        <w:t>б</w:t>
      </w:r>
      <w:r w:rsidRPr="00904C03">
        <w:rPr>
          <w:rFonts w:ascii="Times New Roman" w:hAnsi="Times New Roman" w:cs="Times New Roman"/>
          <w:sz w:val="24"/>
          <w:szCs w:val="24"/>
        </w:rPr>
        <w:t xml:space="preserve">ращению органов исполнительной власти Волгоградской области, - за счет средств </w:t>
      </w:r>
      <w:r w:rsidR="009A7677" w:rsidRPr="00904C03">
        <w:rPr>
          <w:rFonts w:ascii="Times New Roman" w:hAnsi="Times New Roman" w:cs="Times New Roman"/>
          <w:sz w:val="24"/>
          <w:szCs w:val="24"/>
        </w:rPr>
        <w:t>местного</w:t>
      </w:r>
      <w:r w:rsidRPr="00904C03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26167B" w:rsidRPr="00904C03" w:rsidRDefault="0026167B" w:rsidP="002616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C03">
        <w:rPr>
          <w:rFonts w:ascii="Times New Roman" w:hAnsi="Times New Roman" w:cs="Times New Roman"/>
          <w:sz w:val="24"/>
          <w:szCs w:val="24"/>
        </w:rPr>
        <w:t>2) по решению, принятому уполномоченным органом по инициативе физических или юридических лиц, - за счет средств этих лиц.</w:t>
      </w:r>
    </w:p>
    <w:p w:rsidR="0026167B" w:rsidRPr="00904C03" w:rsidRDefault="0026167B" w:rsidP="002616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51"/>
      <w:bookmarkEnd w:id="5"/>
      <w:r w:rsidRPr="00904C03">
        <w:rPr>
          <w:rFonts w:ascii="Times New Roman" w:hAnsi="Times New Roman" w:cs="Times New Roman"/>
          <w:sz w:val="24"/>
          <w:szCs w:val="24"/>
        </w:rPr>
        <w:t>11. Инициаторы представляют подготовленную документацию по планировке террит</w:t>
      </w:r>
      <w:r w:rsidRPr="00904C03">
        <w:rPr>
          <w:rFonts w:ascii="Times New Roman" w:hAnsi="Times New Roman" w:cs="Times New Roman"/>
          <w:sz w:val="24"/>
          <w:szCs w:val="24"/>
        </w:rPr>
        <w:t>о</w:t>
      </w:r>
      <w:r w:rsidRPr="00904C03">
        <w:rPr>
          <w:rFonts w:ascii="Times New Roman" w:hAnsi="Times New Roman" w:cs="Times New Roman"/>
          <w:sz w:val="24"/>
          <w:szCs w:val="24"/>
        </w:rPr>
        <w:t>рии в уполномоченный орган в срок, указанный в решении о подготовке документации по планировке территории.</w:t>
      </w:r>
    </w:p>
    <w:p w:rsidR="0026167B" w:rsidRPr="00904C03" w:rsidRDefault="0026167B" w:rsidP="002616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C03">
        <w:rPr>
          <w:rFonts w:ascii="Times New Roman" w:hAnsi="Times New Roman" w:cs="Times New Roman"/>
          <w:sz w:val="24"/>
          <w:szCs w:val="24"/>
        </w:rPr>
        <w:t>Организацию деятельности по подготовке уполномоченным органом, органом испо</w:t>
      </w:r>
      <w:r w:rsidRPr="00904C03">
        <w:rPr>
          <w:rFonts w:ascii="Times New Roman" w:hAnsi="Times New Roman" w:cs="Times New Roman"/>
          <w:sz w:val="24"/>
          <w:szCs w:val="24"/>
        </w:rPr>
        <w:t>л</w:t>
      </w:r>
      <w:r w:rsidRPr="00904C03">
        <w:rPr>
          <w:rFonts w:ascii="Times New Roman" w:hAnsi="Times New Roman" w:cs="Times New Roman"/>
          <w:sz w:val="24"/>
          <w:szCs w:val="24"/>
        </w:rPr>
        <w:t>нительной власти документации по планировке территории по собственной инициативе осуществляет соответственно уполномоченный орган, орган исполнительной власти с уч</w:t>
      </w:r>
      <w:r w:rsidRPr="00904C03">
        <w:rPr>
          <w:rFonts w:ascii="Times New Roman" w:hAnsi="Times New Roman" w:cs="Times New Roman"/>
          <w:sz w:val="24"/>
          <w:szCs w:val="24"/>
        </w:rPr>
        <w:t>е</w:t>
      </w:r>
      <w:r w:rsidRPr="00904C03">
        <w:rPr>
          <w:rFonts w:ascii="Times New Roman" w:hAnsi="Times New Roman" w:cs="Times New Roman"/>
          <w:sz w:val="24"/>
          <w:szCs w:val="24"/>
        </w:rPr>
        <w:t>том положений настоящей статьи.</w:t>
      </w:r>
    </w:p>
    <w:p w:rsidR="0026167B" w:rsidRPr="00904C03" w:rsidRDefault="0026167B" w:rsidP="002616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C03">
        <w:rPr>
          <w:rFonts w:ascii="Times New Roman" w:hAnsi="Times New Roman" w:cs="Times New Roman"/>
          <w:sz w:val="24"/>
          <w:szCs w:val="24"/>
        </w:rPr>
        <w:t xml:space="preserve">12. Уполномоченный орган в течение пяти дней со дня поступления документации по планировке территории до утверждения такой документации направляет ее на согласование в соответствии с </w:t>
      </w:r>
      <w:hyperlink w:anchor="Par555" w:tooltip="14. Уполномоченный орган, орган исполнительной власти в течение пяти дней со дня поступления документации по планировке территории, которая подготовлена в целях размещения объекта регионального значения или в целях размещения иного объекта в границах поселения" w:history="1">
        <w:r w:rsidRPr="00904C03">
          <w:rPr>
            <w:rFonts w:ascii="Times New Roman" w:hAnsi="Times New Roman" w:cs="Times New Roman"/>
            <w:color w:val="0000FF"/>
            <w:sz w:val="24"/>
            <w:szCs w:val="24"/>
          </w:rPr>
          <w:t>частями 14</w:t>
        </w:r>
      </w:hyperlink>
      <w:r w:rsidRPr="00904C0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56" w:tooltip="15. Документация по планировке территории, подготовленная применительно к землям лесного фонда, до ее утверждения подлежит согласованию с органами государственной власти, осуществляющими предоставление лесных участков в границах земель лесного фонда." w:history="1">
        <w:r w:rsidRPr="00904C03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904C03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26167B" w:rsidRPr="00904C03" w:rsidRDefault="0026167B" w:rsidP="002616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C03">
        <w:rPr>
          <w:rFonts w:ascii="Times New Roman" w:hAnsi="Times New Roman" w:cs="Times New Roman"/>
          <w:sz w:val="24"/>
          <w:szCs w:val="24"/>
        </w:rPr>
        <w:t>13. Орган исполнительной власти в течение пяти дней со дня поступления документ</w:t>
      </w:r>
      <w:r w:rsidRPr="00904C03">
        <w:rPr>
          <w:rFonts w:ascii="Times New Roman" w:hAnsi="Times New Roman" w:cs="Times New Roman"/>
          <w:sz w:val="24"/>
          <w:szCs w:val="24"/>
        </w:rPr>
        <w:t>а</w:t>
      </w:r>
      <w:r w:rsidRPr="00904C03">
        <w:rPr>
          <w:rFonts w:ascii="Times New Roman" w:hAnsi="Times New Roman" w:cs="Times New Roman"/>
          <w:sz w:val="24"/>
          <w:szCs w:val="24"/>
        </w:rPr>
        <w:t xml:space="preserve">ции по планировке территории, предусматривающей размещение объекта </w:t>
      </w:r>
      <w:r w:rsidR="009A7677" w:rsidRPr="00904C03">
        <w:rPr>
          <w:rFonts w:ascii="Times New Roman" w:hAnsi="Times New Roman" w:cs="Times New Roman"/>
          <w:sz w:val="24"/>
          <w:szCs w:val="24"/>
        </w:rPr>
        <w:t>местного</w:t>
      </w:r>
      <w:r w:rsidRPr="00904C03">
        <w:rPr>
          <w:rFonts w:ascii="Times New Roman" w:hAnsi="Times New Roman" w:cs="Times New Roman"/>
          <w:sz w:val="24"/>
          <w:szCs w:val="24"/>
        </w:rPr>
        <w:t xml:space="preserve"> значения, размещение которого планируется на территориях </w:t>
      </w:r>
      <w:r w:rsidR="009A7677" w:rsidRPr="00904C03">
        <w:rPr>
          <w:rFonts w:ascii="Times New Roman" w:hAnsi="Times New Roman" w:cs="Times New Roman"/>
          <w:sz w:val="24"/>
          <w:szCs w:val="24"/>
        </w:rPr>
        <w:t>двух и более поселений, имеющих общую границу, в границах муниципального района</w:t>
      </w:r>
      <w:r w:rsidRPr="00904C03">
        <w:rPr>
          <w:rFonts w:ascii="Times New Roman" w:hAnsi="Times New Roman" w:cs="Times New Roman"/>
          <w:sz w:val="24"/>
          <w:szCs w:val="24"/>
        </w:rPr>
        <w:t>, до утверждения такой документации направл</w:t>
      </w:r>
      <w:r w:rsidRPr="00904C03">
        <w:rPr>
          <w:rFonts w:ascii="Times New Roman" w:hAnsi="Times New Roman" w:cs="Times New Roman"/>
          <w:sz w:val="24"/>
          <w:szCs w:val="24"/>
        </w:rPr>
        <w:t>я</w:t>
      </w:r>
      <w:r w:rsidRPr="00904C03">
        <w:rPr>
          <w:rFonts w:ascii="Times New Roman" w:hAnsi="Times New Roman" w:cs="Times New Roman"/>
          <w:sz w:val="24"/>
          <w:szCs w:val="24"/>
        </w:rPr>
        <w:t xml:space="preserve">ет ее на согласование в соответствии с </w:t>
      </w:r>
      <w:hyperlink w:anchor="Par555" w:tooltip="14. Уполномоченный орган, орган исполнительной власти в течение пяти дней со дня поступления документации по планировке территории, которая подготовлена в целях размещения объекта регионального значения или в целях размещения иного объекта в границах поселения" w:history="1">
        <w:r w:rsidRPr="00904C03">
          <w:rPr>
            <w:rFonts w:ascii="Times New Roman" w:hAnsi="Times New Roman" w:cs="Times New Roman"/>
            <w:color w:val="0000FF"/>
            <w:sz w:val="24"/>
            <w:szCs w:val="24"/>
          </w:rPr>
          <w:t>частями 14</w:t>
        </w:r>
      </w:hyperlink>
      <w:r w:rsidRPr="00904C0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56" w:tooltip="15. Документация по планировке территории, подготовленная применительно к землям лесного фонда, до ее утверждения подлежит согласованию с органами государственной власти, осуществляющими предоставление лесных участков в границах земель лесного фонда." w:history="1">
        <w:r w:rsidRPr="00904C03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904C03">
        <w:rPr>
          <w:rFonts w:ascii="Times New Roman" w:hAnsi="Times New Roman" w:cs="Times New Roman"/>
          <w:sz w:val="24"/>
          <w:szCs w:val="24"/>
        </w:rPr>
        <w:t xml:space="preserve"> настоящей статьи, а также органам и</w:t>
      </w:r>
      <w:r w:rsidRPr="00904C03">
        <w:rPr>
          <w:rFonts w:ascii="Times New Roman" w:hAnsi="Times New Roman" w:cs="Times New Roman"/>
          <w:sz w:val="24"/>
          <w:szCs w:val="24"/>
        </w:rPr>
        <w:t>с</w:t>
      </w:r>
      <w:r w:rsidRPr="00904C03">
        <w:rPr>
          <w:rFonts w:ascii="Times New Roman" w:hAnsi="Times New Roman" w:cs="Times New Roman"/>
          <w:sz w:val="24"/>
          <w:szCs w:val="24"/>
        </w:rPr>
        <w:t xml:space="preserve">полнительной власти иных </w:t>
      </w:r>
      <w:r w:rsidR="009A7677" w:rsidRPr="00904C03">
        <w:rPr>
          <w:rFonts w:ascii="Times New Roman" w:hAnsi="Times New Roman" w:cs="Times New Roman"/>
          <w:sz w:val="24"/>
          <w:szCs w:val="24"/>
        </w:rPr>
        <w:t>поселений муниципального района</w:t>
      </w:r>
      <w:r w:rsidRPr="00904C03">
        <w:rPr>
          <w:rFonts w:ascii="Times New Roman" w:hAnsi="Times New Roman" w:cs="Times New Roman"/>
          <w:sz w:val="24"/>
          <w:szCs w:val="24"/>
        </w:rPr>
        <w:t>, на территориях которых пл</w:t>
      </w:r>
      <w:r w:rsidRPr="00904C03">
        <w:rPr>
          <w:rFonts w:ascii="Times New Roman" w:hAnsi="Times New Roman" w:cs="Times New Roman"/>
          <w:sz w:val="24"/>
          <w:szCs w:val="24"/>
        </w:rPr>
        <w:t>а</w:t>
      </w:r>
      <w:r w:rsidRPr="00904C03">
        <w:rPr>
          <w:rFonts w:ascii="Times New Roman" w:hAnsi="Times New Roman" w:cs="Times New Roman"/>
          <w:sz w:val="24"/>
          <w:szCs w:val="24"/>
        </w:rPr>
        <w:t xml:space="preserve">нируются строительство, реконструкция объекта </w:t>
      </w:r>
      <w:r w:rsidR="009A7677" w:rsidRPr="00904C03">
        <w:rPr>
          <w:rFonts w:ascii="Times New Roman" w:hAnsi="Times New Roman" w:cs="Times New Roman"/>
          <w:sz w:val="24"/>
          <w:szCs w:val="24"/>
        </w:rPr>
        <w:t>местного</w:t>
      </w:r>
      <w:r w:rsidRPr="00904C03">
        <w:rPr>
          <w:rFonts w:ascii="Times New Roman" w:hAnsi="Times New Roman" w:cs="Times New Roman"/>
          <w:sz w:val="24"/>
          <w:szCs w:val="24"/>
        </w:rPr>
        <w:t xml:space="preserve"> значения.</w:t>
      </w:r>
    </w:p>
    <w:p w:rsidR="0026167B" w:rsidRPr="00904C03" w:rsidRDefault="0026167B" w:rsidP="002616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55"/>
      <w:bookmarkEnd w:id="6"/>
      <w:r w:rsidRPr="00904C03">
        <w:rPr>
          <w:rFonts w:ascii="Times New Roman" w:hAnsi="Times New Roman" w:cs="Times New Roman"/>
          <w:sz w:val="24"/>
          <w:szCs w:val="24"/>
        </w:rPr>
        <w:t>14. Уполномоченный орган, орган исполнительной власти в течение пяти дней со дня поступления документации по планировке территории, которая подготовлена в целях разм</w:t>
      </w:r>
      <w:r w:rsidRPr="00904C03">
        <w:rPr>
          <w:rFonts w:ascii="Times New Roman" w:hAnsi="Times New Roman" w:cs="Times New Roman"/>
          <w:sz w:val="24"/>
          <w:szCs w:val="24"/>
        </w:rPr>
        <w:t>е</w:t>
      </w:r>
      <w:r w:rsidRPr="00904C03">
        <w:rPr>
          <w:rFonts w:ascii="Times New Roman" w:hAnsi="Times New Roman" w:cs="Times New Roman"/>
          <w:sz w:val="24"/>
          <w:szCs w:val="24"/>
        </w:rPr>
        <w:lastRenderedPageBreak/>
        <w:t xml:space="preserve">щения объекта </w:t>
      </w:r>
      <w:r w:rsidR="000C07DF" w:rsidRPr="00904C03">
        <w:rPr>
          <w:rFonts w:ascii="Times New Roman" w:hAnsi="Times New Roman" w:cs="Times New Roman"/>
          <w:sz w:val="24"/>
          <w:szCs w:val="24"/>
        </w:rPr>
        <w:t>местного</w:t>
      </w:r>
      <w:r w:rsidRPr="00904C03">
        <w:rPr>
          <w:rFonts w:ascii="Times New Roman" w:hAnsi="Times New Roman" w:cs="Times New Roman"/>
          <w:sz w:val="24"/>
          <w:szCs w:val="24"/>
        </w:rPr>
        <w:t xml:space="preserve"> значения или в целях размещения иного объекта в границах посел</w:t>
      </w:r>
      <w:r w:rsidRPr="00904C03">
        <w:rPr>
          <w:rFonts w:ascii="Times New Roman" w:hAnsi="Times New Roman" w:cs="Times New Roman"/>
          <w:sz w:val="24"/>
          <w:szCs w:val="24"/>
        </w:rPr>
        <w:t>е</w:t>
      </w:r>
      <w:r w:rsidRPr="00904C03">
        <w:rPr>
          <w:rFonts w:ascii="Times New Roman" w:hAnsi="Times New Roman" w:cs="Times New Roman"/>
          <w:sz w:val="24"/>
          <w:szCs w:val="24"/>
        </w:rPr>
        <w:t>ния</w:t>
      </w:r>
      <w:r w:rsidR="000C07DF" w:rsidRPr="00904C03">
        <w:rPr>
          <w:rFonts w:ascii="Times New Roman" w:hAnsi="Times New Roman" w:cs="Times New Roman"/>
          <w:sz w:val="24"/>
          <w:szCs w:val="24"/>
        </w:rPr>
        <w:t xml:space="preserve">, </w:t>
      </w:r>
      <w:r w:rsidRPr="00904C03">
        <w:rPr>
          <w:rFonts w:ascii="Times New Roman" w:hAnsi="Times New Roman" w:cs="Times New Roman"/>
          <w:sz w:val="24"/>
          <w:szCs w:val="24"/>
        </w:rPr>
        <w:t>до ее утверждения направляет такую документацию на согл</w:t>
      </w:r>
      <w:r w:rsidR="000C07DF" w:rsidRPr="00904C03">
        <w:rPr>
          <w:rFonts w:ascii="Times New Roman" w:hAnsi="Times New Roman" w:cs="Times New Roman"/>
          <w:sz w:val="24"/>
          <w:szCs w:val="24"/>
        </w:rPr>
        <w:t>асование главе такого пос</w:t>
      </w:r>
      <w:r w:rsidR="000C07DF" w:rsidRPr="00904C03">
        <w:rPr>
          <w:rFonts w:ascii="Times New Roman" w:hAnsi="Times New Roman" w:cs="Times New Roman"/>
          <w:sz w:val="24"/>
          <w:szCs w:val="24"/>
        </w:rPr>
        <w:t>е</w:t>
      </w:r>
      <w:r w:rsidR="000C07DF" w:rsidRPr="00904C03">
        <w:rPr>
          <w:rFonts w:ascii="Times New Roman" w:hAnsi="Times New Roman" w:cs="Times New Roman"/>
          <w:sz w:val="24"/>
          <w:szCs w:val="24"/>
        </w:rPr>
        <w:t>ления</w:t>
      </w:r>
      <w:r w:rsidRPr="00904C03">
        <w:rPr>
          <w:rFonts w:ascii="Times New Roman" w:hAnsi="Times New Roman" w:cs="Times New Roman"/>
          <w:sz w:val="24"/>
          <w:szCs w:val="24"/>
        </w:rPr>
        <w:t>.</w:t>
      </w:r>
    </w:p>
    <w:p w:rsidR="0026167B" w:rsidRPr="00904C03" w:rsidRDefault="0026167B" w:rsidP="002616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556"/>
      <w:bookmarkEnd w:id="7"/>
      <w:r w:rsidRPr="00904C03">
        <w:rPr>
          <w:rFonts w:ascii="Times New Roman" w:hAnsi="Times New Roman" w:cs="Times New Roman"/>
          <w:sz w:val="24"/>
          <w:szCs w:val="24"/>
        </w:rPr>
        <w:t>15. Документация по планировке территории, подготовленная применительно к землям лесного фонда, до ее утверждения подлежит согласованию с органами государственной вл</w:t>
      </w:r>
      <w:r w:rsidRPr="00904C03">
        <w:rPr>
          <w:rFonts w:ascii="Times New Roman" w:hAnsi="Times New Roman" w:cs="Times New Roman"/>
          <w:sz w:val="24"/>
          <w:szCs w:val="24"/>
        </w:rPr>
        <w:t>а</w:t>
      </w:r>
      <w:r w:rsidRPr="00904C03">
        <w:rPr>
          <w:rFonts w:ascii="Times New Roman" w:hAnsi="Times New Roman" w:cs="Times New Roman"/>
          <w:sz w:val="24"/>
          <w:szCs w:val="24"/>
        </w:rPr>
        <w:t>сти, осуществляющими предоставление лесных участков в границах земель лесного фонда.</w:t>
      </w:r>
    </w:p>
    <w:p w:rsidR="0026167B" w:rsidRPr="00904C03" w:rsidRDefault="0026167B" w:rsidP="002616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C03">
        <w:rPr>
          <w:rFonts w:ascii="Times New Roman" w:hAnsi="Times New Roman" w:cs="Times New Roman"/>
          <w:sz w:val="24"/>
          <w:szCs w:val="24"/>
        </w:rPr>
        <w:t>Органы, осуществляющие предоставление лесных участков в границах земель лесного фонда, не позднее 15 дней со дня поступления документации по планировке территории н</w:t>
      </w:r>
      <w:r w:rsidRPr="00904C03">
        <w:rPr>
          <w:rFonts w:ascii="Times New Roman" w:hAnsi="Times New Roman" w:cs="Times New Roman"/>
          <w:sz w:val="24"/>
          <w:szCs w:val="24"/>
        </w:rPr>
        <w:t>а</w:t>
      </w:r>
      <w:r w:rsidRPr="00904C03">
        <w:rPr>
          <w:rFonts w:ascii="Times New Roman" w:hAnsi="Times New Roman" w:cs="Times New Roman"/>
          <w:sz w:val="24"/>
          <w:szCs w:val="24"/>
        </w:rPr>
        <w:t>правляют в уполномоченный орган, орган исполнительной власти согласование документ</w:t>
      </w:r>
      <w:r w:rsidRPr="00904C03">
        <w:rPr>
          <w:rFonts w:ascii="Times New Roman" w:hAnsi="Times New Roman" w:cs="Times New Roman"/>
          <w:sz w:val="24"/>
          <w:szCs w:val="24"/>
        </w:rPr>
        <w:t>а</w:t>
      </w:r>
      <w:r w:rsidRPr="00904C03">
        <w:rPr>
          <w:rFonts w:ascii="Times New Roman" w:hAnsi="Times New Roman" w:cs="Times New Roman"/>
          <w:sz w:val="24"/>
          <w:szCs w:val="24"/>
        </w:rPr>
        <w:t>ции по планировке территории или мотивированный отказ в согласовании документации по планировке территории.</w:t>
      </w:r>
    </w:p>
    <w:p w:rsidR="0026167B" w:rsidRPr="00904C03" w:rsidRDefault="0026167B" w:rsidP="002616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C03">
        <w:rPr>
          <w:rFonts w:ascii="Times New Roman" w:hAnsi="Times New Roman" w:cs="Times New Roman"/>
          <w:sz w:val="24"/>
          <w:szCs w:val="24"/>
        </w:rPr>
        <w:t xml:space="preserve">Проект планировки территории, предусматривающий размещение объектов </w:t>
      </w:r>
      <w:r w:rsidR="000C07DF" w:rsidRPr="00904C03">
        <w:rPr>
          <w:rFonts w:ascii="Times New Roman" w:hAnsi="Times New Roman" w:cs="Times New Roman"/>
          <w:sz w:val="24"/>
          <w:szCs w:val="24"/>
        </w:rPr>
        <w:t>местного</w:t>
      </w:r>
      <w:r w:rsidRPr="00904C03">
        <w:rPr>
          <w:rFonts w:ascii="Times New Roman" w:hAnsi="Times New Roman" w:cs="Times New Roman"/>
          <w:sz w:val="24"/>
          <w:szCs w:val="24"/>
        </w:rPr>
        <w:t xml:space="preserve"> значения, для размещения которых допускается изъятие земельных участков для </w:t>
      </w:r>
      <w:r w:rsidR="000C07DF" w:rsidRPr="00904C03">
        <w:rPr>
          <w:rFonts w:ascii="Times New Roman" w:hAnsi="Times New Roman" w:cs="Times New Roman"/>
          <w:sz w:val="24"/>
          <w:szCs w:val="24"/>
        </w:rPr>
        <w:t>муниц</w:t>
      </w:r>
      <w:r w:rsidR="000C07DF" w:rsidRPr="00904C03">
        <w:rPr>
          <w:rFonts w:ascii="Times New Roman" w:hAnsi="Times New Roman" w:cs="Times New Roman"/>
          <w:sz w:val="24"/>
          <w:szCs w:val="24"/>
        </w:rPr>
        <w:t>и</w:t>
      </w:r>
      <w:r w:rsidR="000C07DF" w:rsidRPr="00904C03">
        <w:rPr>
          <w:rFonts w:ascii="Times New Roman" w:hAnsi="Times New Roman" w:cs="Times New Roman"/>
          <w:sz w:val="24"/>
          <w:szCs w:val="24"/>
        </w:rPr>
        <w:t xml:space="preserve">пальных </w:t>
      </w:r>
      <w:r w:rsidRPr="00904C03">
        <w:rPr>
          <w:rFonts w:ascii="Times New Roman" w:hAnsi="Times New Roman" w:cs="Times New Roman"/>
          <w:sz w:val="24"/>
          <w:szCs w:val="24"/>
        </w:rPr>
        <w:t xml:space="preserve">нужд </w:t>
      </w:r>
      <w:r w:rsidR="001A1F66" w:rsidRPr="00904C03">
        <w:rPr>
          <w:rFonts w:ascii="Times New Roman" w:hAnsi="Times New Roman" w:cs="Times New Roman"/>
          <w:sz w:val="24"/>
          <w:szCs w:val="24"/>
        </w:rPr>
        <w:t>Ерзовского</w:t>
      </w:r>
      <w:r w:rsidR="000C07DF" w:rsidRPr="00904C0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904C03">
        <w:rPr>
          <w:rFonts w:ascii="Times New Roman" w:hAnsi="Times New Roman" w:cs="Times New Roman"/>
          <w:sz w:val="24"/>
          <w:szCs w:val="24"/>
        </w:rPr>
        <w:t>, до ее утверждения подлежит согласованию с органом государственной власти, уполномоченным на принятие решений об изъятии з</w:t>
      </w:r>
      <w:r w:rsidRPr="00904C03">
        <w:rPr>
          <w:rFonts w:ascii="Times New Roman" w:hAnsi="Times New Roman" w:cs="Times New Roman"/>
          <w:sz w:val="24"/>
          <w:szCs w:val="24"/>
        </w:rPr>
        <w:t>е</w:t>
      </w:r>
      <w:r w:rsidRPr="00904C03">
        <w:rPr>
          <w:rFonts w:ascii="Times New Roman" w:hAnsi="Times New Roman" w:cs="Times New Roman"/>
          <w:sz w:val="24"/>
          <w:szCs w:val="24"/>
        </w:rPr>
        <w:t xml:space="preserve">мельных участков для </w:t>
      </w:r>
      <w:r w:rsidR="000C07DF" w:rsidRPr="00904C03">
        <w:rPr>
          <w:rFonts w:ascii="Times New Roman" w:hAnsi="Times New Roman" w:cs="Times New Roman"/>
          <w:sz w:val="24"/>
          <w:szCs w:val="24"/>
        </w:rPr>
        <w:t>муниципальных</w:t>
      </w:r>
      <w:r w:rsidRPr="00904C03">
        <w:rPr>
          <w:rFonts w:ascii="Times New Roman" w:hAnsi="Times New Roman" w:cs="Times New Roman"/>
          <w:sz w:val="24"/>
          <w:szCs w:val="24"/>
        </w:rPr>
        <w:t xml:space="preserve"> нужд, в соответствии с действующим законодател</w:t>
      </w:r>
      <w:r w:rsidRPr="00904C03">
        <w:rPr>
          <w:rFonts w:ascii="Times New Roman" w:hAnsi="Times New Roman" w:cs="Times New Roman"/>
          <w:sz w:val="24"/>
          <w:szCs w:val="24"/>
        </w:rPr>
        <w:t>ь</w:t>
      </w:r>
      <w:r w:rsidRPr="00904C03">
        <w:rPr>
          <w:rFonts w:ascii="Times New Roman" w:hAnsi="Times New Roman" w:cs="Times New Roman"/>
          <w:sz w:val="24"/>
          <w:szCs w:val="24"/>
        </w:rPr>
        <w:t>ством.</w:t>
      </w:r>
    </w:p>
    <w:p w:rsidR="0026167B" w:rsidRPr="00904C03" w:rsidRDefault="0026167B" w:rsidP="002616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559"/>
      <w:bookmarkEnd w:id="8"/>
      <w:r w:rsidRPr="00904C03">
        <w:rPr>
          <w:rFonts w:ascii="Times New Roman" w:hAnsi="Times New Roman" w:cs="Times New Roman"/>
          <w:sz w:val="24"/>
          <w:szCs w:val="24"/>
        </w:rPr>
        <w:t>16. Уполномоченный орган, орган исполнительной власти осуществляют проверку по</w:t>
      </w:r>
      <w:r w:rsidRPr="00904C03">
        <w:rPr>
          <w:rFonts w:ascii="Times New Roman" w:hAnsi="Times New Roman" w:cs="Times New Roman"/>
          <w:sz w:val="24"/>
          <w:szCs w:val="24"/>
        </w:rPr>
        <w:t>д</w:t>
      </w:r>
      <w:r w:rsidRPr="00904C03">
        <w:rPr>
          <w:rFonts w:ascii="Times New Roman" w:hAnsi="Times New Roman" w:cs="Times New Roman"/>
          <w:sz w:val="24"/>
          <w:szCs w:val="24"/>
        </w:rPr>
        <w:t>готовленной на основании их решений и согласованной в соответствии с действующим зак</w:t>
      </w:r>
      <w:r w:rsidRPr="00904C03">
        <w:rPr>
          <w:rFonts w:ascii="Times New Roman" w:hAnsi="Times New Roman" w:cs="Times New Roman"/>
          <w:sz w:val="24"/>
          <w:szCs w:val="24"/>
        </w:rPr>
        <w:t>о</w:t>
      </w:r>
      <w:r w:rsidRPr="00904C03">
        <w:rPr>
          <w:rFonts w:ascii="Times New Roman" w:hAnsi="Times New Roman" w:cs="Times New Roman"/>
          <w:sz w:val="24"/>
          <w:szCs w:val="24"/>
        </w:rPr>
        <w:t>нодательством документации по планировке территории на соответствие требованиям, ук</w:t>
      </w:r>
      <w:r w:rsidRPr="00904C03">
        <w:rPr>
          <w:rFonts w:ascii="Times New Roman" w:hAnsi="Times New Roman" w:cs="Times New Roman"/>
          <w:sz w:val="24"/>
          <w:szCs w:val="24"/>
        </w:rPr>
        <w:t>а</w:t>
      </w:r>
      <w:r w:rsidRPr="00904C03">
        <w:rPr>
          <w:rFonts w:ascii="Times New Roman" w:hAnsi="Times New Roman" w:cs="Times New Roman"/>
          <w:sz w:val="24"/>
          <w:szCs w:val="24"/>
        </w:rPr>
        <w:t xml:space="preserve">занным в </w:t>
      </w:r>
      <w:hyperlink r:id="rId7" w:tooltip="&quot;Градостроительный кодекс Российской Федерации&quot; от 29.12.2004 N 190-ФЗ (ред. от 18.06.2017) (с изм. и доп., вступ. в силу с 01.07.2017)------------ Недействующая редакция{КонсультантПлюс}" w:history="1">
        <w:r w:rsidRPr="00904C03">
          <w:rPr>
            <w:rFonts w:ascii="Times New Roman" w:hAnsi="Times New Roman" w:cs="Times New Roman"/>
            <w:color w:val="0000FF"/>
            <w:sz w:val="24"/>
            <w:szCs w:val="24"/>
          </w:rPr>
          <w:t>части 10 статьи 45</w:t>
        </w:r>
      </w:hyperlink>
      <w:r w:rsidRPr="00904C0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в течение 30 дней со дня поступления такой документации и по результатам проверки принимает р</w:t>
      </w:r>
      <w:r w:rsidRPr="00904C03">
        <w:rPr>
          <w:rFonts w:ascii="Times New Roman" w:hAnsi="Times New Roman" w:cs="Times New Roman"/>
          <w:sz w:val="24"/>
          <w:szCs w:val="24"/>
        </w:rPr>
        <w:t>е</w:t>
      </w:r>
      <w:r w:rsidRPr="00904C03">
        <w:rPr>
          <w:rFonts w:ascii="Times New Roman" w:hAnsi="Times New Roman" w:cs="Times New Roman"/>
          <w:sz w:val="24"/>
          <w:szCs w:val="24"/>
        </w:rPr>
        <w:t xml:space="preserve">шение о направлении такой документации в Администрацию </w:t>
      </w:r>
      <w:r w:rsidR="001A1F66" w:rsidRPr="00904C03">
        <w:rPr>
          <w:rFonts w:ascii="Times New Roman" w:hAnsi="Times New Roman" w:cs="Times New Roman"/>
          <w:sz w:val="24"/>
          <w:szCs w:val="24"/>
        </w:rPr>
        <w:t>Ерзовского</w:t>
      </w:r>
      <w:r w:rsidR="000C07DF" w:rsidRPr="00904C03">
        <w:rPr>
          <w:rFonts w:ascii="Times New Roman" w:hAnsi="Times New Roman" w:cs="Times New Roman"/>
          <w:sz w:val="24"/>
          <w:szCs w:val="24"/>
        </w:rPr>
        <w:t xml:space="preserve"> городского посел</w:t>
      </w:r>
      <w:r w:rsidR="000C07DF" w:rsidRPr="00904C03">
        <w:rPr>
          <w:rFonts w:ascii="Times New Roman" w:hAnsi="Times New Roman" w:cs="Times New Roman"/>
          <w:sz w:val="24"/>
          <w:szCs w:val="24"/>
        </w:rPr>
        <w:t>е</w:t>
      </w:r>
      <w:r w:rsidR="000C07DF" w:rsidRPr="00904C03">
        <w:rPr>
          <w:rFonts w:ascii="Times New Roman" w:hAnsi="Times New Roman" w:cs="Times New Roman"/>
          <w:sz w:val="24"/>
          <w:szCs w:val="24"/>
        </w:rPr>
        <w:t>ния</w:t>
      </w:r>
      <w:r w:rsidRPr="00904C03">
        <w:rPr>
          <w:rFonts w:ascii="Times New Roman" w:hAnsi="Times New Roman" w:cs="Times New Roman"/>
          <w:sz w:val="24"/>
          <w:szCs w:val="24"/>
        </w:rPr>
        <w:t xml:space="preserve"> на утверждение или об отклонении такой документации и о направлении ее на дорабо</w:t>
      </w:r>
      <w:r w:rsidRPr="00904C03">
        <w:rPr>
          <w:rFonts w:ascii="Times New Roman" w:hAnsi="Times New Roman" w:cs="Times New Roman"/>
          <w:sz w:val="24"/>
          <w:szCs w:val="24"/>
        </w:rPr>
        <w:t>т</w:t>
      </w:r>
      <w:r w:rsidRPr="00904C03">
        <w:rPr>
          <w:rFonts w:ascii="Times New Roman" w:hAnsi="Times New Roman" w:cs="Times New Roman"/>
          <w:sz w:val="24"/>
          <w:szCs w:val="24"/>
        </w:rPr>
        <w:t>ку.</w:t>
      </w:r>
    </w:p>
    <w:p w:rsidR="0026167B" w:rsidRPr="00904C03" w:rsidRDefault="000C07DF" w:rsidP="002616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C03">
        <w:rPr>
          <w:rFonts w:ascii="Times New Roman" w:hAnsi="Times New Roman" w:cs="Times New Roman"/>
          <w:sz w:val="24"/>
          <w:szCs w:val="24"/>
        </w:rPr>
        <w:t>В случае отказа в согласовании документации по планировке территории одним или н</w:t>
      </w:r>
      <w:r w:rsidRPr="00904C03">
        <w:rPr>
          <w:rFonts w:ascii="Times New Roman" w:hAnsi="Times New Roman" w:cs="Times New Roman"/>
          <w:sz w:val="24"/>
          <w:szCs w:val="24"/>
        </w:rPr>
        <w:t>е</w:t>
      </w:r>
      <w:r w:rsidRPr="00904C03">
        <w:rPr>
          <w:rFonts w:ascii="Times New Roman" w:hAnsi="Times New Roman" w:cs="Times New Roman"/>
          <w:sz w:val="24"/>
          <w:szCs w:val="24"/>
        </w:rPr>
        <w:t>сколькими органами местного самоуправления поселений, на территориях которых план</w:t>
      </w:r>
      <w:r w:rsidRPr="00904C03">
        <w:rPr>
          <w:rFonts w:ascii="Times New Roman" w:hAnsi="Times New Roman" w:cs="Times New Roman"/>
          <w:sz w:val="24"/>
          <w:szCs w:val="24"/>
        </w:rPr>
        <w:t>и</w:t>
      </w:r>
      <w:r w:rsidRPr="00904C03">
        <w:rPr>
          <w:rFonts w:ascii="Times New Roman" w:hAnsi="Times New Roman" w:cs="Times New Roman"/>
          <w:sz w:val="24"/>
          <w:szCs w:val="24"/>
        </w:rPr>
        <w:t>руются строительство, реконструкция объекта местного значения поселения, утверждение документации по планировке территории осуществляется уполномоченным органом местн</w:t>
      </w:r>
      <w:r w:rsidRPr="00904C03">
        <w:rPr>
          <w:rFonts w:ascii="Times New Roman" w:hAnsi="Times New Roman" w:cs="Times New Roman"/>
          <w:sz w:val="24"/>
          <w:szCs w:val="24"/>
        </w:rPr>
        <w:t>о</w:t>
      </w:r>
      <w:r w:rsidRPr="00904C03">
        <w:rPr>
          <w:rFonts w:ascii="Times New Roman" w:hAnsi="Times New Roman" w:cs="Times New Roman"/>
          <w:sz w:val="24"/>
          <w:szCs w:val="24"/>
        </w:rPr>
        <w:t>го самоуправления муниципального района с учетом результатов рассмотрения разногласий согласительной комиссией, требования к составу и порядку работы которой устанавливаю</w:t>
      </w:r>
      <w:r w:rsidRPr="00904C03">
        <w:rPr>
          <w:rFonts w:ascii="Times New Roman" w:hAnsi="Times New Roman" w:cs="Times New Roman"/>
          <w:sz w:val="24"/>
          <w:szCs w:val="24"/>
        </w:rPr>
        <w:t>т</w:t>
      </w:r>
      <w:r w:rsidRPr="00904C03">
        <w:rPr>
          <w:rFonts w:ascii="Times New Roman" w:hAnsi="Times New Roman" w:cs="Times New Roman"/>
          <w:sz w:val="24"/>
          <w:szCs w:val="24"/>
        </w:rPr>
        <w:t>ся Правительством Российской Федерации</w:t>
      </w:r>
      <w:r w:rsidR="0026167B" w:rsidRPr="00904C03">
        <w:rPr>
          <w:rFonts w:ascii="Times New Roman" w:hAnsi="Times New Roman" w:cs="Times New Roman"/>
          <w:sz w:val="24"/>
          <w:szCs w:val="24"/>
        </w:rPr>
        <w:t>.</w:t>
      </w:r>
    </w:p>
    <w:p w:rsidR="0026167B" w:rsidRPr="00904C03" w:rsidRDefault="0026167B" w:rsidP="002616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C03">
        <w:rPr>
          <w:rFonts w:ascii="Times New Roman" w:hAnsi="Times New Roman" w:cs="Times New Roman"/>
          <w:sz w:val="24"/>
          <w:szCs w:val="24"/>
        </w:rPr>
        <w:t>17. Основаниями для отклонения документации по планировке территории и о напра</w:t>
      </w:r>
      <w:r w:rsidRPr="00904C03">
        <w:rPr>
          <w:rFonts w:ascii="Times New Roman" w:hAnsi="Times New Roman" w:cs="Times New Roman"/>
          <w:sz w:val="24"/>
          <w:szCs w:val="24"/>
        </w:rPr>
        <w:t>в</w:t>
      </w:r>
      <w:r w:rsidRPr="00904C03">
        <w:rPr>
          <w:rFonts w:ascii="Times New Roman" w:hAnsi="Times New Roman" w:cs="Times New Roman"/>
          <w:sz w:val="24"/>
          <w:szCs w:val="24"/>
        </w:rPr>
        <w:t>лении ее на доработку являются:</w:t>
      </w:r>
    </w:p>
    <w:p w:rsidR="0026167B" w:rsidRPr="00904C03" w:rsidRDefault="0026167B" w:rsidP="002616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C03">
        <w:rPr>
          <w:rFonts w:ascii="Times New Roman" w:hAnsi="Times New Roman" w:cs="Times New Roman"/>
          <w:sz w:val="24"/>
          <w:szCs w:val="24"/>
        </w:rPr>
        <w:t>несоответствие документации по планировке территории заданию;</w:t>
      </w:r>
    </w:p>
    <w:p w:rsidR="0026167B" w:rsidRPr="00904C03" w:rsidRDefault="0026167B" w:rsidP="002616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C03">
        <w:rPr>
          <w:rFonts w:ascii="Times New Roman" w:hAnsi="Times New Roman" w:cs="Times New Roman"/>
          <w:sz w:val="24"/>
          <w:szCs w:val="24"/>
        </w:rPr>
        <w:t xml:space="preserve">несогласование документации по планировке территории органами, предусмотренными </w:t>
      </w:r>
      <w:hyperlink w:anchor="Par555" w:tooltip="14. Уполномоченный орган, орган исполнительной власти в течение пяти дней со дня поступления документации по планировке территории, которая подготовлена в целях размещения объекта регионального значения или в целях размещения иного объекта в границах поселения" w:history="1">
        <w:r w:rsidRPr="00904C03">
          <w:rPr>
            <w:rFonts w:ascii="Times New Roman" w:hAnsi="Times New Roman" w:cs="Times New Roman"/>
            <w:color w:val="0000FF"/>
            <w:sz w:val="24"/>
            <w:szCs w:val="24"/>
          </w:rPr>
          <w:t>частями 14</w:t>
        </w:r>
      </w:hyperlink>
      <w:r w:rsidRPr="00904C0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56" w:tooltip="15. Документация по планировке территории, подготовленная применительно к землям лесного фонда, до ее утверждения подлежит согласованию с органами государственной власти, осуществляющими предоставление лесных участков в границах земель лесного фонда." w:history="1">
        <w:r w:rsidRPr="00904C03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904C03">
        <w:rPr>
          <w:rFonts w:ascii="Times New Roman" w:hAnsi="Times New Roman" w:cs="Times New Roman"/>
          <w:sz w:val="24"/>
          <w:szCs w:val="24"/>
        </w:rPr>
        <w:t xml:space="preserve"> настоящей статьи;</w:t>
      </w:r>
    </w:p>
    <w:p w:rsidR="0026167B" w:rsidRPr="00904C03" w:rsidRDefault="0026167B" w:rsidP="002616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C03">
        <w:rPr>
          <w:rFonts w:ascii="Times New Roman" w:hAnsi="Times New Roman" w:cs="Times New Roman"/>
          <w:sz w:val="24"/>
          <w:szCs w:val="24"/>
        </w:rPr>
        <w:t xml:space="preserve">несоответствие документации по планировке территории требованиям, установленным </w:t>
      </w:r>
      <w:hyperlink r:id="rId8" w:tooltip="&quot;Градостроительный кодекс Российской Федерации&quot; от 29.12.2004 N 190-ФЗ (ред. от 18.06.2017) (с изм. и доп., вступ. в силу с 01.07.2017)------------ Недействующая редакция{КонсультантПлюс}" w:history="1">
        <w:r w:rsidRPr="00904C03">
          <w:rPr>
            <w:rFonts w:ascii="Times New Roman" w:hAnsi="Times New Roman" w:cs="Times New Roman"/>
            <w:color w:val="0000FF"/>
            <w:sz w:val="24"/>
            <w:szCs w:val="24"/>
          </w:rPr>
          <w:t>частью 10 статьи 45</w:t>
        </w:r>
      </w:hyperlink>
      <w:r w:rsidRPr="00904C0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26167B" w:rsidRPr="00904C03" w:rsidRDefault="0026167B" w:rsidP="002616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C03">
        <w:rPr>
          <w:rFonts w:ascii="Times New Roman" w:hAnsi="Times New Roman" w:cs="Times New Roman"/>
          <w:sz w:val="24"/>
          <w:szCs w:val="24"/>
        </w:rPr>
        <w:t>Решение об отклонении документации по планировке территории и о направлении ее на доработку должно содержать основание, в соответствии с которым принято такое решение, а также срок для доработки такой документации, который не может быть более срока, уст</w:t>
      </w:r>
      <w:r w:rsidRPr="00904C03">
        <w:rPr>
          <w:rFonts w:ascii="Times New Roman" w:hAnsi="Times New Roman" w:cs="Times New Roman"/>
          <w:sz w:val="24"/>
          <w:szCs w:val="24"/>
        </w:rPr>
        <w:t>а</w:t>
      </w:r>
      <w:r w:rsidRPr="00904C03">
        <w:rPr>
          <w:rFonts w:ascii="Times New Roman" w:hAnsi="Times New Roman" w:cs="Times New Roman"/>
          <w:sz w:val="24"/>
          <w:szCs w:val="24"/>
        </w:rPr>
        <w:t>новленного для подготовки документации по планировке территории.</w:t>
      </w:r>
    </w:p>
    <w:p w:rsidR="0026167B" w:rsidRPr="00904C03" w:rsidRDefault="0026167B" w:rsidP="002616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C03">
        <w:rPr>
          <w:rFonts w:ascii="Times New Roman" w:hAnsi="Times New Roman" w:cs="Times New Roman"/>
          <w:sz w:val="24"/>
          <w:szCs w:val="24"/>
        </w:rPr>
        <w:t xml:space="preserve">Подготовка и согласование документации по планировке территории, доработанной в </w:t>
      </w:r>
      <w:r w:rsidRPr="00904C03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настоящей частью, осуществляется в порядке, предусмотренном </w:t>
      </w:r>
      <w:hyperlink w:anchor="Par551" w:tooltip="11. Инициаторы представляют подготовленную документацию по планировке территории в уполномоченный орган в срок, указанный в решении о подготовке документации по планировке территории." w:history="1">
        <w:r w:rsidRPr="00904C03">
          <w:rPr>
            <w:rFonts w:ascii="Times New Roman" w:hAnsi="Times New Roman" w:cs="Times New Roman"/>
            <w:color w:val="0000FF"/>
            <w:sz w:val="24"/>
            <w:szCs w:val="24"/>
          </w:rPr>
          <w:t>частями 11</w:t>
        </w:r>
      </w:hyperlink>
      <w:r w:rsidRPr="00904C0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559" w:tooltip="16. Уполномоченный орган, орган исполнительной власти осуществляют проверку подготовленной на основании их решений и согласованной в соответствии с действующим законодательством документации по планировке территории на соответствие требованиям, указанным в час" w:history="1">
        <w:r w:rsidRPr="00904C03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Pr="00904C03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490A73" w:rsidRPr="00904C03" w:rsidRDefault="00490A73" w:rsidP="00490A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C03">
        <w:rPr>
          <w:rFonts w:ascii="Times New Roman" w:hAnsi="Times New Roman" w:cs="Times New Roman"/>
          <w:sz w:val="24"/>
          <w:szCs w:val="24"/>
        </w:rPr>
        <w:t>18. Проекты планировки территории и проекты межевания территории до их утвержд</w:t>
      </w:r>
      <w:r w:rsidRPr="00904C03">
        <w:rPr>
          <w:rFonts w:ascii="Times New Roman" w:hAnsi="Times New Roman" w:cs="Times New Roman"/>
          <w:sz w:val="24"/>
          <w:szCs w:val="24"/>
        </w:rPr>
        <w:t>е</w:t>
      </w:r>
      <w:r w:rsidRPr="00904C03">
        <w:rPr>
          <w:rFonts w:ascii="Times New Roman" w:hAnsi="Times New Roman" w:cs="Times New Roman"/>
          <w:sz w:val="24"/>
          <w:szCs w:val="24"/>
        </w:rPr>
        <w:t>ния подлежат обязательному рассмотрению на публичных слушаниях.</w:t>
      </w:r>
    </w:p>
    <w:p w:rsidR="00490A73" w:rsidRPr="00904C03" w:rsidRDefault="00490A73" w:rsidP="00490A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C03">
        <w:rPr>
          <w:rFonts w:ascii="Times New Roman" w:hAnsi="Times New Roman" w:cs="Times New Roman"/>
          <w:sz w:val="24"/>
          <w:szCs w:val="24"/>
        </w:rPr>
        <w:t>19. Публичные слушания по проекту планировки территории и проекту межевания те</w:t>
      </w:r>
      <w:r w:rsidRPr="00904C03">
        <w:rPr>
          <w:rFonts w:ascii="Times New Roman" w:hAnsi="Times New Roman" w:cs="Times New Roman"/>
          <w:sz w:val="24"/>
          <w:szCs w:val="24"/>
        </w:rPr>
        <w:t>р</w:t>
      </w:r>
      <w:r w:rsidRPr="00904C03">
        <w:rPr>
          <w:rFonts w:ascii="Times New Roman" w:hAnsi="Times New Roman" w:cs="Times New Roman"/>
          <w:sz w:val="24"/>
          <w:szCs w:val="24"/>
        </w:rPr>
        <w:t>ритории не проводятся, если они подготовлены в отношении:</w:t>
      </w:r>
    </w:p>
    <w:p w:rsidR="00490A73" w:rsidRPr="00904C03" w:rsidRDefault="00490A73" w:rsidP="00490A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C03">
        <w:rPr>
          <w:rFonts w:ascii="Times New Roman" w:hAnsi="Times New Roman" w:cs="Times New Roman"/>
          <w:sz w:val="24"/>
          <w:szCs w:val="24"/>
        </w:rPr>
        <w:t>1) территории, в границах которой в соответствии с правилами землепользования и з</w:t>
      </w:r>
      <w:r w:rsidRPr="00904C03">
        <w:rPr>
          <w:rFonts w:ascii="Times New Roman" w:hAnsi="Times New Roman" w:cs="Times New Roman"/>
          <w:sz w:val="24"/>
          <w:szCs w:val="24"/>
        </w:rPr>
        <w:t>а</w:t>
      </w:r>
      <w:r w:rsidRPr="00904C03">
        <w:rPr>
          <w:rFonts w:ascii="Times New Roman" w:hAnsi="Times New Roman" w:cs="Times New Roman"/>
          <w:sz w:val="24"/>
          <w:szCs w:val="24"/>
        </w:rPr>
        <w:t>стройки предусматривается осуществление деятельности по комплексному и устойчивому развитию территории;</w:t>
      </w:r>
    </w:p>
    <w:p w:rsidR="00490A73" w:rsidRPr="00904C03" w:rsidRDefault="00490A73" w:rsidP="00490A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C03">
        <w:rPr>
          <w:rFonts w:ascii="Times New Roman" w:hAnsi="Times New Roman" w:cs="Times New Roman"/>
          <w:sz w:val="24"/>
          <w:szCs w:val="24"/>
        </w:rPr>
        <w:t>2) территории в границах земельного участка, предоставленного некоммерческой орг</w:t>
      </w:r>
      <w:r w:rsidRPr="00904C03">
        <w:rPr>
          <w:rFonts w:ascii="Times New Roman" w:hAnsi="Times New Roman" w:cs="Times New Roman"/>
          <w:sz w:val="24"/>
          <w:szCs w:val="24"/>
        </w:rPr>
        <w:t>а</w:t>
      </w:r>
      <w:r w:rsidRPr="00904C03">
        <w:rPr>
          <w:rFonts w:ascii="Times New Roman" w:hAnsi="Times New Roman" w:cs="Times New Roman"/>
          <w:sz w:val="24"/>
          <w:szCs w:val="24"/>
        </w:rPr>
        <w:t>низации, созданной гражданами, для ведения садоводства, огородничества, дачного хозяйс</w:t>
      </w:r>
      <w:r w:rsidRPr="00904C03">
        <w:rPr>
          <w:rFonts w:ascii="Times New Roman" w:hAnsi="Times New Roman" w:cs="Times New Roman"/>
          <w:sz w:val="24"/>
          <w:szCs w:val="24"/>
        </w:rPr>
        <w:t>т</w:t>
      </w:r>
      <w:r w:rsidRPr="00904C03">
        <w:rPr>
          <w:rFonts w:ascii="Times New Roman" w:hAnsi="Times New Roman" w:cs="Times New Roman"/>
          <w:sz w:val="24"/>
          <w:szCs w:val="24"/>
        </w:rPr>
        <w:t>ва или для ведения дачного хозяйства иному юридическому лицу;</w:t>
      </w:r>
    </w:p>
    <w:p w:rsidR="00490A73" w:rsidRPr="00904C03" w:rsidRDefault="00490A73" w:rsidP="00490A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C03">
        <w:rPr>
          <w:rFonts w:ascii="Times New Roman" w:hAnsi="Times New Roman" w:cs="Times New Roman"/>
          <w:sz w:val="24"/>
          <w:szCs w:val="24"/>
        </w:rPr>
        <w:t>3) территории для размещения линейных объектов в границах земель лесного фонда.</w:t>
      </w:r>
    </w:p>
    <w:p w:rsidR="00490A73" w:rsidRPr="00904C03" w:rsidRDefault="00490A73" w:rsidP="00490A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C03">
        <w:rPr>
          <w:rFonts w:ascii="Times New Roman" w:hAnsi="Times New Roman" w:cs="Times New Roman"/>
          <w:sz w:val="24"/>
          <w:szCs w:val="24"/>
        </w:rPr>
        <w:t>20.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</w:t>
      </w:r>
      <w:r w:rsidRPr="00904C03">
        <w:rPr>
          <w:rFonts w:ascii="Times New Roman" w:hAnsi="Times New Roman" w:cs="Times New Roman"/>
          <w:sz w:val="24"/>
          <w:szCs w:val="24"/>
        </w:rPr>
        <w:t>о</w:t>
      </w:r>
      <w:r w:rsidRPr="00904C03">
        <w:rPr>
          <w:rFonts w:ascii="Times New Roman" w:hAnsi="Times New Roman" w:cs="Times New Roman"/>
          <w:sz w:val="24"/>
          <w:szCs w:val="24"/>
        </w:rPr>
        <w:t>вания и (или) нормативными правовыми актами представительного органа муниципального образования с учетом положений настоящей статьи.</w:t>
      </w:r>
    </w:p>
    <w:p w:rsidR="00490A73" w:rsidRPr="00904C03" w:rsidRDefault="00490A73" w:rsidP="00490A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C03">
        <w:rPr>
          <w:rFonts w:ascii="Times New Roman" w:hAnsi="Times New Roman" w:cs="Times New Roman"/>
          <w:sz w:val="24"/>
          <w:szCs w:val="24"/>
        </w:rPr>
        <w:t>21.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</w:t>
      </w:r>
      <w:r w:rsidRPr="00904C03">
        <w:rPr>
          <w:rFonts w:ascii="Times New Roman" w:hAnsi="Times New Roman" w:cs="Times New Roman"/>
          <w:sz w:val="24"/>
          <w:szCs w:val="24"/>
        </w:rPr>
        <w:t>а</w:t>
      </w:r>
      <w:r w:rsidRPr="00904C03">
        <w:rPr>
          <w:rFonts w:ascii="Times New Roman" w:hAnsi="Times New Roman" w:cs="Times New Roman"/>
          <w:sz w:val="24"/>
          <w:szCs w:val="24"/>
        </w:rPr>
        <w:t>ния территории проводятся с участием граждан, проживающих на территории, примен</w:t>
      </w:r>
      <w:r w:rsidRPr="00904C03">
        <w:rPr>
          <w:rFonts w:ascii="Times New Roman" w:hAnsi="Times New Roman" w:cs="Times New Roman"/>
          <w:sz w:val="24"/>
          <w:szCs w:val="24"/>
        </w:rPr>
        <w:t>и</w:t>
      </w:r>
      <w:r w:rsidRPr="00904C03">
        <w:rPr>
          <w:rFonts w:ascii="Times New Roman" w:hAnsi="Times New Roman" w:cs="Times New Roman"/>
          <w:sz w:val="24"/>
          <w:szCs w:val="24"/>
        </w:rPr>
        <w:t>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</w:t>
      </w:r>
      <w:r w:rsidRPr="00904C03">
        <w:rPr>
          <w:rFonts w:ascii="Times New Roman" w:hAnsi="Times New Roman" w:cs="Times New Roman"/>
          <w:sz w:val="24"/>
          <w:szCs w:val="24"/>
        </w:rPr>
        <w:t>н</w:t>
      </w:r>
      <w:r w:rsidRPr="00904C03">
        <w:rPr>
          <w:rFonts w:ascii="Times New Roman" w:hAnsi="Times New Roman" w:cs="Times New Roman"/>
          <w:sz w:val="24"/>
          <w:szCs w:val="24"/>
        </w:rPr>
        <w:t>ных на указанной территории, лиц, законные интересы которых могут быть нарушены в св</w:t>
      </w:r>
      <w:r w:rsidRPr="00904C03">
        <w:rPr>
          <w:rFonts w:ascii="Times New Roman" w:hAnsi="Times New Roman" w:cs="Times New Roman"/>
          <w:sz w:val="24"/>
          <w:szCs w:val="24"/>
        </w:rPr>
        <w:t>я</w:t>
      </w:r>
      <w:r w:rsidRPr="00904C03">
        <w:rPr>
          <w:rFonts w:ascii="Times New Roman" w:hAnsi="Times New Roman" w:cs="Times New Roman"/>
          <w:sz w:val="24"/>
          <w:szCs w:val="24"/>
        </w:rPr>
        <w:t>зи с реализацией таких проектов.</w:t>
      </w:r>
    </w:p>
    <w:p w:rsidR="00490A73" w:rsidRPr="00904C03" w:rsidRDefault="00490A73" w:rsidP="00490A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C03">
        <w:rPr>
          <w:rFonts w:ascii="Times New Roman" w:hAnsi="Times New Roman" w:cs="Times New Roman"/>
          <w:sz w:val="24"/>
          <w:szCs w:val="24"/>
        </w:rPr>
        <w:t>22. При проведении публичных слушаний по проекту планировки территории и прое</w:t>
      </w:r>
      <w:r w:rsidRPr="00904C03">
        <w:rPr>
          <w:rFonts w:ascii="Times New Roman" w:hAnsi="Times New Roman" w:cs="Times New Roman"/>
          <w:sz w:val="24"/>
          <w:szCs w:val="24"/>
        </w:rPr>
        <w:t>к</w:t>
      </w:r>
      <w:r w:rsidRPr="00904C03">
        <w:rPr>
          <w:rFonts w:ascii="Times New Roman" w:hAnsi="Times New Roman" w:cs="Times New Roman"/>
          <w:sz w:val="24"/>
          <w:szCs w:val="24"/>
        </w:rPr>
        <w:t>ту межевания территории всем заинтересованным лицам должны быть обеспечены равные возможности для выражения своего мнения.</w:t>
      </w:r>
    </w:p>
    <w:p w:rsidR="00490A73" w:rsidRPr="00904C03" w:rsidRDefault="00490A73" w:rsidP="00490A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C03">
        <w:rPr>
          <w:rFonts w:ascii="Times New Roman" w:hAnsi="Times New Roman" w:cs="Times New Roman"/>
          <w:sz w:val="24"/>
          <w:szCs w:val="24"/>
        </w:rPr>
        <w:t>23. Участники публичных слушаний по проекту планировки территории и проекту м</w:t>
      </w:r>
      <w:r w:rsidRPr="00904C03">
        <w:rPr>
          <w:rFonts w:ascii="Times New Roman" w:hAnsi="Times New Roman" w:cs="Times New Roman"/>
          <w:sz w:val="24"/>
          <w:szCs w:val="24"/>
        </w:rPr>
        <w:t>е</w:t>
      </w:r>
      <w:r w:rsidRPr="00904C03">
        <w:rPr>
          <w:rFonts w:ascii="Times New Roman" w:hAnsi="Times New Roman" w:cs="Times New Roman"/>
          <w:sz w:val="24"/>
          <w:szCs w:val="24"/>
        </w:rPr>
        <w:t>жевания территории вправе представить в уполномоченные на проведение публичных сл</w:t>
      </w:r>
      <w:r w:rsidRPr="00904C03">
        <w:rPr>
          <w:rFonts w:ascii="Times New Roman" w:hAnsi="Times New Roman" w:cs="Times New Roman"/>
          <w:sz w:val="24"/>
          <w:szCs w:val="24"/>
        </w:rPr>
        <w:t>у</w:t>
      </w:r>
      <w:r w:rsidRPr="00904C03">
        <w:rPr>
          <w:rFonts w:ascii="Times New Roman" w:hAnsi="Times New Roman" w:cs="Times New Roman"/>
          <w:sz w:val="24"/>
          <w:szCs w:val="24"/>
        </w:rPr>
        <w:t>шаний орган местного самоуправления поселения или орган местного самоуправления г</w:t>
      </w:r>
      <w:r w:rsidRPr="00904C03">
        <w:rPr>
          <w:rFonts w:ascii="Times New Roman" w:hAnsi="Times New Roman" w:cs="Times New Roman"/>
          <w:sz w:val="24"/>
          <w:szCs w:val="24"/>
        </w:rPr>
        <w:t>о</w:t>
      </w:r>
      <w:r w:rsidRPr="00904C03">
        <w:rPr>
          <w:rFonts w:ascii="Times New Roman" w:hAnsi="Times New Roman" w:cs="Times New Roman"/>
          <w:sz w:val="24"/>
          <w:szCs w:val="24"/>
        </w:rPr>
        <w:t>родского округа свои предложения и замечания, касающиеся проекта планировки террит</w:t>
      </w:r>
      <w:r w:rsidRPr="00904C03">
        <w:rPr>
          <w:rFonts w:ascii="Times New Roman" w:hAnsi="Times New Roman" w:cs="Times New Roman"/>
          <w:sz w:val="24"/>
          <w:szCs w:val="24"/>
        </w:rPr>
        <w:t>о</w:t>
      </w:r>
      <w:r w:rsidRPr="00904C03">
        <w:rPr>
          <w:rFonts w:ascii="Times New Roman" w:hAnsi="Times New Roman" w:cs="Times New Roman"/>
          <w:sz w:val="24"/>
          <w:szCs w:val="24"/>
        </w:rPr>
        <w:t>рии или проекта межевания территории, для включения их в протокол публичных слушаний.</w:t>
      </w:r>
    </w:p>
    <w:p w:rsidR="00490A73" w:rsidRPr="00904C03" w:rsidRDefault="00490A73" w:rsidP="00490A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C03">
        <w:rPr>
          <w:rFonts w:ascii="Times New Roman" w:hAnsi="Times New Roman" w:cs="Times New Roman"/>
          <w:sz w:val="24"/>
          <w:szCs w:val="24"/>
        </w:rPr>
        <w:t>24. Заключение о результатах публичных слушаний по проекту планировки территории и проекту межевания территории подлежит опубликованию в порядке, установленном для официального опубликования муниципальных правовых актов, иной официальной информ</w:t>
      </w:r>
      <w:r w:rsidRPr="00904C03">
        <w:rPr>
          <w:rFonts w:ascii="Times New Roman" w:hAnsi="Times New Roman" w:cs="Times New Roman"/>
          <w:sz w:val="24"/>
          <w:szCs w:val="24"/>
        </w:rPr>
        <w:t>а</w:t>
      </w:r>
      <w:r w:rsidRPr="00904C03">
        <w:rPr>
          <w:rFonts w:ascii="Times New Roman" w:hAnsi="Times New Roman" w:cs="Times New Roman"/>
          <w:sz w:val="24"/>
          <w:szCs w:val="24"/>
        </w:rPr>
        <w:t>ции, и размещается на официальном сайте поселения в сети "Интернет".</w:t>
      </w:r>
    </w:p>
    <w:p w:rsidR="00490A73" w:rsidRPr="00904C03" w:rsidRDefault="00490A73" w:rsidP="00490A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C03">
        <w:rPr>
          <w:rFonts w:ascii="Times New Roman" w:hAnsi="Times New Roman" w:cs="Times New Roman"/>
          <w:sz w:val="24"/>
          <w:szCs w:val="24"/>
        </w:rPr>
        <w:t>25. Срок проведения публичных слушаний со дня оповещения жителей муниципальн</w:t>
      </w:r>
      <w:r w:rsidRPr="00904C03">
        <w:rPr>
          <w:rFonts w:ascii="Times New Roman" w:hAnsi="Times New Roman" w:cs="Times New Roman"/>
          <w:sz w:val="24"/>
          <w:szCs w:val="24"/>
        </w:rPr>
        <w:t>о</w:t>
      </w:r>
      <w:r w:rsidRPr="00904C03">
        <w:rPr>
          <w:rFonts w:ascii="Times New Roman" w:hAnsi="Times New Roman" w:cs="Times New Roman"/>
          <w:sz w:val="24"/>
          <w:szCs w:val="24"/>
        </w:rPr>
        <w:t>го образования о времени и месте их проведения до дня опубликования заключения о р</w:t>
      </w:r>
      <w:r w:rsidRPr="00904C03">
        <w:rPr>
          <w:rFonts w:ascii="Times New Roman" w:hAnsi="Times New Roman" w:cs="Times New Roman"/>
          <w:sz w:val="24"/>
          <w:szCs w:val="24"/>
        </w:rPr>
        <w:t>е</w:t>
      </w:r>
      <w:r w:rsidRPr="00904C03">
        <w:rPr>
          <w:rFonts w:ascii="Times New Roman" w:hAnsi="Times New Roman" w:cs="Times New Roman"/>
          <w:sz w:val="24"/>
          <w:szCs w:val="24"/>
        </w:rPr>
        <w:t>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менее одного месяца и более трех месяцев.</w:t>
      </w:r>
    </w:p>
    <w:p w:rsidR="00490A73" w:rsidRPr="00904C03" w:rsidRDefault="00490A73" w:rsidP="00490A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C03">
        <w:rPr>
          <w:rFonts w:ascii="Times New Roman" w:hAnsi="Times New Roman" w:cs="Times New Roman"/>
          <w:sz w:val="24"/>
          <w:szCs w:val="24"/>
        </w:rPr>
        <w:t>26. Орган местного самоуправления поселения направляет соответственно главе мес</w:t>
      </w:r>
      <w:r w:rsidRPr="00904C03">
        <w:rPr>
          <w:rFonts w:ascii="Times New Roman" w:hAnsi="Times New Roman" w:cs="Times New Roman"/>
          <w:sz w:val="24"/>
          <w:szCs w:val="24"/>
        </w:rPr>
        <w:t>т</w:t>
      </w:r>
      <w:r w:rsidRPr="00904C03">
        <w:rPr>
          <w:rFonts w:ascii="Times New Roman" w:hAnsi="Times New Roman" w:cs="Times New Roman"/>
          <w:sz w:val="24"/>
          <w:szCs w:val="24"/>
        </w:rPr>
        <w:t xml:space="preserve">ной администрации поселения подготовленную документацию по планировке территории, </w:t>
      </w:r>
      <w:r w:rsidRPr="00904C03">
        <w:rPr>
          <w:rFonts w:ascii="Times New Roman" w:hAnsi="Times New Roman" w:cs="Times New Roman"/>
          <w:sz w:val="24"/>
          <w:szCs w:val="24"/>
        </w:rPr>
        <w:lastRenderedPageBreak/>
        <w:t>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</w:t>
      </w:r>
      <w:r w:rsidRPr="00904C03">
        <w:rPr>
          <w:rFonts w:ascii="Times New Roman" w:hAnsi="Times New Roman" w:cs="Times New Roman"/>
          <w:sz w:val="24"/>
          <w:szCs w:val="24"/>
        </w:rPr>
        <w:t>а</w:t>
      </w:r>
      <w:r w:rsidRPr="00904C03">
        <w:rPr>
          <w:rFonts w:ascii="Times New Roman" w:hAnsi="Times New Roman" w:cs="Times New Roman"/>
          <w:sz w:val="24"/>
          <w:szCs w:val="24"/>
        </w:rPr>
        <w:t>дцать дней со дня проведения публичных слушаний.</w:t>
      </w:r>
    </w:p>
    <w:p w:rsidR="00027A0F" w:rsidRPr="00904C03" w:rsidRDefault="00490A73" w:rsidP="00490A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C03">
        <w:rPr>
          <w:rFonts w:ascii="Times New Roman" w:hAnsi="Times New Roman" w:cs="Times New Roman"/>
          <w:sz w:val="24"/>
          <w:szCs w:val="24"/>
        </w:rPr>
        <w:t>27. Глава местной администрации поселения с учетом протокола публичных слушаний по проекту планировки территории и проекту межевания территории и заключения о резул</w:t>
      </w:r>
      <w:r w:rsidRPr="00904C03">
        <w:rPr>
          <w:rFonts w:ascii="Times New Roman" w:hAnsi="Times New Roman" w:cs="Times New Roman"/>
          <w:sz w:val="24"/>
          <w:szCs w:val="24"/>
        </w:rPr>
        <w:t>ь</w:t>
      </w:r>
      <w:r w:rsidRPr="00904C03">
        <w:rPr>
          <w:rFonts w:ascii="Times New Roman" w:hAnsi="Times New Roman" w:cs="Times New Roman"/>
          <w:sz w:val="24"/>
          <w:szCs w:val="24"/>
        </w:rPr>
        <w:t>татах публичных слушаний принимает решение об утверждении документации по планиро</w:t>
      </w:r>
      <w:r w:rsidRPr="00904C03">
        <w:rPr>
          <w:rFonts w:ascii="Times New Roman" w:hAnsi="Times New Roman" w:cs="Times New Roman"/>
          <w:sz w:val="24"/>
          <w:szCs w:val="24"/>
        </w:rPr>
        <w:t>в</w:t>
      </w:r>
      <w:r w:rsidRPr="00904C03">
        <w:rPr>
          <w:rFonts w:ascii="Times New Roman" w:hAnsi="Times New Roman" w:cs="Times New Roman"/>
          <w:sz w:val="24"/>
          <w:szCs w:val="24"/>
        </w:rPr>
        <w:t>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заключения.</w:t>
      </w:r>
    </w:p>
    <w:p w:rsidR="0026167B" w:rsidRPr="00904C03" w:rsidRDefault="00490A73" w:rsidP="002616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C03">
        <w:rPr>
          <w:rFonts w:ascii="Times New Roman" w:hAnsi="Times New Roman" w:cs="Times New Roman"/>
          <w:sz w:val="24"/>
          <w:szCs w:val="24"/>
        </w:rPr>
        <w:t>28</w:t>
      </w:r>
      <w:r w:rsidR="0026167B" w:rsidRPr="00904C03">
        <w:rPr>
          <w:rFonts w:ascii="Times New Roman" w:hAnsi="Times New Roman" w:cs="Times New Roman"/>
          <w:sz w:val="24"/>
          <w:szCs w:val="24"/>
        </w:rPr>
        <w:t>. Документация по планировке территории, представленная уполномоченным орг</w:t>
      </w:r>
      <w:r w:rsidR="0026167B" w:rsidRPr="00904C03">
        <w:rPr>
          <w:rFonts w:ascii="Times New Roman" w:hAnsi="Times New Roman" w:cs="Times New Roman"/>
          <w:sz w:val="24"/>
          <w:szCs w:val="24"/>
        </w:rPr>
        <w:t>а</w:t>
      </w:r>
      <w:r w:rsidR="0026167B" w:rsidRPr="00904C03">
        <w:rPr>
          <w:rFonts w:ascii="Times New Roman" w:hAnsi="Times New Roman" w:cs="Times New Roman"/>
          <w:sz w:val="24"/>
          <w:szCs w:val="24"/>
        </w:rPr>
        <w:t xml:space="preserve">ном, органом исполнительной власти, утверждается </w:t>
      </w:r>
      <w:r w:rsidR="001A1F66" w:rsidRPr="00904C03">
        <w:rPr>
          <w:rFonts w:ascii="Times New Roman" w:hAnsi="Times New Roman" w:cs="Times New Roman"/>
          <w:sz w:val="24"/>
          <w:szCs w:val="24"/>
        </w:rPr>
        <w:t>Ерзовского</w:t>
      </w:r>
      <w:r w:rsidR="000C07DF" w:rsidRPr="00904C0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26167B" w:rsidRPr="00904C03">
        <w:rPr>
          <w:rFonts w:ascii="Times New Roman" w:hAnsi="Times New Roman" w:cs="Times New Roman"/>
          <w:sz w:val="24"/>
          <w:szCs w:val="24"/>
        </w:rPr>
        <w:t xml:space="preserve"> в т</w:t>
      </w:r>
      <w:r w:rsidR="0026167B" w:rsidRPr="00904C03">
        <w:rPr>
          <w:rFonts w:ascii="Times New Roman" w:hAnsi="Times New Roman" w:cs="Times New Roman"/>
          <w:sz w:val="24"/>
          <w:szCs w:val="24"/>
        </w:rPr>
        <w:t>е</w:t>
      </w:r>
      <w:r w:rsidR="0026167B" w:rsidRPr="00904C03">
        <w:rPr>
          <w:rFonts w:ascii="Times New Roman" w:hAnsi="Times New Roman" w:cs="Times New Roman"/>
          <w:sz w:val="24"/>
          <w:szCs w:val="24"/>
        </w:rPr>
        <w:t>чение 14 дней со дня поступления указанной документации.</w:t>
      </w:r>
    </w:p>
    <w:p w:rsidR="0026167B" w:rsidRPr="00904C03" w:rsidRDefault="0026167B" w:rsidP="002616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C03">
        <w:rPr>
          <w:rFonts w:ascii="Times New Roman" w:hAnsi="Times New Roman" w:cs="Times New Roman"/>
          <w:sz w:val="24"/>
          <w:szCs w:val="24"/>
        </w:rPr>
        <w:t xml:space="preserve">19. Внесение изменений в утвержденную документацию по планировке территории осуществляется в установленном настоящим Законом порядке подготовки и утверждения документации по планировке территории с учетом требований положений </w:t>
      </w:r>
      <w:hyperlink r:id="rId9" w:tooltip="&quot;Градостроительный кодекс Российской Федерации&quot; от 29.12.2004 N 190-ФЗ (ред. от 18.06.2017) (с изм. и доп., вступ. в силу с 01.07.2017)------------ Недействующая редакция{КонсультантПлюс}" w:history="1">
        <w:r w:rsidRPr="00904C03">
          <w:rPr>
            <w:rFonts w:ascii="Times New Roman" w:hAnsi="Times New Roman" w:cs="Times New Roman"/>
            <w:color w:val="0000FF"/>
            <w:sz w:val="24"/>
            <w:szCs w:val="24"/>
          </w:rPr>
          <w:t>части 21 статьи 45</w:t>
        </w:r>
      </w:hyperlink>
      <w:r w:rsidRPr="00904C0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26167B" w:rsidRPr="00904C03" w:rsidRDefault="0026167B" w:rsidP="002616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C03">
        <w:rPr>
          <w:rFonts w:ascii="Times New Roman" w:hAnsi="Times New Roman" w:cs="Times New Roman"/>
          <w:sz w:val="24"/>
          <w:szCs w:val="24"/>
        </w:rPr>
        <w:t>20. Порядок принятия решения об утверждении документации по планировке террит</w:t>
      </w:r>
      <w:r w:rsidRPr="00904C03">
        <w:rPr>
          <w:rFonts w:ascii="Times New Roman" w:hAnsi="Times New Roman" w:cs="Times New Roman"/>
          <w:sz w:val="24"/>
          <w:szCs w:val="24"/>
        </w:rPr>
        <w:t>о</w:t>
      </w:r>
      <w:r w:rsidRPr="00904C03">
        <w:rPr>
          <w:rFonts w:ascii="Times New Roman" w:hAnsi="Times New Roman" w:cs="Times New Roman"/>
          <w:sz w:val="24"/>
          <w:szCs w:val="24"/>
        </w:rPr>
        <w:t xml:space="preserve">рии, указанной в </w:t>
      </w:r>
      <w:hyperlink r:id="rId10" w:tooltip="&quot;Градостроительный кодекс Российской Федерации&quot; от 29.12.2004 N 190-ФЗ (ред. от 18.06.2017) (с изм. и доп., вступ. в силу с 01.07.2017)------------ Недействующая редакция{КонсультантПлюс}" w:history="1">
        <w:r w:rsidRPr="00904C03">
          <w:rPr>
            <w:rFonts w:ascii="Times New Roman" w:hAnsi="Times New Roman" w:cs="Times New Roman"/>
            <w:color w:val="0000FF"/>
            <w:sz w:val="24"/>
            <w:szCs w:val="24"/>
          </w:rPr>
          <w:t xml:space="preserve">части </w:t>
        </w:r>
        <w:r w:rsidR="000C07DF" w:rsidRPr="00904C03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  <w:r w:rsidRPr="00904C03">
          <w:rPr>
            <w:rFonts w:ascii="Times New Roman" w:hAnsi="Times New Roman" w:cs="Times New Roman"/>
            <w:color w:val="0000FF"/>
            <w:sz w:val="24"/>
            <w:szCs w:val="24"/>
          </w:rPr>
          <w:t>.2 статьи 45</w:t>
        </w:r>
      </w:hyperlink>
      <w:r w:rsidRPr="00904C0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устанавливается Администрацией </w:t>
      </w:r>
      <w:r w:rsidR="000C07DF" w:rsidRPr="00904C03">
        <w:rPr>
          <w:rFonts w:ascii="Times New Roman" w:hAnsi="Times New Roman" w:cs="Times New Roman"/>
          <w:sz w:val="24"/>
          <w:szCs w:val="24"/>
        </w:rPr>
        <w:t>Городищенского муниципального района</w:t>
      </w:r>
      <w:r w:rsidRPr="00904C03">
        <w:rPr>
          <w:rFonts w:ascii="Times New Roman" w:hAnsi="Times New Roman" w:cs="Times New Roman"/>
          <w:sz w:val="24"/>
          <w:szCs w:val="24"/>
        </w:rPr>
        <w:t xml:space="preserve"> с учетом резул</w:t>
      </w:r>
      <w:r w:rsidRPr="00904C03">
        <w:rPr>
          <w:rFonts w:ascii="Times New Roman" w:hAnsi="Times New Roman" w:cs="Times New Roman"/>
          <w:sz w:val="24"/>
          <w:szCs w:val="24"/>
        </w:rPr>
        <w:t>ь</w:t>
      </w:r>
      <w:r w:rsidRPr="00904C03">
        <w:rPr>
          <w:rFonts w:ascii="Times New Roman" w:hAnsi="Times New Roman" w:cs="Times New Roman"/>
          <w:sz w:val="24"/>
          <w:szCs w:val="24"/>
        </w:rPr>
        <w:t>татов рассмотрения разногласий согласительной комиссией, состав и порядок работы кот</w:t>
      </w:r>
      <w:r w:rsidRPr="00904C03">
        <w:rPr>
          <w:rFonts w:ascii="Times New Roman" w:hAnsi="Times New Roman" w:cs="Times New Roman"/>
          <w:sz w:val="24"/>
          <w:szCs w:val="24"/>
        </w:rPr>
        <w:t>о</w:t>
      </w:r>
      <w:r w:rsidRPr="00904C03">
        <w:rPr>
          <w:rFonts w:ascii="Times New Roman" w:hAnsi="Times New Roman" w:cs="Times New Roman"/>
          <w:sz w:val="24"/>
          <w:szCs w:val="24"/>
        </w:rPr>
        <w:t>рой устанавливаются Правительством Российской Федерации.</w:t>
      </w:r>
    </w:p>
    <w:p w:rsidR="0026167B" w:rsidRPr="00904C03" w:rsidRDefault="0026167B" w:rsidP="0026167B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6167B" w:rsidRPr="00904C03" w:rsidRDefault="0026167B" w:rsidP="0026167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04C03">
        <w:rPr>
          <w:rFonts w:ascii="Times New Roman" w:hAnsi="Times New Roman" w:cs="Times New Roman"/>
          <w:sz w:val="24"/>
          <w:szCs w:val="24"/>
        </w:rPr>
        <w:t>Статья 3. Особенности принятия решения об утверждении документации по планировке территории для размещения объектов, подготовленной лицами, указанными в пунктах 3 и 4 части 1.1 статьи 45 Градостроительного кодекса Российской Федерации</w:t>
      </w:r>
    </w:p>
    <w:p w:rsidR="0026167B" w:rsidRPr="00904C03" w:rsidRDefault="0026167B" w:rsidP="0026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67B" w:rsidRPr="00904C03" w:rsidRDefault="0026167B" w:rsidP="002616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67B" w:rsidRPr="00904C03" w:rsidRDefault="0026167B" w:rsidP="0026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575"/>
      <w:bookmarkEnd w:id="9"/>
      <w:r w:rsidRPr="00904C03">
        <w:rPr>
          <w:rFonts w:ascii="Times New Roman" w:hAnsi="Times New Roman" w:cs="Times New Roman"/>
          <w:sz w:val="24"/>
          <w:szCs w:val="24"/>
        </w:rPr>
        <w:t xml:space="preserve">1. Решение об утверждении документации по планировке территории для размещения объектов, указанных в </w:t>
      </w:r>
      <w:hyperlink r:id="rId11" w:tooltip="&quot;Градостроительный кодекс Российской Федерации&quot; от 29.12.2004 N 190-ФЗ (ред. от 18.06.2017) (с изм. и доп., вступ. в силу с 01.07.2017)------------ Недействующая редакция{КонсультантПлюс}" w:history="1">
        <w:r w:rsidRPr="00904C03">
          <w:rPr>
            <w:rFonts w:ascii="Times New Roman" w:hAnsi="Times New Roman" w:cs="Times New Roman"/>
            <w:color w:val="0000FF"/>
            <w:sz w:val="24"/>
            <w:szCs w:val="24"/>
          </w:rPr>
          <w:t>частях 3</w:t>
        </w:r>
      </w:hyperlink>
      <w:r w:rsidRPr="00904C03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tooltip="&quot;Градостроительный кодекс Российской Федерации&quot; от 29.12.2004 N 190-ФЗ (ред. от 18.06.2017) (с изм. и доп., вступ. в силу с 01.07.2017)------------ Недействующая редакция{КонсультантПлюс}" w:history="1">
        <w:r w:rsidRPr="00904C03">
          <w:rPr>
            <w:rFonts w:ascii="Times New Roman" w:hAnsi="Times New Roman" w:cs="Times New Roman"/>
            <w:color w:val="0000FF"/>
            <w:sz w:val="24"/>
            <w:szCs w:val="24"/>
          </w:rPr>
          <w:t>3.1 статьи 45</w:t>
        </w:r>
      </w:hyperlink>
      <w:r w:rsidRPr="00904C0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</w:t>
      </w:r>
      <w:r w:rsidRPr="00904C03">
        <w:rPr>
          <w:rFonts w:ascii="Times New Roman" w:hAnsi="Times New Roman" w:cs="Times New Roman"/>
          <w:sz w:val="24"/>
          <w:szCs w:val="24"/>
        </w:rPr>
        <w:t>е</w:t>
      </w:r>
      <w:r w:rsidRPr="00904C03">
        <w:rPr>
          <w:rFonts w:ascii="Times New Roman" w:hAnsi="Times New Roman" w:cs="Times New Roman"/>
          <w:sz w:val="24"/>
          <w:szCs w:val="24"/>
        </w:rPr>
        <w:t xml:space="preserve">рации, подготовленной лицами, указанными в </w:t>
      </w:r>
      <w:hyperlink r:id="rId13" w:tooltip="&quot;Градостроительный кодекс Российской Федерации&quot; от 29.12.2004 N 190-ФЗ (ред. от 18.06.2017) (с изм. и доп., вступ. в силу с 01.07.2017)------------ Недействующая редакция{КонсультантПлюс}" w:history="1">
        <w:r w:rsidRPr="00904C03">
          <w:rPr>
            <w:rFonts w:ascii="Times New Roman" w:hAnsi="Times New Roman" w:cs="Times New Roman"/>
            <w:color w:val="0000FF"/>
            <w:sz w:val="24"/>
            <w:szCs w:val="24"/>
          </w:rPr>
          <w:t>пунктах 3</w:t>
        </w:r>
      </w:hyperlink>
      <w:r w:rsidRPr="00904C03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tooltip="&quot;Градостроительный кодекс Российской Федерации&quot; от 29.12.2004 N 190-ФЗ (ред. от 18.06.2017) (с изм. и доп., вступ. в силу с 01.07.2017)------------ Недействующая редакция{КонсультантПлюс}" w:history="1">
        <w:r w:rsidRPr="00904C03">
          <w:rPr>
            <w:rFonts w:ascii="Times New Roman" w:hAnsi="Times New Roman" w:cs="Times New Roman"/>
            <w:color w:val="0000FF"/>
            <w:sz w:val="24"/>
            <w:szCs w:val="24"/>
          </w:rPr>
          <w:t>4 части 1.1 статьи 45</w:t>
        </w:r>
      </w:hyperlink>
      <w:r w:rsidRPr="00904C03">
        <w:rPr>
          <w:rFonts w:ascii="Times New Roman" w:hAnsi="Times New Roman" w:cs="Times New Roman"/>
          <w:sz w:val="24"/>
          <w:szCs w:val="24"/>
        </w:rPr>
        <w:t xml:space="preserve"> Градостро</w:t>
      </w:r>
      <w:r w:rsidRPr="00904C03">
        <w:rPr>
          <w:rFonts w:ascii="Times New Roman" w:hAnsi="Times New Roman" w:cs="Times New Roman"/>
          <w:sz w:val="24"/>
          <w:szCs w:val="24"/>
        </w:rPr>
        <w:t>и</w:t>
      </w:r>
      <w:r w:rsidRPr="00904C03">
        <w:rPr>
          <w:rFonts w:ascii="Times New Roman" w:hAnsi="Times New Roman" w:cs="Times New Roman"/>
          <w:sz w:val="24"/>
          <w:szCs w:val="24"/>
        </w:rPr>
        <w:t>тельного кодекса Российской Федерации, принимается уполномоченным органом.</w:t>
      </w:r>
    </w:p>
    <w:p w:rsidR="0026167B" w:rsidRPr="00904C03" w:rsidRDefault="0026167B" w:rsidP="002616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576"/>
      <w:bookmarkEnd w:id="10"/>
      <w:r w:rsidRPr="00904C03">
        <w:rPr>
          <w:rFonts w:ascii="Times New Roman" w:hAnsi="Times New Roman" w:cs="Times New Roman"/>
          <w:sz w:val="24"/>
          <w:szCs w:val="24"/>
        </w:rPr>
        <w:t xml:space="preserve">2. В целях принятия решения об утверждении документации по планировке территории, указанной в </w:t>
      </w:r>
      <w:hyperlink w:anchor="Par575" w:tooltip="1. Решение об утверждении документации по планировке территории для размещения объектов, указанных в частях 3, 3.1 статьи 45 Градостроительного кодекса Российской Федерации, подготовленной лицами, указанными в пунктах 3, 4 части 1.1 статьи 45 Градостроительног" w:history="1">
        <w:r w:rsidRPr="00904C03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904C03">
        <w:rPr>
          <w:rFonts w:ascii="Times New Roman" w:hAnsi="Times New Roman" w:cs="Times New Roman"/>
          <w:sz w:val="24"/>
          <w:szCs w:val="24"/>
        </w:rPr>
        <w:t xml:space="preserve"> настоящей статьи, лица, указанные в </w:t>
      </w:r>
      <w:hyperlink r:id="rId15" w:tooltip="&quot;Градостроительный кодекс Российской Федерации&quot; от 29.12.2004 N 190-ФЗ (ред. от 18.06.2017) (с изм. и доп., вступ. в силу с 01.07.2017)------------ Недействующая редакция{КонсультантПлюс}" w:history="1">
        <w:r w:rsidRPr="00904C03">
          <w:rPr>
            <w:rFonts w:ascii="Times New Roman" w:hAnsi="Times New Roman" w:cs="Times New Roman"/>
            <w:color w:val="0000FF"/>
            <w:sz w:val="24"/>
            <w:szCs w:val="24"/>
          </w:rPr>
          <w:t>пунктах 3</w:t>
        </w:r>
      </w:hyperlink>
      <w:r w:rsidRPr="00904C03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tooltip="&quot;Градостроительный кодекс Российской Федерации&quot; от 29.12.2004 N 190-ФЗ (ред. от 18.06.2017) (с изм. и доп., вступ. в силу с 01.07.2017)------------ Недействующая редакция{КонсультантПлюс}" w:history="1">
        <w:r w:rsidRPr="00904C03">
          <w:rPr>
            <w:rFonts w:ascii="Times New Roman" w:hAnsi="Times New Roman" w:cs="Times New Roman"/>
            <w:color w:val="0000FF"/>
            <w:sz w:val="24"/>
            <w:szCs w:val="24"/>
          </w:rPr>
          <w:t>4 части 1.1 статьи 45</w:t>
        </w:r>
      </w:hyperlink>
      <w:r w:rsidRPr="00904C0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предоставляют в уполномоченный о</w:t>
      </w:r>
      <w:r w:rsidRPr="00904C03">
        <w:rPr>
          <w:rFonts w:ascii="Times New Roman" w:hAnsi="Times New Roman" w:cs="Times New Roman"/>
          <w:sz w:val="24"/>
          <w:szCs w:val="24"/>
        </w:rPr>
        <w:t>р</w:t>
      </w:r>
      <w:r w:rsidRPr="00904C03">
        <w:rPr>
          <w:rFonts w:ascii="Times New Roman" w:hAnsi="Times New Roman" w:cs="Times New Roman"/>
          <w:sz w:val="24"/>
          <w:szCs w:val="24"/>
        </w:rPr>
        <w:t>ган:</w:t>
      </w:r>
    </w:p>
    <w:p w:rsidR="0026167B" w:rsidRPr="00904C03" w:rsidRDefault="0026167B" w:rsidP="002616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C03">
        <w:rPr>
          <w:rFonts w:ascii="Times New Roman" w:hAnsi="Times New Roman" w:cs="Times New Roman"/>
          <w:sz w:val="24"/>
          <w:szCs w:val="24"/>
        </w:rPr>
        <w:t>проект документации по планировке территории;</w:t>
      </w:r>
    </w:p>
    <w:p w:rsidR="0026167B" w:rsidRPr="00904C03" w:rsidRDefault="0026167B" w:rsidP="002616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C03">
        <w:rPr>
          <w:rFonts w:ascii="Times New Roman" w:hAnsi="Times New Roman" w:cs="Times New Roman"/>
          <w:sz w:val="24"/>
          <w:szCs w:val="24"/>
        </w:rPr>
        <w:t>документ, подтверждающий согласование проекта документации по планировке терр</w:t>
      </w:r>
      <w:r w:rsidRPr="00904C03">
        <w:rPr>
          <w:rFonts w:ascii="Times New Roman" w:hAnsi="Times New Roman" w:cs="Times New Roman"/>
          <w:sz w:val="24"/>
          <w:szCs w:val="24"/>
        </w:rPr>
        <w:t>и</w:t>
      </w:r>
      <w:r w:rsidRPr="00904C03">
        <w:rPr>
          <w:rFonts w:ascii="Times New Roman" w:hAnsi="Times New Roman" w:cs="Times New Roman"/>
          <w:sz w:val="24"/>
          <w:szCs w:val="24"/>
        </w:rPr>
        <w:t>тории главой поселения, в границах котор</w:t>
      </w:r>
      <w:r w:rsidR="00622E4C" w:rsidRPr="00904C03">
        <w:rPr>
          <w:rFonts w:ascii="Times New Roman" w:hAnsi="Times New Roman" w:cs="Times New Roman"/>
          <w:sz w:val="24"/>
          <w:szCs w:val="24"/>
        </w:rPr>
        <w:t>ого</w:t>
      </w:r>
      <w:r w:rsidRPr="00904C03">
        <w:rPr>
          <w:rFonts w:ascii="Times New Roman" w:hAnsi="Times New Roman" w:cs="Times New Roman"/>
          <w:sz w:val="24"/>
          <w:szCs w:val="24"/>
        </w:rPr>
        <w:t xml:space="preserve"> предусмотрено размещение планируемого об</w:t>
      </w:r>
      <w:r w:rsidRPr="00904C03">
        <w:rPr>
          <w:rFonts w:ascii="Times New Roman" w:hAnsi="Times New Roman" w:cs="Times New Roman"/>
          <w:sz w:val="24"/>
          <w:szCs w:val="24"/>
        </w:rPr>
        <w:t>ъ</w:t>
      </w:r>
      <w:r w:rsidRPr="00904C03">
        <w:rPr>
          <w:rFonts w:ascii="Times New Roman" w:hAnsi="Times New Roman" w:cs="Times New Roman"/>
          <w:sz w:val="24"/>
          <w:szCs w:val="24"/>
        </w:rPr>
        <w:t>екта;</w:t>
      </w:r>
    </w:p>
    <w:p w:rsidR="0026167B" w:rsidRPr="00904C03" w:rsidRDefault="0026167B" w:rsidP="002616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C03">
        <w:rPr>
          <w:rFonts w:ascii="Times New Roman" w:hAnsi="Times New Roman" w:cs="Times New Roman"/>
          <w:sz w:val="24"/>
          <w:szCs w:val="24"/>
        </w:rPr>
        <w:t>документ, подтверждающий согласование проекта документации по планировке терр</w:t>
      </w:r>
      <w:r w:rsidRPr="00904C03">
        <w:rPr>
          <w:rFonts w:ascii="Times New Roman" w:hAnsi="Times New Roman" w:cs="Times New Roman"/>
          <w:sz w:val="24"/>
          <w:szCs w:val="24"/>
        </w:rPr>
        <w:t>и</w:t>
      </w:r>
      <w:r w:rsidRPr="00904C03">
        <w:rPr>
          <w:rFonts w:ascii="Times New Roman" w:hAnsi="Times New Roman" w:cs="Times New Roman"/>
          <w:sz w:val="24"/>
          <w:szCs w:val="24"/>
        </w:rPr>
        <w:t>тории органами государственной власти, осуществляющими предоставление лесных учас</w:t>
      </w:r>
      <w:r w:rsidRPr="00904C03">
        <w:rPr>
          <w:rFonts w:ascii="Times New Roman" w:hAnsi="Times New Roman" w:cs="Times New Roman"/>
          <w:sz w:val="24"/>
          <w:szCs w:val="24"/>
        </w:rPr>
        <w:t>т</w:t>
      </w:r>
      <w:r w:rsidRPr="00904C03">
        <w:rPr>
          <w:rFonts w:ascii="Times New Roman" w:hAnsi="Times New Roman" w:cs="Times New Roman"/>
          <w:sz w:val="24"/>
          <w:szCs w:val="24"/>
        </w:rPr>
        <w:t>ков в границах земель лесного фонда, если такая документация подготовлена применительно к землям лесного фонда (при необходимости такого согласования)</w:t>
      </w:r>
      <w:r w:rsidR="00622E4C" w:rsidRPr="00904C03">
        <w:rPr>
          <w:rFonts w:ascii="Times New Roman" w:hAnsi="Times New Roman" w:cs="Times New Roman"/>
          <w:sz w:val="24"/>
          <w:szCs w:val="24"/>
        </w:rPr>
        <w:t>.</w:t>
      </w:r>
    </w:p>
    <w:p w:rsidR="0026167B" w:rsidRPr="00904C03" w:rsidRDefault="0026167B" w:rsidP="002616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581"/>
      <w:bookmarkEnd w:id="11"/>
      <w:r w:rsidRPr="00904C03">
        <w:rPr>
          <w:rFonts w:ascii="Times New Roman" w:hAnsi="Times New Roman" w:cs="Times New Roman"/>
          <w:sz w:val="24"/>
          <w:szCs w:val="24"/>
        </w:rPr>
        <w:t>3. Уполномоченный орган не позднее 30 дней со дня поступления документов, указа</w:t>
      </w:r>
      <w:r w:rsidRPr="00904C03">
        <w:rPr>
          <w:rFonts w:ascii="Times New Roman" w:hAnsi="Times New Roman" w:cs="Times New Roman"/>
          <w:sz w:val="24"/>
          <w:szCs w:val="24"/>
        </w:rPr>
        <w:t>н</w:t>
      </w:r>
      <w:r w:rsidRPr="00904C03">
        <w:rPr>
          <w:rFonts w:ascii="Times New Roman" w:hAnsi="Times New Roman" w:cs="Times New Roman"/>
          <w:sz w:val="24"/>
          <w:szCs w:val="24"/>
        </w:rPr>
        <w:t xml:space="preserve">ных в </w:t>
      </w:r>
      <w:hyperlink w:anchor="Par576" w:tooltip="2. В целях принятия решения об утверждении документации по планировке территории, указанной в части 1 настоящей статьи, лица, указанные в пунктах 3, 4 части 1.1 статьи 45 Градостроительного кодекса Российской Федерации, предоставляют в уполномоченный орган:" w:history="1">
        <w:r w:rsidRPr="00904C03">
          <w:rPr>
            <w:rFonts w:ascii="Times New Roman" w:hAnsi="Times New Roman" w:cs="Times New Roman"/>
            <w:color w:val="0000FF"/>
            <w:sz w:val="24"/>
            <w:szCs w:val="24"/>
          </w:rPr>
          <w:t>части 2</w:t>
        </w:r>
      </w:hyperlink>
      <w:r w:rsidRPr="00904C03">
        <w:rPr>
          <w:rFonts w:ascii="Times New Roman" w:hAnsi="Times New Roman" w:cs="Times New Roman"/>
          <w:sz w:val="24"/>
          <w:szCs w:val="24"/>
        </w:rPr>
        <w:t xml:space="preserve"> настоящей статьи, осуществляет проверку документации по планировке терр</w:t>
      </w:r>
      <w:r w:rsidRPr="00904C03">
        <w:rPr>
          <w:rFonts w:ascii="Times New Roman" w:hAnsi="Times New Roman" w:cs="Times New Roman"/>
          <w:sz w:val="24"/>
          <w:szCs w:val="24"/>
        </w:rPr>
        <w:t>и</w:t>
      </w:r>
      <w:r w:rsidRPr="00904C03">
        <w:rPr>
          <w:rFonts w:ascii="Times New Roman" w:hAnsi="Times New Roman" w:cs="Times New Roman"/>
          <w:sz w:val="24"/>
          <w:szCs w:val="24"/>
        </w:rPr>
        <w:t xml:space="preserve">тории на соответствие требованиям </w:t>
      </w:r>
      <w:hyperlink r:id="rId17" w:tooltip="&quot;Градостроительный кодекс Российской Федерации&quot; от 29.12.2004 N 190-ФЗ (ред. от 18.06.2017) (с изм. и доп., вступ. в силу с 01.07.2017)------------ Недействующая редакция{КонсультантПлюс}" w:history="1">
        <w:r w:rsidRPr="00904C03">
          <w:rPr>
            <w:rFonts w:ascii="Times New Roman" w:hAnsi="Times New Roman" w:cs="Times New Roman"/>
            <w:color w:val="0000FF"/>
            <w:sz w:val="24"/>
            <w:szCs w:val="24"/>
          </w:rPr>
          <w:t>части 10 статьи 45</w:t>
        </w:r>
      </w:hyperlink>
      <w:r w:rsidRPr="00904C0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</w:t>
      </w:r>
      <w:r w:rsidRPr="00904C03">
        <w:rPr>
          <w:rFonts w:ascii="Times New Roman" w:hAnsi="Times New Roman" w:cs="Times New Roman"/>
          <w:sz w:val="24"/>
          <w:szCs w:val="24"/>
        </w:rPr>
        <w:t>й</w:t>
      </w:r>
      <w:r w:rsidRPr="00904C03">
        <w:rPr>
          <w:rFonts w:ascii="Times New Roman" w:hAnsi="Times New Roman" w:cs="Times New Roman"/>
          <w:sz w:val="24"/>
          <w:szCs w:val="24"/>
        </w:rPr>
        <w:t>ской Федерации, принимает решение об утверждении такой документации или об отклон</w:t>
      </w:r>
      <w:r w:rsidRPr="00904C03">
        <w:rPr>
          <w:rFonts w:ascii="Times New Roman" w:hAnsi="Times New Roman" w:cs="Times New Roman"/>
          <w:sz w:val="24"/>
          <w:szCs w:val="24"/>
        </w:rPr>
        <w:t>е</w:t>
      </w:r>
      <w:r w:rsidRPr="00904C03">
        <w:rPr>
          <w:rFonts w:ascii="Times New Roman" w:hAnsi="Times New Roman" w:cs="Times New Roman"/>
          <w:sz w:val="24"/>
          <w:szCs w:val="24"/>
        </w:rPr>
        <w:lastRenderedPageBreak/>
        <w:t>нии документации и о направлении ее на доработку.</w:t>
      </w:r>
    </w:p>
    <w:p w:rsidR="0026167B" w:rsidRPr="00904C03" w:rsidRDefault="0026167B" w:rsidP="002616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C03">
        <w:rPr>
          <w:rFonts w:ascii="Times New Roman" w:hAnsi="Times New Roman" w:cs="Times New Roman"/>
          <w:sz w:val="24"/>
          <w:szCs w:val="24"/>
        </w:rPr>
        <w:t xml:space="preserve">4. Основаниями для отклонения документации по планировке территории, указанной в </w:t>
      </w:r>
      <w:hyperlink w:anchor="Par575" w:tooltip="1. Решение об утверждении документации по планировке территории для размещения объектов, указанных в частях 3, 3.1 статьи 45 Градостроительного кодекса Российской Федерации, подготовленной лицами, указанными в пунктах 3, 4 части 1.1 статьи 45 Градостроительног" w:history="1">
        <w:r w:rsidRPr="00904C03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904C03">
        <w:rPr>
          <w:rFonts w:ascii="Times New Roman" w:hAnsi="Times New Roman" w:cs="Times New Roman"/>
          <w:sz w:val="24"/>
          <w:szCs w:val="24"/>
        </w:rPr>
        <w:t xml:space="preserve"> настоящей статьи, и о направлении ее на доработку являются:</w:t>
      </w:r>
    </w:p>
    <w:p w:rsidR="0026167B" w:rsidRPr="00904C03" w:rsidRDefault="0026167B" w:rsidP="002616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C03">
        <w:rPr>
          <w:rFonts w:ascii="Times New Roman" w:hAnsi="Times New Roman" w:cs="Times New Roman"/>
          <w:sz w:val="24"/>
          <w:szCs w:val="24"/>
        </w:rPr>
        <w:t>несоответствие состава и содержания документации по планировке территории треб</w:t>
      </w:r>
      <w:r w:rsidRPr="00904C03">
        <w:rPr>
          <w:rFonts w:ascii="Times New Roman" w:hAnsi="Times New Roman" w:cs="Times New Roman"/>
          <w:sz w:val="24"/>
          <w:szCs w:val="24"/>
        </w:rPr>
        <w:t>о</w:t>
      </w:r>
      <w:r w:rsidRPr="00904C03">
        <w:rPr>
          <w:rFonts w:ascii="Times New Roman" w:hAnsi="Times New Roman" w:cs="Times New Roman"/>
          <w:sz w:val="24"/>
          <w:szCs w:val="24"/>
        </w:rPr>
        <w:t xml:space="preserve">ваниям, установленным </w:t>
      </w:r>
      <w:hyperlink r:id="rId18" w:tooltip="&quot;Градостроительный кодекс Российской Федерации&quot; от 29.12.2004 N 190-ФЗ (ред. от 18.06.2017) (с изм. и доп., вступ. в силу с 01.07.2017)------------ Недействующая редакция{КонсультантПлюс}" w:history="1">
        <w:r w:rsidRPr="00904C03">
          <w:rPr>
            <w:rFonts w:ascii="Times New Roman" w:hAnsi="Times New Roman" w:cs="Times New Roman"/>
            <w:color w:val="0000FF"/>
            <w:sz w:val="24"/>
            <w:szCs w:val="24"/>
          </w:rPr>
          <w:t>статьями 42</w:t>
        </w:r>
      </w:hyperlink>
      <w:r w:rsidRPr="00904C03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tooltip="&quot;Градостроительный кодекс Российской Федерации&quot; от 29.12.2004 N 190-ФЗ (ред. от 18.06.2017) (с изм. и доп., вступ. в силу с 01.07.2017)------------ Недействующая редакция{КонсультантПлюс}" w:history="1">
        <w:r w:rsidRPr="00904C03">
          <w:rPr>
            <w:rFonts w:ascii="Times New Roman" w:hAnsi="Times New Roman" w:cs="Times New Roman"/>
            <w:color w:val="0000FF"/>
            <w:sz w:val="24"/>
            <w:szCs w:val="24"/>
          </w:rPr>
          <w:t>43</w:t>
        </w:r>
      </w:hyperlink>
      <w:r w:rsidRPr="00904C0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</w:p>
    <w:p w:rsidR="0026167B" w:rsidRPr="00904C03" w:rsidRDefault="0026167B" w:rsidP="002616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C03">
        <w:rPr>
          <w:rFonts w:ascii="Times New Roman" w:hAnsi="Times New Roman" w:cs="Times New Roman"/>
          <w:sz w:val="24"/>
          <w:szCs w:val="24"/>
        </w:rPr>
        <w:t xml:space="preserve">несоответствие документации по планировке территории требованиям, установленным </w:t>
      </w:r>
      <w:hyperlink r:id="rId20" w:tooltip="&quot;Градостроительный кодекс Российской Федерации&quot; от 29.12.2004 N 190-ФЗ (ред. от 18.06.2017) (с изм. и доп., вступ. в силу с 01.07.2017)------------ Недействующая редакция{КонсультантПлюс}" w:history="1">
        <w:r w:rsidRPr="00904C03">
          <w:rPr>
            <w:rFonts w:ascii="Times New Roman" w:hAnsi="Times New Roman" w:cs="Times New Roman"/>
            <w:color w:val="0000FF"/>
            <w:sz w:val="24"/>
            <w:szCs w:val="24"/>
          </w:rPr>
          <w:t>частью 10 статьи 45</w:t>
        </w:r>
      </w:hyperlink>
      <w:r w:rsidRPr="00904C0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</w:p>
    <w:p w:rsidR="0026167B" w:rsidRPr="00904C03" w:rsidRDefault="0026167B" w:rsidP="002616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C03">
        <w:rPr>
          <w:rFonts w:ascii="Times New Roman" w:hAnsi="Times New Roman" w:cs="Times New Roman"/>
          <w:sz w:val="24"/>
          <w:szCs w:val="24"/>
        </w:rPr>
        <w:t xml:space="preserve">отсутствие согласований с органами, предусмотренными </w:t>
      </w:r>
      <w:hyperlink w:anchor="Par576" w:tooltip="2. В целях принятия решения об утверждении документации по планировке территории, указанной в части 1 настоящей статьи, лица, указанные в пунктах 3, 4 части 1.1 статьи 45 Градостроительного кодекса Российской Федерации, предоставляют в уполномоченный орган:" w:history="1">
        <w:r w:rsidRPr="00904C03">
          <w:rPr>
            <w:rFonts w:ascii="Times New Roman" w:hAnsi="Times New Roman" w:cs="Times New Roman"/>
            <w:color w:val="0000FF"/>
            <w:sz w:val="24"/>
            <w:szCs w:val="24"/>
          </w:rPr>
          <w:t>частью 2</w:t>
        </w:r>
      </w:hyperlink>
      <w:r w:rsidRPr="00904C03">
        <w:rPr>
          <w:rFonts w:ascii="Times New Roman" w:hAnsi="Times New Roman" w:cs="Times New Roman"/>
          <w:sz w:val="24"/>
          <w:szCs w:val="24"/>
        </w:rPr>
        <w:t xml:space="preserve"> настоящей статьи (при необходимости такого согласования).</w:t>
      </w:r>
    </w:p>
    <w:p w:rsidR="0026167B" w:rsidRPr="00904C03" w:rsidRDefault="0026167B" w:rsidP="002616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C03">
        <w:rPr>
          <w:rFonts w:ascii="Times New Roman" w:hAnsi="Times New Roman" w:cs="Times New Roman"/>
          <w:sz w:val="24"/>
          <w:szCs w:val="24"/>
        </w:rPr>
        <w:t>Решение об отклонении документации по планировке территории и о направлении ее на доработку должно содержать основание, в соответствии с которым принято такое решение, а также срок для доработки такой документации, который не может быть более срока, уст</w:t>
      </w:r>
      <w:r w:rsidRPr="00904C03">
        <w:rPr>
          <w:rFonts w:ascii="Times New Roman" w:hAnsi="Times New Roman" w:cs="Times New Roman"/>
          <w:sz w:val="24"/>
          <w:szCs w:val="24"/>
        </w:rPr>
        <w:t>а</w:t>
      </w:r>
      <w:r w:rsidRPr="00904C03">
        <w:rPr>
          <w:rFonts w:ascii="Times New Roman" w:hAnsi="Times New Roman" w:cs="Times New Roman"/>
          <w:sz w:val="24"/>
          <w:szCs w:val="24"/>
        </w:rPr>
        <w:t>новленного для подготовки документации по планировке территории.</w:t>
      </w:r>
    </w:p>
    <w:p w:rsidR="0026167B" w:rsidRPr="00904C03" w:rsidRDefault="0026167B" w:rsidP="002616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C03">
        <w:rPr>
          <w:rFonts w:ascii="Times New Roman" w:hAnsi="Times New Roman" w:cs="Times New Roman"/>
          <w:sz w:val="24"/>
          <w:szCs w:val="24"/>
        </w:rPr>
        <w:t>Подготовка, рассмотрение и согласование документации по планировке территории, доработанной в соответствии с настоящей частью, осуществляется в порядке, предусмотре</w:t>
      </w:r>
      <w:r w:rsidRPr="00904C03">
        <w:rPr>
          <w:rFonts w:ascii="Times New Roman" w:hAnsi="Times New Roman" w:cs="Times New Roman"/>
          <w:sz w:val="24"/>
          <w:szCs w:val="24"/>
        </w:rPr>
        <w:t>н</w:t>
      </w:r>
      <w:r w:rsidRPr="00904C03">
        <w:rPr>
          <w:rFonts w:ascii="Times New Roman" w:hAnsi="Times New Roman" w:cs="Times New Roman"/>
          <w:sz w:val="24"/>
          <w:szCs w:val="24"/>
        </w:rPr>
        <w:t xml:space="preserve">ном </w:t>
      </w:r>
      <w:hyperlink w:anchor="Par581" w:tooltip="3. Уполномоченный орган не позднее 30 дней со дня поступления документов, указанных в части 2 настоящей статьи, осуществляет проверку документации по планировке территории на соответствие требованиям части 10 статьи 45 Градостроительного кодекса Российской Фед" w:history="1">
        <w:r w:rsidRPr="00904C03">
          <w:rPr>
            <w:rFonts w:ascii="Times New Roman" w:hAnsi="Times New Roman" w:cs="Times New Roman"/>
            <w:color w:val="0000FF"/>
            <w:sz w:val="24"/>
            <w:szCs w:val="24"/>
          </w:rPr>
          <w:t>частью 3</w:t>
        </w:r>
      </w:hyperlink>
      <w:r w:rsidRPr="00904C03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26167B" w:rsidRPr="00904C03" w:rsidRDefault="0026167B" w:rsidP="0026167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C03">
        <w:rPr>
          <w:rFonts w:ascii="Times New Roman" w:hAnsi="Times New Roman" w:cs="Times New Roman"/>
          <w:sz w:val="24"/>
          <w:szCs w:val="24"/>
        </w:rPr>
        <w:t>5. Документация по планировке территории, утвержденная уполномоченным органом, направляется главе поселения, применительно к территори</w:t>
      </w:r>
      <w:r w:rsidR="00EA6CD2" w:rsidRPr="00904C03">
        <w:rPr>
          <w:rFonts w:ascii="Times New Roman" w:hAnsi="Times New Roman" w:cs="Times New Roman"/>
          <w:sz w:val="24"/>
          <w:szCs w:val="24"/>
        </w:rPr>
        <w:t>и</w:t>
      </w:r>
      <w:r w:rsidRPr="00904C03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EA6CD2" w:rsidRPr="00904C03">
        <w:rPr>
          <w:rFonts w:ascii="Times New Roman" w:hAnsi="Times New Roman" w:cs="Times New Roman"/>
          <w:sz w:val="24"/>
          <w:szCs w:val="24"/>
        </w:rPr>
        <w:t>ого</w:t>
      </w:r>
      <w:r w:rsidRPr="00904C03">
        <w:rPr>
          <w:rFonts w:ascii="Times New Roman" w:hAnsi="Times New Roman" w:cs="Times New Roman"/>
          <w:sz w:val="24"/>
          <w:szCs w:val="24"/>
        </w:rPr>
        <w:t xml:space="preserve"> осуществлялась подг</w:t>
      </w:r>
      <w:r w:rsidRPr="00904C03">
        <w:rPr>
          <w:rFonts w:ascii="Times New Roman" w:hAnsi="Times New Roman" w:cs="Times New Roman"/>
          <w:sz w:val="24"/>
          <w:szCs w:val="24"/>
        </w:rPr>
        <w:t>о</w:t>
      </w:r>
      <w:r w:rsidRPr="00904C03">
        <w:rPr>
          <w:rFonts w:ascii="Times New Roman" w:hAnsi="Times New Roman" w:cs="Times New Roman"/>
          <w:sz w:val="24"/>
          <w:szCs w:val="24"/>
        </w:rPr>
        <w:t>товка такой документации, в течение семи дней со дня ее утверждения</w:t>
      </w:r>
      <w:r w:rsidR="00EA6CD2" w:rsidRPr="00904C03">
        <w:rPr>
          <w:rFonts w:ascii="Times New Roman" w:hAnsi="Times New Roman" w:cs="Times New Roman"/>
          <w:sz w:val="24"/>
          <w:szCs w:val="24"/>
        </w:rPr>
        <w:t>, в случае, предусмо</w:t>
      </w:r>
      <w:r w:rsidR="00EA6CD2" w:rsidRPr="00904C03">
        <w:rPr>
          <w:rFonts w:ascii="Times New Roman" w:hAnsi="Times New Roman" w:cs="Times New Roman"/>
          <w:sz w:val="24"/>
          <w:szCs w:val="24"/>
        </w:rPr>
        <w:t>т</w:t>
      </w:r>
      <w:r w:rsidR="00EA6CD2" w:rsidRPr="00904C03">
        <w:rPr>
          <w:rFonts w:ascii="Times New Roman" w:hAnsi="Times New Roman" w:cs="Times New Roman"/>
          <w:sz w:val="24"/>
          <w:szCs w:val="24"/>
        </w:rPr>
        <w:t>ренном частью 5.2 статьи 45 Градостроительного кодекса Российской Федерации</w:t>
      </w:r>
      <w:r w:rsidRPr="00904C03">
        <w:rPr>
          <w:rFonts w:ascii="Times New Roman" w:hAnsi="Times New Roman" w:cs="Times New Roman"/>
          <w:sz w:val="24"/>
          <w:szCs w:val="24"/>
        </w:rPr>
        <w:t>.</w:t>
      </w:r>
    </w:p>
    <w:p w:rsidR="0026167B" w:rsidRPr="00904C03" w:rsidRDefault="0026167B" w:rsidP="002616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0B20" w:rsidRPr="00904C03" w:rsidRDefault="00AA0B20" w:rsidP="0026167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lang w:val="ru-RU" w:bidi="ar-SA"/>
        </w:rPr>
      </w:pPr>
    </w:p>
    <w:sectPr w:rsidR="00AA0B20" w:rsidRPr="00904C03" w:rsidSect="00373F0D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E76" w:rsidRDefault="00682E76">
      <w:r>
        <w:separator/>
      </w:r>
    </w:p>
  </w:endnote>
  <w:endnote w:type="continuationSeparator" w:id="0">
    <w:p w:rsidR="00682E76" w:rsidRDefault="00682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E76" w:rsidRDefault="00682E76">
      <w:r>
        <w:rPr>
          <w:color w:val="000000"/>
        </w:rPr>
        <w:separator/>
      </w:r>
    </w:p>
  </w:footnote>
  <w:footnote w:type="continuationSeparator" w:id="0">
    <w:p w:rsidR="00682E76" w:rsidRDefault="00682E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CB5"/>
    <w:rsid w:val="00027A0F"/>
    <w:rsid w:val="00083426"/>
    <w:rsid w:val="000A0109"/>
    <w:rsid w:val="000C07DF"/>
    <w:rsid w:val="001A1F66"/>
    <w:rsid w:val="001E20B4"/>
    <w:rsid w:val="002002D1"/>
    <w:rsid w:val="0026167B"/>
    <w:rsid w:val="00373F0D"/>
    <w:rsid w:val="003D781B"/>
    <w:rsid w:val="00490A73"/>
    <w:rsid w:val="004A652A"/>
    <w:rsid w:val="004D059C"/>
    <w:rsid w:val="005B2921"/>
    <w:rsid w:val="00622E4C"/>
    <w:rsid w:val="00641CB5"/>
    <w:rsid w:val="00682E76"/>
    <w:rsid w:val="006C480A"/>
    <w:rsid w:val="008C41F6"/>
    <w:rsid w:val="00904C03"/>
    <w:rsid w:val="009A7677"/>
    <w:rsid w:val="00AA0B20"/>
    <w:rsid w:val="00C4338F"/>
    <w:rsid w:val="00C753BA"/>
    <w:rsid w:val="00D357FE"/>
    <w:rsid w:val="00E35DD8"/>
    <w:rsid w:val="00EA6CD2"/>
    <w:rsid w:val="00F03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3F0D"/>
    <w:pPr>
      <w:suppressAutoHyphens/>
    </w:pPr>
  </w:style>
  <w:style w:type="paragraph" w:styleId="1">
    <w:name w:val="heading 1"/>
    <w:basedOn w:val="Standard"/>
    <w:next w:val="Standard"/>
    <w:rsid w:val="00373F0D"/>
    <w:pPr>
      <w:keepNext/>
      <w:jc w:val="center"/>
      <w:outlineLvl w:val="0"/>
    </w:pPr>
    <w:rPr>
      <w:sz w:val="32"/>
    </w:rPr>
  </w:style>
  <w:style w:type="paragraph" w:styleId="2">
    <w:name w:val="heading 2"/>
    <w:basedOn w:val="Standard"/>
    <w:next w:val="Standard"/>
    <w:rsid w:val="00373F0D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3F0D"/>
    <w:pPr>
      <w:suppressAutoHyphens/>
    </w:pPr>
  </w:style>
  <w:style w:type="paragraph" w:customStyle="1" w:styleId="Heading">
    <w:name w:val="Heading"/>
    <w:basedOn w:val="Standard"/>
    <w:next w:val="Textbody"/>
    <w:rsid w:val="00373F0D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373F0D"/>
    <w:pPr>
      <w:spacing w:after="120"/>
    </w:pPr>
  </w:style>
  <w:style w:type="paragraph" w:styleId="a3">
    <w:name w:val="Title"/>
    <w:basedOn w:val="Standard"/>
    <w:next w:val="Textbody"/>
    <w:rsid w:val="00373F0D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rsid w:val="00373F0D"/>
    <w:pPr>
      <w:jc w:val="center"/>
    </w:pPr>
    <w:rPr>
      <w:i/>
      <w:iCs/>
    </w:rPr>
  </w:style>
  <w:style w:type="paragraph" w:styleId="a5">
    <w:name w:val="List"/>
    <w:basedOn w:val="Textbody"/>
    <w:rsid w:val="00373F0D"/>
  </w:style>
  <w:style w:type="paragraph" w:styleId="a6">
    <w:name w:val="caption"/>
    <w:basedOn w:val="Standard"/>
    <w:rsid w:val="00373F0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73F0D"/>
    <w:pPr>
      <w:suppressLineNumbers/>
    </w:pPr>
  </w:style>
  <w:style w:type="paragraph" w:customStyle="1" w:styleId="10">
    <w:name w:val="заголовок 1"/>
    <w:basedOn w:val="Standard"/>
    <w:next w:val="Standard"/>
    <w:rsid w:val="00373F0D"/>
    <w:pPr>
      <w:keepNext/>
    </w:pPr>
    <w:rPr>
      <w:b/>
      <w:bCs/>
      <w:lang w:val="en-US"/>
    </w:rPr>
  </w:style>
  <w:style w:type="character" w:customStyle="1" w:styleId="NumberingSymbols">
    <w:name w:val="Numbering Symbols"/>
    <w:rsid w:val="00373F0D"/>
  </w:style>
  <w:style w:type="paragraph" w:styleId="a7">
    <w:name w:val="Balloon Text"/>
    <w:basedOn w:val="a"/>
    <w:link w:val="a8"/>
    <w:uiPriority w:val="99"/>
    <w:semiHidden/>
    <w:unhideWhenUsed/>
    <w:rsid w:val="004A652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52A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26167B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sz w:val="32"/>
    </w:rPr>
  </w:style>
  <w:style w:type="paragraph" w:styleId="2">
    <w:name w:val="heading 2"/>
    <w:basedOn w:val="Standard"/>
    <w:next w:val="Standard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0">
    <w:name w:val="заголовок 1"/>
    <w:basedOn w:val="Standard"/>
    <w:next w:val="Standard"/>
    <w:pPr>
      <w:keepNext/>
    </w:pPr>
    <w:rPr>
      <w:b/>
      <w:bCs/>
      <w:lang w:val="en-US"/>
    </w:rPr>
  </w:style>
  <w:style w:type="character" w:customStyle="1" w:styleId="NumberingSymbols">
    <w:name w:val="Numbering Symbols"/>
  </w:style>
  <w:style w:type="paragraph" w:styleId="a7">
    <w:name w:val="Balloon Text"/>
    <w:basedOn w:val="a"/>
    <w:link w:val="a8"/>
    <w:uiPriority w:val="99"/>
    <w:semiHidden/>
    <w:unhideWhenUsed/>
    <w:rsid w:val="004A652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52A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26167B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487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0823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174558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32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347197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18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34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794591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21805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673705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99493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822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859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23922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3128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974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7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53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57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9022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7954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69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339017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1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303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940ACABF7A7585CC56803EB29E3DA1AAC07C90BBC93AE0EC656DE6CADC190281ECF44540C1i660N" TargetMode="External"/><Relationship Id="rId13" Type="http://schemas.openxmlformats.org/officeDocument/2006/relationships/hyperlink" Target="consultantplus://offline/ref=93940ACABF7A7585CC56803EB29E3DA1AAC07C90BBC93AE0EC656DE6CADC190281ECF44540C7i66FN" TargetMode="External"/><Relationship Id="rId18" Type="http://schemas.openxmlformats.org/officeDocument/2006/relationships/hyperlink" Target="consultantplus://offline/ref=93940ACABF7A7585CC56803EB29E3DA1AAC07C90BBC93AE0EC656DE6CADC190281ECF44547C2i667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3940ACABF7A7585CC56803EB29E3DA1AAC07C90BBC93AE0EC656DE6CADC190281ECF44540C1i660N" TargetMode="External"/><Relationship Id="rId12" Type="http://schemas.openxmlformats.org/officeDocument/2006/relationships/hyperlink" Target="consultantplus://offline/ref=93940ACABF7A7585CC56803EB29E3DA1AAC07C90BBC93AE0EC656DE6CADC190281ECF44540C6i664N" TargetMode="External"/><Relationship Id="rId17" Type="http://schemas.openxmlformats.org/officeDocument/2006/relationships/hyperlink" Target="consultantplus://offline/ref=93940ACABF7A7585CC56803EB29E3DA1AAC07C90BBC93AE0EC656DE6CADC190281ECF44540C1i660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940ACABF7A7585CC56803EB29E3DA1AAC07C90BBC93AE0EC656DE6CADC190281ECF44540C7i66EN" TargetMode="External"/><Relationship Id="rId20" Type="http://schemas.openxmlformats.org/officeDocument/2006/relationships/hyperlink" Target="consultantplus://offline/ref=93940ACABF7A7585CC56803EB29E3DA1AAC07C90BBC93AE0EC656DE6CADC190281ECF44540C1i660N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3940ACABF7A7585CC56803EB29E3DA1AAC07C90BBC93AE0EC656DE6CADC190281ECF44540C6i665N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3940ACABF7A7585CC56803EB29E3DA1AAC07C90BBC93AE0EC656DE6CADC190281ECF44540C7i66FN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93940ACABF7A7585CC56803EB29E3DA1AAC07C90BBC93AE0EC656DE6CADC190281ECF44540C6i660N" TargetMode="External"/><Relationship Id="rId19" Type="http://schemas.openxmlformats.org/officeDocument/2006/relationships/hyperlink" Target="consultantplus://offline/ref=93940ACABF7A7585CC56803EB29E3DA1AAC07C90BBC93AE0EC656DE6CADC190281ECF44547CCi661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3940ACABF7A7585CC56803EB29E3DA1AAC07C90BBC93AE0EC656DE6CADC190281ECF44540C0i66EN" TargetMode="External"/><Relationship Id="rId14" Type="http://schemas.openxmlformats.org/officeDocument/2006/relationships/hyperlink" Target="consultantplus://offline/ref=93940ACABF7A7585CC56803EB29E3DA1AAC07C90BBC93AE0EC656DE6CADC190281ECF44540C7i66E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4461</Words>
  <Characters>25432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agro</cp:lastModifiedBy>
  <cp:revision>20</cp:revision>
  <cp:lastPrinted>2015-03-25T09:04:00Z</cp:lastPrinted>
  <dcterms:created xsi:type="dcterms:W3CDTF">2017-07-25T06:54:00Z</dcterms:created>
  <dcterms:modified xsi:type="dcterms:W3CDTF">2017-08-30T05:06:00Z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