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B8" w:rsidRDefault="00C84DB8" w:rsidP="00C84DB8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B8" w:rsidRDefault="00C84DB8" w:rsidP="00C84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4DB8" w:rsidRDefault="00C84DB8" w:rsidP="00C84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C84DB8" w:rsidRDefault="00C84DB8" w:rsidP="00C84DB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C84DB8" w:rsidRDefault="00C84DB8" w:rsidP="00C84DB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C84DB8" w:rsidRDefault="00C84DB8" w:rsidP="00C84DB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</w:t>
      </w:r>
      <w:r w:rsidR="00363952">
        <w:rPr>
          <w:b/>
        </w:rPr>
        <w:t>л/факс: (84468) 4-79-15, 4-76-20</w:t>
      </w:r>
    </w:p>
    <w:p w:rsidR="00C84DB8" w:rsidRDefault="00C84DB8" w:rsidP="00C84DB8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53171" w:rsidRDefault="00853171" w:rsidP="00C84DB8">
      <w:pPr>
        <w:rPr>
          <w:sz w:val="28"/>
          <w:szCs w:val="28"/>
        </w:rPr>
      </w:pPr>
    </w:p>
    <w:p w:rsidR="00C84DB8" w:rsidRDefault="00C84DB8" w:rsidP="00C84DB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3952">
        <w:rPr>
          <w:sz w:val="28"/>
          <w:szCs w:val="28"/>
        </w:rPr>
        <w:t>21 апреля 2016</w:t>
      </w:r>
      <w:r>
        <w:rPr>
          <w:sz w:val="28"/>
          <w:szCs w:val="28"/>
        </w:rPr>
        <w:t xml:space="preserve"> года                 </w:t>
      </w:r>
      <w:r w:rsidR="00363952">
        <w:rPr>
          <w:sz w:val="28"/>
          <w:szCs w:val="28"/>
        </w:rPr>
        <w:t xml:space="preserve">             № 105</w:t>
      </w:r>
    </w:p>
    <w:p w:rsidR="00C84DB8" w:rsidRDefault="00C84DB8" w:rsidP="00C84DB8">
      <w:pPr>
        <w:rPr>
          <w:sz w:val="28"/>
          <w:szCs w:val="28"/>
        </w:rPr>
      </w:pPr>
    </w:p>
    <w:p w:rsidR="00363952" w:rsidRDefault="00C84DB8" w:rsidP="0036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63952" w:rsidRDefault="00363952" w:rsidP="0036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Ерзовского городского поселения </w:t>
      </w:r>
    </w:p>
    <w:p w:rsidR="00C84DB8" w:rsidRDefault="00C84DB8" w:rsidP="0036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3952">
        <w:rPr>
          <w:sz w:val="28"/>
          <w:szCs w:val="28"/>
        </w:rPr>
        <w:t>18</w:t>
      </w:r>
      <w:r w:rsidR="003117BE">
        <w:rPr>
          <w:sz w:val="28"/>
          <w:szCs w:val="28"/>
        </w:rPr>
        <w:t xml:space="preserve"> марта</w:t>
      </w:r>
      <w:r w:rsidR="00363952">
        <w:rPr>
          <w:sz w:val="28"/>
          <w:szCs w:val="28"/>
        </w:rPr>
        <w:t xml:space="preserve"> 2016 года № 62</w:t>
      </w:r>
      <w:r>
        <w:rPr>
          <w:sz w:val="28"/>
          <w:szCs w:val="28"/>
        </w:rPr>
        <w:t xml:space="preserve">     </w:t>
      </w:r>
    </w:p>
    <w:p w:rsidR="00C84DB8" w:rsidRDefault="00C84DB8" w:rsidP="00C84DB8">
      <w:pPr>
        <w:jc w:val="both"/>
        <w:rPr>
          <w:sz w:val="28"/>
          <w:szCs w:val="28"/>
        </w:rPr>
      </w:pPr>
    </w:p>
    <w:p w:rsidR="00C84DB8" w:rsidRDefault="00C84DB8" w:rsidP="00C8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3952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Постановление</w:t>
      </w:r>
      <w:r w:rsidR="00363952">
        <w:rPr>
          <w:sz w:val="28"/>
          <w:szCs w:val="28"/>
        </w:rPr>
        <w:t>м</w:t>
      </w:r>
      <w:r>
        <w:rPr>
          <w:sz w:val="28"/>
          <w:szCs w:val="28"/>
        </w:rPr>
        <w:t xml:space="preserve"> Губернатора Волгоградской области от </w:t>
      </w:r>
      <w:r w:rsidR="00363952">
        <w:rPr>
          <w:sz w:val="28"/>
          <w:szCs w:val="28"/>
        </w:rPr>
        <w:t>21 апреля 2016</w:t>
      </w:r>
      <w:r>
        <w:rPr>
          <w:sz w:val="28"/>
          <w:szCs w:val="28"/>
        </w:rPr>
        <w:t xml:space="preserve"> года № </w:t>
      </w:r>
      <w:r w:rsidR="00624A29">
        <w:rPr>
          <w:sz w:val="28"/>
          <w:szCs w:val="28"/>
        </w:rPr>
        <w:t>261</w:t>
      </w:r>
      <w:r>
        <w:rPr>
          <w:sz w:val="28"/>
          <w:szCs w:val="28"/>
        </w:rPr>
        <w:t xml:space="preserve"> «Об особом противопожарном режиме на территории Волгоградской области»,</w:t>
      </w:r>
    </w:p>
    <w:p w:rsidR="00363952" w:rsidRDefault="00363952" w:rsidP="00C84DB8">
      <w:pPr>
        <w:jc w:val="both"/>
        <w:rPr>
          <w:sz w:val="28"/>
          <w:szCs w:val="28"/>
        </w:rPr>
      </w:pPr>
    </w:p>
    <w:p w:rsidR="00C84DB8" w:rsidRDefault="00C84DB8" w:rsidP="00C8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84DB8" w:rsidRDefault="00C84DB8" w:rsidP="00C84DB8">
      <w:pPr>
        <w:jc w:val="center"/>
        <w:rPr>
          <w:sz w:val="28"/>
          <w:szCs w:val="28"/>
        </w:rPr>
      </w:pPr>
    </w:p>
    <w:p w:rsidR="00C84DB8" w:rsidRDefault="00C84DB8" w:rsidP="00C84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Ерзов</w:t>
      </w:r>
      <w:r w:rsidR="00363952">
        <w:rPr>
          <w:sz w:val="28"/>
          <w:szCs w:val="28"/>
        </w:rPr>
        <w:t>ского городского поселения от 18 марта 2016 года № 62</w:t>
      </w:r>
      <w:r>
        <w:rPr>
          <w:sz w:val="28"/>
          <w:szCs w:val="28"/>
        </w:rPr>
        <w:t xml:space="preserve"> «</w:t>
      </w:r>
      <w:r w:rsidRPr="00DA44DE">
        <w:rPr>
          <w:sz w:val="28"/>
          <w:szCs w:val="28"/>
        </w:rPr>
        <w:t xml:space="preserve">О введении особо пожароопасного режима и </w:t>
      </w:r>
      <w:r>
        <w:rPr>
          <w:sz w:val="28"/>
          <w:szCs w:val="28"/>
        </w:rPr>
        <w:t>обеспечении</w:t>
      </w:r>
      <w:r w:rsidRPr="00DA44DE">
        <w:rPr>
          <w:sz w:val="28"/>
          <w:szCs w:val="28"/>
        </w:rPr>
        <w:t xml:space="preserve"> пожарной безопасности в </w:t>
      </w:r>
      <w:r>
        <w:rPr>
          <w:sz w:val="28"/>
          <w:szCs w:val="28"/>
        </w:rPr>
        <w:t>весенне-летний</w:t>
      </w:r>
      <w:r w:rsidRPr="00DA44DE">
        <w:rPr>
          <w:sz w:val="28"/>
          <w:szCs w:val="28"/>
        </w:rPr>
        <w:t xml:space="preserve"> период </w:t>
      </w:r>
      <w:r w:rsidR="0036395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DA44DE">
        <w:rPr>
          <w:sz w:val="28"/>
          <w:szCs w:val="28"/>
        </w:rPr>
        <w:t xml:space="preserve"> на территории Ерзовского городского поселения</w:t>
      </w:r>
      <w:r>
        <w:rPr>
          <w:sz w:val="28"/>
          <w:szCs w:val="28"/>
        </w:rPr>
        <w:t xml:space="preserve">» внести следующие изменения: </w:t>
      </w:r>
    </w:p>
    <w:p w:rsidR="00C84DB8" w:rsidRPr="00853171" w:rsidRDefault="00853171" w:rsidP="0085317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DB8" w:rsidRPr="00853171">
        <w:rPr>
          <w:sz w:val="28"/>
          <w:szCs w:val="28"/>
        </w:rPr>
        <w:t xml:space="preserve">В пункт 1 </w:t>
      </w:r>
      <w:r>
        <w:rPr>
          <w:sz w:val="28"/>
          <w:szCs w:val="28"/>
        </w:rPr>
        <w:t xml:space="preserve">Постановления </w:t>
      </w:r>
      <w:r w:rsidR="00C84DB8" w:rsidRPr="00853171">
        <w:rPr>
          <w:sz w:val="28"/>
          <w:szCs w:val="28"/>
        </w:rPr>
        <w:t xml:space="preserve">добавить подпункт 1.1. следующего содержания «На период особо </w:t>
      </w:r>
      <w:r w:rsidR="002B6877">
        <w:rPr>
          <w:sz w:val="28"/>
          <w:szCs w:val="28"/>
        </w:rPr>
        <w:t>пожароопасного</w:t>
      </w:r>
      <w:r w:rsidR="00C84DB8" w:rsidRPr="00853171">
        <w:rPr>
          <w:sz w:val="28"/>
          <w:szCs w:val="28"/>
        </w:rPr>
        <w:t xml:space="preserve"> режима,</w:t>
      </w:r>
      <w:r w:rsidR="00992CDB">
        <w:rPr>
          <w:sz w:val="28"/>
          <w:szCs w:val="28"/>
        </w:rPr>
        <w:t xml:space="preserve"> на территории Ерзовского городского поселения</w:t>
      </w:r>
      <w:r w:rsidR="00C84DB8" w:rsidRPr="00853171">
        <w:rPr>
          <w:sz w:val="28"/>
          <w:szCs w:val="28"/>
        </w:rPr>
        <w:t xml:space="preserve"> запретить разведение костров, сжигание мусора (в том числе на территории домовладений)</w:t>
      </w:r>
      <w:r w:rsidR="007843FF">
        <w:rPr>
          <w:sz w:val="28"/>
          <w:szCs w:val="28"/>
        </w:rPr>
        <w:t>,</w:t>
      </w:r>
      <w:r w:rsidR="00C84DB8" w:rsidRPr="00853171">
        <w:rPr>
          <w:sz w:val="28"/>
          <w:szCs w:val="28"/>
        </w:rPr>
        <w:t xml:space="preserve"> стерни, порубочных</w:t>
      </w:r>
      <w:r w:rsidR="007843FF">
        <w:rPr>
          <w:sz w:val="28"/>
          <w:szCs w:val="28"/>
        </w:rPr>
        <w:t xml:space="preserve"> остатков, проведение всех видов</w:t>
      </w:r>
      <w:r w:rsidR="00C84DB8" w:rsidRPr="00853171">
        <w:rPr>
          <w:sz w:val="28"/>
          <w:szCs w:val="28"/>
        </w:rPr>
        <w:t xml:space="preserve"> пожароопасных работ, кроме мест, специально отведенных для указанного вида работ»</w:t>
      </w:r>
    </w:p>
    <w:p w:rsidR="00C84DB8" w:rsidRDefault="00C84DB8" w:rsidP="00C84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</w:t>
      </w:r>
      <w:r w:rsidR="00363952">
        <w:rPr>
          <w:sz w:val="28"/>
          <w:szCs w:val="28"/>
        </w:rPr>
        <w:t xml:space="preserve">в информационном бюллетене и на официальном сайте </w:t>
      </w:r>
      <w:r>
        <w:rPr>
          <w:sz w:val="28"/>
          <w:szCs w:val="28"/>
        </w:rPr>
        <w:t>Ерзовского городского поселения.</w:t>
      </w:r>
    </w:p>
    <w:p w:rsidR="00C84DB8" w:rsidRDefault="00C84DB8" w:rsidP="00C84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85317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84DB8" w:rsidRDefault="00C84DB8" w:rsidP="00C84D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84DB8" w:rsidRDefault="00C84DB8" w:rsidP="00C84DB8">
      <w:pPr>
        <w:jc w:val="both"/>
        <w:rPr>
          <w:sz w:val="28"/>
          <w:szCs w:val="28"/>
        </w:rPr>
      </w:pPr>
    </w:p>
    <w:p w:rsidR="00C84DB8" w:rsidRDefault="00363952" w:rsidP="00C84DB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84DB8">
        <w:rPr>
          <w:sz w:val="28"/>
          <w:szCs w:val="28"/>
        </w:rPr>
        <w:t xml:space="preserve"> Ерзовского </w:t>
      </w:r>
    </w:p>
    <w:p w:rsidR="00C84DB8" w:rsidRDefault="00C84DB8" w:rsidP="00C8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</w:t>
      </w:r>
      <w:r w:rsidR="00853171">
        <w:rPr>
          <w:sz w:val="28"/>
          <w:szCs w:val="28"/>
        </w:rPr>
        <w:t xml:space="preserve">                           </w:t>
      </w:r>
      <w:r w:rsidR="00363952">
        <w:rPr>
          <w:sz w:val="28"/>
          <w:szCs w:val="28"/>
        </w:rPr>
        <w:t xml:space="preserve">В.Е. </w:t>
      </w:r>
      <w:proofErr w:type="spellStart"/>
      <w:r w:rsidR="00363952">
        <w:rPr>
          <w:sz w:val="28"/>
          <w:szCs w:val="28"/>
        </w:rPr>
        <w:t>Поляничко</w:t>
      </w:r>
      <w:proofErr w:type="spellEnd"/>
    </w:p>
    <w:p w:rsidR="00C84DB8" w:rsidRDefault="00C84DB8" w:rsidP="00C84DB8">
      <w:pPr>
        <w:rPr>
          <w:sz w:val="28"/>
          <w:szCs w:val="28"/>
        </w:rPr>
      </w:pPr>
    </w:p>
    <w:p w:rsidR="00C84DB8" w:rsidRDefault="00C84DB8" w:rsidP="00C84DB8"/>
    <w:p w:rsidR="00C84DB8" w:rsidRDefault="00C84DB8" w:rsidP="00C84DB8">
      <w:pPr>
        <w:widowControl w:val="0"/>
        <w:autoSpaceDE w:val="0"/>
        <w:autoSpaceDN w:val="0"/>
        <w:adjustRightInd w:val="0"/>
        <w:ind w:firstLine="540"/>
        <w:jc w:val="both"/>
      </w:pPr>
    </w:p>
    <w:sectPr w:rsidR="00C84DB8" w:rsidSect="0099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B8"/>
    <w:rsid w:val="002B6877"/>
    <w:rsid w:val="003117BE"/>
    <w:rsid w:val="00363952"/>
    <w:rsid w:val="004A47CB"/>
    <w:rsid w:val="00624A29"/>
    <w:rsid w:val="007843FF"/>
    <w:rsid w:val="00853171"/>
    <w:rsid w:val="00992CDB"/>
    <w:rsid w:val="00996781"/>
    <w:rsid w:val="00C84DB8"/>
    <w:rsid w:val="00D74ED7"/>
    <w:rsid w:val="00F2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dcterms:created xsi:type="dcterms:W3CDTF">2015-06-22T08:55:00Z</dcterms:created>
  <dcterms:modified xsi:type="dcterms:W3CDTF">2016-04-22T12:50:00Z</dcterms:modified>
</cp:coreProperties>
</file>