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326297" w:rsidP="00FF06F2">
      <w:pPr>
        <w:spacing w:after="0"/>
        <w:rPr>
          <w:sz w:val="32"/>
          <w:szCs w:val="32"/>
        </w:rPr>
      </w:pPr>
      <w:r w:rsidRPr="00326297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9EE" w:rsidRPr="00836952" w:rsidRDefault="009009EE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836952">
        <w:rPr>
          <w:rFonts w:ascii="Times New Roman" w:hAnsi="Times New Roman" w:cs="Times New Roman"/>
          <w:b/>
        </w:rPr>
        <w:t>17 апреля</w:t>
      </w:r>
      <w:r w:rsidR="00D91DC5">
        <w:rPr>
          <w:rFonts w:ascii="Times New Roman" w:hAnsi="Times New Roman" w:cs="Times New Roman"/>
          <w:b/>
        </w:rPr>
        <w:t xml:space="preserve"> </w:t>
      </w:r>
      <w:r w:rsidR="00204084">
        <w:rPr>
          <w:rFonts w:ascii="Times New Roman" w:hAnsi="Times New Roman" w:cs="Times New Roman"/>
          <w:b/>
        </w:rPr>
        <w:t>2014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836952">
        <w:rPr>
          <w:rFonts w:ascii="Times New Roman" w:hAnsi="Times New Roman" w:cs="Times New Roman"/>
          <w:b/>
        </w:rPr>
        <w:t>№ 4/</w:t>
      </w:r>
      <w:r w:rsidR="006F5221">
        <w:rPr>
          <w:rFonts w:ascii="Times New Roman" w:hAnsi="Times New Roman" w:cs="Times New Roman"/>
          <w:b/>
        </w:rPr>
        <w:t>11</w:t>
      </w: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FF759B" w:rsidRDefault="002E7045" w:rsidP="00FF75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F759B">
        <w:rPr>
          <w:rFonts w:ascii="Times New Roman" w:hAnsi="Times New Roman" w:cs="Times New Roman"/>
          <w:b/>
          <w:sz w:val="24"/>
          <w:szCs w:val="24"/>
        </w:rPr>
        <w:t xml:space="preserve">проекта Правил </w:t>
      </w:r>
    </w:p>
    <w:p w:rsidR="00FF759B" w:rsidRDefault="00FF759B" w:rsidP="00FF75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благоустройства и озеленения </w:t>
      </w:r>
    </w:p>
    <w:p w:rsidR="00AA5E19" w:rsidRDefault="00FF759B" w:rsidP="00FF75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 Ерзовского городского поселения</w:t>
      </w:r>
    </w:p>
    <w:p w:rsidR="00AA5E19" w:rsidRDefault="00AA5E19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5E19" w:rsidRDefault="00AA5E19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9009EE" w:rsidRDefault="00FF759B" w:rsidP="009009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F759B">
        <w:rPr>
          <w:rFonts w:ascii="Times New Roman" w:hAnsi="Times New Roman" w:cs="Times New Roman"/>
          <w:sz w:val="24"/>
          <w:szCs w:val="24"/>
        </w:rPr>
        <w:t xml:space="preserve"> </w:t>
      </w:r>
      <w:r w:rsidRPr="000E414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№  52-ФЗ от 30.03.2013г.</w:t>
      </w:r>
      <w:r w:rsidRPr="000E414C">
        <w:rPr>
          <w:rFonts w:ascii="Times New Roman" w:hAnsi="Times New Roman" w:cs="Times New Roman"/>
          <w:sz w:val="24"/>
          <w:szCs w:val="24"/>
        </w:rPr>
        <w:t>"О санитарно-эпидемиологическом благополучии населения"</w:t>
      </w:r>
      <w:r w:rsidR="0025087E">
        <w:rPr>
          <w:rFonts w:ascii="Times New Roman" w:hAnsi="Times New Roman" w:cs="Times New Roman"/>
          <w:sz w:val="24"/>
          <w:szCs w:val="24"/>
        </w:rPr>
        <w:t xml:space="preserve">, </w:t>
      </w:r>
      <w:r w:rsidRPr="000E414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№ 7-ФЗ от 10.01.2002г. </w:t>
      </w:r>
      <w:r w:rsidRPr="000E414C">
        <w:rPr>
          <w:rFonts w:ascii="Times New Roman" w:hAnsi="Times New Roman" w:cs="Times New Roman"/>
          <w:sz w:val="24"/>
          <w:szCs w:val="24"/>
        </w:rPr>
        <w:t>"Об охране окружающей среды"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09F0" w:rsidRPr="000E414C">
        <w:rPr>
          <w:rFonts w:ascii="Times New Roman" w:hAnsi="Times New Roman" w:cs="Times New Roman"/>
          <w:sz w:val="24"/>
          <w:szCs w:val="24"/>
        </w:rPr>
        <w:t>Законом Волгоградской области</w:t>
      </w:r>
      <w:r w:rsidR="00D809F0">
        <w:rPr>
          <w:rFonts w:ascii="Times New Roman" w:hAnsi="Times New Roman" w:cs="Times New Roman"/>
          <w:sz w:val="24"/>
          <w:szCs w:val="24"/>
        </w:rPr>
        <w:t xml:space="preserve"> № 640-ОД от 07.12.2001г.</w:t>
      </w:r>
      <w:r w:rsidR="00D809F0" w:rsidRPr="000E414C">
        <w:rPr>
          <w:rFonts w:ascii="Times New Roman" w:hAnsi="Times New Roman" w:cs="Times New Roman"/>
          <w:sz w:val="24"/>
          <w:szCs w:val="24"/>
        </w:rPr>
        <w:t xml:space="preserve"> "О защите зеленых насаждений в населенных пунктах Волгоградской области", иными нормативными правовыми актами, регламентирующими основные принципы содержания, благоустройства, организации очистки и уборки территории Ерзовского городского  поселения</w:t>
      </w:r>
      <w:r w:rsidR="00D809F0">
        <w:rPr>
          <w:rFonts w:ascii="Times New Roman" w:hAnsi="Times New Roman" w:cs="Times New Roman"/>
          <w:sz w:val="24"/>
          <w:szCs w:val="24"/>
        </w:rPr>
        <w:t xml:space="preserve">, </w:t>
      </w:r>
      <w:r w:rsidR="00396B61">
        <w:rPr>
          <w:rFonts w:ascii="Times New Roman" w:hAnsi="Times New Roman" w:cs="Times New Roman"/>
          <w:sz w:val="24"/>
          <w:szCs w:val="24"/>
        </w:rPr>
        <w:t>Ерзовская городская Дума</w:t>
      </w:r>
    </w:p>
    <w:p w:rsidR="009009EE" w:rsidRP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233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E3E4B" w:rsidRDefault="009009EE" w:rsidP="002E70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704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809F0">
        <w:rPr>
          <w:rFonts w:ascii="Times New Roman" w:hAnsi="Times New Roman" w:cs="Times New Roman"/>
          <w:sz w:val="24"/>
          <w:szCs w:val="24"/>
        </w:rPr>
        <w:t xml:space="preserve">проект Правил благоустройства и озеленения территории Ерзовского городского поселения </w:t>
      </w:r>
      <w:r w:rsidR="001E3E4B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D809F0" w:rsidRDefault="00D809F0" w:rsidP="002E70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публичные слушания по проекту Правил благоустройства и озеленения территории Ерзовского городского поселения на 12 мая 2014г. в здании администрации Ерзовского городского поселения в 17:00 часов.</w:t>
      </w:r>
    </w:p>
    <w:p w:rsidR="002E7045" w:rsidRPr="009009EE" w:rsidRDefault="00D809F0" w:rsidP="002E70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7045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обнародованию в установленном порядке.</w:t>
      </w:r>
    </w:p>
    <w:p w:rsidR="00396B61" w:rsidRDefault="00396B61" w:rsidP="00AA5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32FA8">
        <w:rPr>
          <w:rFonts w:ascii="Times New Roman" w:hAnsi="Times New Roman" w:cs="Times New Roman"/>
          <w:sz w:val="24"/>
          <w:szCs w:val="24"/>
        </w:rPr>
        <w:t>Ю.М. Порохня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36952">
        <w:rPr>
          <w:rFonts w:ascii="Times New Roman" w:hAnsi="Times New Roman" w:cs="Times New Roman"/>
          <w:sz w:val="24"/>
          <w:szCs w:val="24"/>
        </w:rPr>
        <w:t>.о. главы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23348C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836952">
        <w:rPr>
          <w:rFonts w:ascii="Times New Roman" w:hAnsi="Times New Roman" w:cs="Times New Roman"/>
          <w:sz w:val="24"/>
          <w:szCs w:val="24"/>
        </w:rPr>
        <w:t>Ю.В. Тимохин</w:t>
      </w:r>
    </w:p>
    <w:p w:rsidR="001E3E4B" w:rsidRDefault="001E3E4B">
      <w:pPr>
        <w:rPr>
          <w:rFonts w:ascii="Times New Roman" w:hAnsi="Times New Roman" w:cs="Times New Roman"/>
          <w:sz w:val="24"/>
          <w:szCs w:val="24"/>
        </w:rPr>
      </w:pPr>
    </w:p>
    <w:p w:rsidR="000E414C" w:rsidRPr="000E414C" w:rsidRDefault="000E414C" w:rsidP="000E41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414C">
        <w:rPr>
          <w:rFonts w:ascii="Times New Roman" w:hAnsi="Times New Roman" w:cs="Times New Roman"/>
          <w:b w:val="0"/>
          <w:sz w:val="24"/>
          <w:szCs w:val="24"/>
        </w:rPr>
        <w:t xml:space="preserve">Правила благоустройства и озеленения территории муниципального образования – Ерзовского городского поселения </w:t>
      </w: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1. Общие положения</w:t>
      </w: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1.1. 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Волгоградской области об административной ответственности, Законом Волгоградской области "О защите зеленых насаждений в населенных пунктах Волгоградской области", иными нормативными правовыми актами, регламентирующими основные принципы содержания, благоустройства, организации очистки и уборки территории Ерзовского городского  поселения.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1.2. Настоящие Правила регулируют вопросы организации работ по благоустройству и содержанию территорий Ерзовского городского поселения,  устанавливают единые и обязательные к исполнению нормы и требования в сфере внешнего благоустройства, определяют порядок уборки и содержания территорий городского поселения, включая прилегающие к границам зданий и ограждений, а также внутренние производственные территории, для всех юридических и физических лиц, являющихся пользователями или владельцами земель, застройщиками, собственниками, владельцами и арендаторами зданий, земельных участков, сооружений и строений, расположенных на территории городского поселения, независимо от форм собственности, ведомственной принадлежности и гражданства.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tabs>
          <w:tab w:val="left" w:pos="5010"/>
        </w:tabs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 Основные понятия</w:t>
      </w:r>
    </w:p>
    <w:p w:rsidR="000E414C" w:rsidRPr="000E414C" w:rsidRDefault="000E414C" w:rsidP="000E414C">
      <w:pPr>
        <w:pStyle w:val="ConsPlusNormal"/>
        <w:tabs>
          <w:tab w:val="left" w:pos="5010"/>
        </w:tabs>
        <w:jc w:val="center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Для целей настоящих Правил используются следующие основные понятия: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2.1. Благоустройство территории поселения – комплекс предусмотренных правилами благоустройства территории поселения мероприятий по содержанию территории, а так 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2.3. 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2.4. Прилегающая территория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2.5. Создание и размещение объекта благоустройства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2.6. Содержание объекта благоустройства - обеспечение чистоты, надлежащего состояния и безопасности объекта благоустройства.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2.7.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2.8.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2.9. Твердое покрытие - покрытие из цементобетона (сборного или монолитного), асфальтобетона, брусчатки, мозаики, щебня или гравия.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2.10. ЖБО - жидкие бытовые отходы.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2.11. Акт выполненных работ - документ, оформляемый администрацией городского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2.12. 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2.13.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2.14. Вывоз твердых бытовых отходов (ТБО) и крупногабаритного мусора (КГМ) - выгрузка ТБО из контейнеров (загрузка бункеров-накопителей с КГМ)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(мусороперегрузочные станции, мусоросжигательные заводы, полигоны захоронения и т.п.).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2.15. 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 же товары (продукция), утратившие свои потребительские свойства.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2.16. Зеленые насаждения –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выполняющих архитектурно-планировочные и санитарно-гигиенические функции.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2.17.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2.18.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водо-, тепло-, газо-,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2.19. Инженерные коммуникации - подземные и наземные сети, трассы водо-, тепло-, электро-, газоснабжения, канализации, связи, контактные сети электротранспорта, а также сооружения на них.</w:t>
      </w:r>
    </w:p>
    <w:p w:rsidR="000E414C" w:rsidRPr="000E414C" w:rsidRDefault="000E414C" w:rsidP="000E414C">
      <w:pPr>
        <w:pStyle w:val="ConsPlusNormal"/>
        <w:outlineLvl w:val="1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3. Объекты благоустройства</w:t>
      </w: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Объектами благоустройства являются: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зеленые насаждения (деревья и кустарники), газоны;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технические средства организации дорожного движения;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устройства наружного освещения и подсветки;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указатели названий улиц, номерные знаки домов и лестничных клеток;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заборы, ограды, ворота;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объекты оборудования детских, спортивных и спортивно-игровых площадок;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предметы праздничного оформления;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наружная часть производственных и инженерных сооружений;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0E414C" w:rsidRPr="000E414C" w:rsidRDefault="000E414C" w:rsidP="000E414C">
      <w:pPr>
        <w:pStyle w:val="ConsPlusNormal"/>
        <w:outlineLvl w:val="1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 Порядок благоустройства и содержания территории</w:t>
      </w: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поселения</w:t>
      </w: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 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color w:val="FF0000"/>
          <w:sz w:val="24"/>
          <w:szCs w:val="24"/>
        </w:rPr>
      </w:pPr>
      <w:r w:rsidRPr="000E414C">
        <w:rPr>
          <w:b w:val="0"/>
          <w:sz w:val="24"/>
          <w:szCs w:val="24"/>
        </w:rPr>
        <w:t>4.2.</w:t>
      </w:r>
      <w:r w:rsidRPr="000E414C">
        <w:rPr>
          <w:b w:val="0"/>
          <w:color w:val="FF0000"/>
          <w:sz w:val="24"/>
          <w:szCs w:val="24"/>
        </w:rPr>
        <w:t xml:space="preserve"> </w:t>
      </w:r>
      <w:r w:rsidRPr="000E414C">
        <w:rPr>
          <w:b w:val="0"/>
          <w:sz w:val="24"/>
          <w:szCs w:val="24"/>
        </w:rPr>
        <w:t>Юридические лица обязаны осуществлять содержание, благоустройство прилегающей территории, при необходимости организовывать санитарную уборку прилегающей территории, осуществлять ремонт фасадов зданий (строений), находящихся у них на соответствующем праве, содержать их в надлежащем состоянии.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4.3.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4.4.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4.7. Лица, ответственные за содержание жилых домов, зданий и сооружений, обязаны обеспечивать наличие на жилых домах, зданиях и сооружениях указателей улиц (переулка, площади и пр.) и номерных знаков домов.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Над каждым подъездом жилого дома должна быть установлена табличка с обозначением номера подъезда и номеров квартир, расположенных в подъезде.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4.7.1. Лицам, ответственные за содержание жилых домов обеспечивать надлежащее состояние фасадов зданий, сооружений, крыш, входных дверей, балконов, лоджий, экранов, водосточных труб, вывесок, витрин, малых архитектурных форм, фонарей, мемориальных досок, памятников, указателей, световых и электрических опор. Осуществлять своевременное мытье фасадных окон и дверей, поручней.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4.8. Организации, на балансе которых находятся инженерные сети и сооружения, линейные сооружения и коммуникации, обязаны: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обеспечивать надлежащее состояние и содержание инженерных сетей и сооружений, линейных сооружений и коммуникаций;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принимать необходимые меры для недопущения наличия открытых и (или) разрушенных труб, тепловых камер, колодцев, люков, дождеприемных решеток, траншей подземных инженерных сетей;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принимать необходимые меры для недопущения отсутствия наружной изоляции или наличия оголенных участков трубопроводов наземных линий теплосети, газо-, топливо-, водопроводов и иных наземных частей линейных сооружений и коммуникаций.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4.9. Уборка поселковых территорий должна производиться: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предприятиями и организациями - в соответствии с графиками;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домовладельцами (нанимателями) - по мере необходимости, но не реже 1 раза в неделю.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Предельные нормы накопления составляют </w:t>
      </w:r>
      <w:smartTag w:uri="urn:schemas-microsoft-com:office:smarttags" w:element="metricconverter">
        <w:smartTagPr>
          <w:attr w:name="ProductID" w:val="80 граммов"/>
        </w:smartTagPr>
        <w:r w:rsidRPr="000E414C">
          <w:rPr>
            <w:b w:val="0"/>
            <w:sz w:val="24"/>
            <w:szCs w:val="24"/>
          </w:rPr>
          <w:t>80 граммов</w:t>
        </w:r>
      </w:smartTag>
      <w:r w:rsidRPr="000E414C">
        <w:rPr>
          <w:b w:val="0"/>
          <w:sz w:val="24"/>
          <w:szCs w:val="24"/>
        </w:rPr>
        <w:t xml:space="preserve"> пыли, грязи, листьев и т.п. на </w:t>
      </w:r>
      <w:smartTag w:uri="urn:schemas-microsoft-com:office:smarttags" w:element="metricconverter">
        <w:smartTagPr>
          <w:attr w:name="ProductID" w:val="1 кв. м"/>
        </w:smartTagPr>
        <w:r w:rsidRPr="000E414C">
          <w:rPr>
            <w:b w:val="0"/>
            <w:sz w:val="24"/>
            <w:szCs w:val="24"/>
          </w:rPr>
          <w:t>1 кв. м</w:t>
        </w:r>
      </w:smartTag>
      <w:r w:rsidRPr="000E414C">
        <w:rPr>
          <w:b w:val="0"/>
          <w:sz w:val="24"/>
          <w:szCs w:val="24"/>
        </w:rPr>
        <w:t xml:space="preserve"> территории. Крупный мусор (бумага, бутылки, окурки, пакеты и т.п.) должен убираться в течение дня или немедленно при обнаружении.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 Ответственность за организацию и производство уборочных работ возлагается: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4.10.1. По тротуарам и пешеходным дорожкам: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 - на владельцев и подрядные организации, отвечающие за уборку и содержание проезжей части;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находящимся на мостах, путепроводах, эстакадах и в тоннелях, а также техническим тротуарам, примыкающим к инженерным сооружениям и лестничным сходам, - на предприятия, на балансе которых находятся инженерные сооружения;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отделенным от проезжей части улиц и проездов газоном шириной более </w:t>
      </w:r>
      <w:smartTag w:uri="urn:schemas-microsoft-com:office:smarttags" w:element="metricconverter">
        <w:smartTagPr>
          <w:attr w:name="ProductID" w:val="3 м"/>
        </w:smartTagPr>
        <w:r w:rsidRPr="000E414C">
          <w:rPr>
            <w:b w:val="0"/>
            <w:sz w:val="24"/>
            <w:szCs w:val="24"/>
          </w:rPr>
          <w:t>3 м</w:t>
        </w:r>
      </w:smartTag>
      <w:r w:rsidRPr="000E414C">
        <w:rPr>
          <w:b w:val="0"/>
          <w:sz w:val="24"/>
          <w:szCs w:val="24"/>
        </w:rPr>
        <w:t xml:space="preserve"> и имеющим непосредственные выходы из подъездов жилых или административных зданий - на владельцев зданий;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являющимся отмостками зданий - на предприятия, на балансе или в управлении которых находятся данные здания;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расположенным внутри кварталов и микрорайонов - на владельцев и подрядные организации, отвечающие за уборку территории.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4.10.2. По тротуарам поселковой дорожной сети, расположенным вдоль улиц и проездов, не подпадающим под действие п. 4.2 настоящих Правил, - на организации, закрепленные для уборки по договору с муниципальным предприятием.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4.10.3. За уборку и содержание проезжей части по всей ширине дорог, площадей, улиц и проездов поселковой дорожной сети, включая однометровую прилотковую зону,  расположенных в одном уровне с проезжей частью, а также набережных, мостов, путепроводов, эстакад и тоннелей - на предприятия, на балансе которых находятся дорожные покрытия указанных объектов.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4.10.4. По объектам озеленения (парки, скверы, бульвары, газоны), в том числе расположенным на них тротуарам, пешеходным зонам, лестничным сходам, - на организации, на балансе или в эксплуатации которых находятся данные объекты озеленения.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4.10.5. 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4.10.6. За уборку посадочных площадок  автомобильного пассажирского транспорта - на предприятия, производящие уборку проезжей части. Границы работ по уборке посадочных площадок, где имеются торговые киоски, определяются на схематических картах.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Установка, эксплуатация, уборка и мойка пассажирских павильонов на посадочных площадках автомобильного пассажирского транспорта осуществляется дорожными службами.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4.10.7. За уборку отстойно-разворотных площадок на конечных станциях автобусов и маршрутных такси и размещенных на них остановок - на предприятия, осуществляющие уборку проезжей части прилегающих улиц по договорам с владельцами такси.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4.10.8. За уборку площадок, прилегающих к отдельно стоящим зданиям, сооружениям, строениям, и вывоз снега с них - на организации, являющиеся владельцами зданий, сооружений, строений, за уборку площадок, прилегающих к вестибюлям, встроенным в первые этажи зданий, - на организации, занимающие помещения.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4.10.9. За ручную уборку территорий, прилегающих к отдельно стоящим объектам рекламы, по периметру </w:t>
      </w:r>
      <w:smartTag w:uri="urn:schemas-microsoft-com:office:smarttags" w:element="metricconverter">
        <w:smartTagPr>
          <w:attr w:name="ProductID" w:val="5 м"/>
        </w:smartTagPr>
        <w:r w:rsidRPr="000E414C">
          <w:rPr>
            <w:b w:val="0"/>
            <w:sz w:val="24"/>
            <w:szCs w:val="24"/>
          </w:rPr>
          <w:t>5 м</w:t>
        </w:r>
      </w:smartTag>
      <w:r w:rsidRPr="000E414C">
        <w:rPr>
          <w:b w:val="0"/>
          <w:sz w:val="24"/>
          <w:szCs w:val="24"/>
        </w:rPr>
        <w:t xml:space="preserve"> от рекламных конструкций щита - на рекламораспространителей или специализированные организации, осуществляющие уборку по договору за счет средств рекламораспространителей.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4.10.10. За уборку мест временной уличной торговли, территорий, прилегающих к объектам торговли (торговые лотки, навесы, быстровозводимые торговые комплексы, палатки, киоски, тонары и т.д.), в радиусе </w:t>
      </w:r>
      <w:smartTag w:uri="urn:schemas-microsoft-com:office:smarttags" w:element="metricconverter">
        <w:smartTagPr>
          <w:attr w:name="ProductID" w:val="10 м"/>
        </w:smartTagPr>
        <w:r w:rsidRPr="000E414C">
          <w:rPr>
            <w:b w:val="0"/>
            <w:sz w:val="24"/>
            <w:szCs w:val="24"/>
          </w:rPr>
          <w:t>10 м</w:t>
        </w:r>
      </w:smartTag>
      <w:r w:rsidRPr="000E414C">
        <w:rPr>
          <w:b w:val="0"/>
          <w:sz w:val="24"/>
          <w:szCs w:val="24"/>
        </w:rPr>
        <w:t xml:space="preserve"> - на владельцев объектов торговли. Не допускается складирование тары и товаров на прилегающих газонах, крышах торговых палаток, киосков и т.д.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4.10.11. За уборку территорий, прилегающих к холодильным прилавкам, в радиусе </w:t>
      </w:r>
      <w:smartTag w:uri="urn:schemas-microsoft-com:office:smarttags" w:element="metricconverter">
        <w:smartTagPr>
          <w:attr w:name="ProductID" w:val="2 м"/>
        </w:smartTagPr>
        <w:r w:rsidRPr="000E414C">
          <w:rPr>
            <w:b w:val="0"/>
            <w:sz w:val="24"/>
            <w:szCs w:val="24"/>
          </w:rPr>
          <w:t>2 м</w:t>
        </w:r>
      </w:smartTag>
      <w:r w:rsidRPr="000E414C">
        <w:rPr>
          <w:b w:val="0"/>
          <w:sz w:val="24"/>
          <w:szCs w:val="24"/>
        </w:rPr>
        <w:t xml:space="preserve"> - на владельцев холодильных прилавков.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 10.12. За уборку и содержание длительное время не используемых и не осваиваемых территорий, территорий после сноса строений - на организации, которым отведена данная территория, подрядные организации, выполняющие работы по сносу строений, на подрядные организации по договору с администрацией городского поселения.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4.10.13. За уборку, благоустройство, поддержание чистоты территорий, въездов и выездов АЗС, автомоечных постов, автостоянок, заправочных комплексов и прилегающих территорий (не менее 15-метровой зоны) и подъездов к ним - на владельцев указанных объектов.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4.10.14. За ручную уборку территорий вокруг мачт и опор установок наружного освещения (УНО) и контактной сети, расположенных на тротуарах, - на предприятия, отвечающие за уборку тротуаров.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4.10.15.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- на владельцев территорий, на которых находятся данные объекты, кроме расположенных на территории охранных зон.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4.10.16. За уборку и вывоз бытового мусора, снега с территорий притротуарных платных парковок, автостоянок, гаражей и т.п. - на владельцев, организации, эксплуатирующие данные объекты.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4.10.17. За уборку и содержание территорий (внутризаводских, внутридворовых) предприятий, организаций и учреждений, иных хозяйственных субъектов, прилегающей к ним зоны санитарной ответственности - на администрацию предприятий, учреждений, организаций, в собственности, владении, аренде или на балансе которых находятся строения, расположенные на указанных территориях.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4.10.18. Вывоз скола асфальта, строительного мусора, асфальтовой крошки, грунта и др. при проведении ремонтных работ производится организациями, проводящими работы: на главных магистралях городского поселения - незамедлительно (в ходе работ), на остальных улицах и во дворах - в течение суток.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4.10.19. Спил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магистралей и в течение 3 суток с улиц второстепенного значения и дворовых территорий. Сухостойные пни, оставшиеся после вырубки сухостойных, аварийных деревьев, должны быть удалены в течение суток на основных улицах и магистралях городского поселения и в течение трех суток - на улицах второстепенного значения и дворовых территориях.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Упавшие деревья должны быть удалены владельцем территории немедленно с проезжей части дорог, тротуаров, от токонесущих проводов, фасадов жилых и производственных зданий, а с других территорий - в течение 6 часов с момента обнаружения.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4.11. Извлечение осадков из коллекторов ливневой канализации, смотровых и дождеприемных колодцев производится не реже двух раз в год с немедленным их вывозом. Уборка и очистка канав, труб, дренажей, предназначенных для отвода грунтовых и поверхностных вод с улиц и дорог, очистка коллекторов ливневой канализации, дождеприемных и смотровых колодцев производится предприятиями, ответственными за их эксплуатацию.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Во избежание засорения сетей ливневой канализации запрещается сброс мусора и смета в дождеприемные колодцы.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4.12. На каждом закрепленном за владельцем (пользователем) участке уборки должны быть установлены урны в количестве, достаточном для предотвращения засорения территории: по основным улицам и магистралям через </w:t>
      </w:r>
      <w:smartTag w:uri="urn:schemas-microsoft-com:office:smarttags" w:element="metricconverter">
        <w:smartTagPr>
          <w:attr w:name="ProductID" w:val="40 м"/>
        </w:smartTagPr>
        <w:r w:rsidRPr="000E414C">
          <w:rPr>
            <w:b w:val="0"/>
            <w:sz w:val="24"/>
            <w:szCs w:val="24"/>
          </w:rPr>
          <w:t>40 м</w:t>
        </w:r>
      </w:smartTag>
      <w:r w:rsidRPr="000E414C">
        <w:rPr>
          <w:b w:val="0"/>
          <w:sz w:val="24"/>
          <w:szCs w:val="24"/>
        </w:rPr>
        <w:t xml:space="preserve">, по второстепенным улицам - через </w:t>
      </w:r>
      <w:smartTag w:uri="urn:schemas-microsoft-com:office:smarttags" w:element="metricconverter">
        <w:smartTagPr>
          <w:attr w:name="ProductID" w:val="100 м"/>
        </w:smartTagPr>
        <w:r w:rsidRPr="000E414C">
          <w:rPr>
            <w:b w:val="0"/>
            <w:sz w:val="24"/>
            <w:szCs w:val="24"/>
          </w:rPr>
          <w:t>100 м</w:t>
        </w:r>
      </w:smartTag>
      <w:r w:rsidRPr="000E414C">
        <w:rPr>
          <w:b w:val="0"/>
          <w:sz w:val="24"/>
          <w:szCs w:val="24"/>
        </w:rPr>
        <w:t>. Урны устанавливаются в соответствии с требованиями СанПиН.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4.13. Очистка урн производится систематически по мере их наполнения. Урны должны содержаться в исправном и опрятном состоянии. Урны промываются один раз в неделю, а вкладыши дезинфицируются. За содержание урн в чистоте и порядке несут ответственность владельцы (пользователи) участков или предприятия, осуществляющие уборку закрепленных за ними территорий.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4.14. Урны, установленные на остановках пассажирского общественного транспорта, очищаются и промываются организациями, осуществляющими уборку остановок.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4.15. Контейнеры установленного образца для мусора устанавливаются вне фасада на согласованном в установленном порядке участке (площадке) с твердым покрытием. Контейнерные площадки должны иметь ограждения. Контейнеры и ограждения должны быть окрашены, содержаться в чистоте.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Граждане домовладений индивидуальной жилой застройки, жители многоэтажных жилых домов, а также организации всех видов собственности с которыми заключены договора на вывоз ТБО, в целях осуществления сбора и вывоза ТБО специализированным автотранспортом обязаны производить разборку картонных упаковок, бытовой мебели строительного материала, распилку спиленных деревьев (сухостоя), размер которых более 1 метра длинной или весом  более 30 кг, с последующим складированием возле контейнерной площадки, размер которых не должен  превышать 1 метра длиной и весом более 30  кг. 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 Ответственность за сохранность зеленых насаждений и уход за ними возлагаются: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4.16.1. В парках, скверах, на улицах, на территории жилого фонда - на предприятия жилищно-коммунального хозяйства и другие организации, предприятия, имеющие зеленые насаждения на своем балансе.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4.16.2. На улицах перед строениями до проезжей части, во внутриквартальных насаждениях, в микрорайонах - на владельцев жилых, общественных, промышленных зданий и сооружений.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4.16.3. На территориях предприятий, организаций, учреждений, а также на закрепленных за ними участках и в санитарно-защитных зонах - на эти предприятия, организации, учреждения.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4.16.4. На территориях, отведенных под будущую застройку - на организации, которым отведены земельные участки.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4.16.5. На пустырях, по берегам водоемов и рек - на прилегающие или расположенные в данном районе организации.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4.16.6. В домах, принадлежащих гражданам на праве собственности, на прилегающих к ним территориях - на владельцев.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 При уборке в ночное время (независимо от периода года) должны быть приняты меры, предупреждающие шум.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414C">
        <w:rPr>
          <w:rFonts w:ascii="Times New Roman" w:hAnsi="Times New Roman" w:cs="Times New Roman"/>
          <w:b w:val="0"/>
          <w:sz w:val="24"/>
          <w:szCs w:val="24"/>
        </w:rPr>
        <w:t>4.1. Уборка и содержание дворовых территорий.</w:t>
      </w:r>
    </w:p>
    <w:p w:rsidR="000E414C" w:rsidRPr="000E414C" w:rsidRDefault="000E414C" w:rsidP="000E41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4.1.1. Дворовые территории должны содержаться в чистоте. Санитарное содержание дворовых территорий включает в себя уборку и вывоз мусора, твердых бытовых отходов и крупногабаритных отходов, снега, обработку территорий противогололедными средствами.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4.1.2. Организации и граждане, осуществляющие уборку и санитарное содержание дворовых территорий на основании заключенных договоров, обязаны: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 летнее время ежедневно подметать дворовые территории и в течение дня поддерживать порядок;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уборку дворов производить до 8 часов;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 зимнее время производить уборку снега, посыпать песком пешеходные дорожки, очищать водостоки;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ежедневно производить вывоз твердых бытовых отходов в соответствии с графиком;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поддерживать в чистоте контейнерные площадки и подъезды к ним;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оборудовать в каждом домовладении поливочные краны и шланги для мойки и поливки дворовых территорий и содержать в исправном состоянии.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4.1.3. На дворовых территориях многоквартирного жилого фонда запрещается: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сжигание мусора, листвы, разведение костров;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производить утилизацию бытового и строительного мусора в не отведенных для этих целей местах;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производить ремонт (за исключением аварийного ремонта) и мойку автотранспорта;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осуществлять парковку автотранспорта на территории зеленых зон.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4.1.4.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4.1.5. При хранении и отстое личного и служебного транспорта на дворовых территориях должно быть обеспечено беспрепятственное движение уборочной и специализированной техники.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4.1.6. Граждане домовладений индивидуальной застройки (частного сектора) обязаны: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содержать в чистоте и порядке территорию домовладения и прилегающую территорию до оси проезжей части улицы;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4.1.7. Гражданам домовладений индивидуальной застройки (частного сектора) запрещено: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самостоятельно производить утилизацию и захоронение ТБО и ЖБО;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производстве земляных и строительных работ загромождать проезжую часть дороги;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использовать территорию домовладения и прилегающую территорию для хранения (складирования) химической, бактериологической, радиоактивной продукции, токсичных и горючих материалов.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4.1.8. Санитарная очистка должна осуществляться в соответствии с договорами, заключенными между предприятиями, учреждениями, организациями и гражданами, во владении или пользовании которых находятся строения, сооружения, с одной стороны, и хозяйствующими субъектами, имеющими (при необходимости) оформленную в установленном порядке лицензию на данный вид деятельности, с другой стороны.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4.1.9. Вывоз твердых бытовых отходов должен осуществляться при температуре наружного воздуха -5 градусов С и ниже не реже одного раза за 3 суток, при температуре +5 градусов С и выше - не реже одного раза в сутки по графику, согласованному сторонами, заключившими договор на санитарную очистку.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4.1.10. Контейнерные площадки и подъезды к ним должны иметь усовершенствованные покрытия, обеспечивать свободный и удобный подъезд для спецавтотранспорта. Площадки под контейнеры должны быть удалены от жилых домов, детских, спортивных площадок, детских учреждений, мест отдыха населения не менее </w:t>
      </w:r>
      <w:smartTag w:uri="urn:schemas-microsoft-com:office:smarttags" w:element="metricconverter">
        <w:smartTagPr>
          <w:attr w:name="ProductID" w:val="20 м"/>
        </w:smartTagPr>
        <w:r w:rsidRPr="000E414C">
          <w:rPr>
            <w:b w:val="0"/>
            <w:sz w:val="24"/>
            <w:szCs w:val="24"/>
          </w:rPr>
          <w:t>20 м</w:t>
        </w:r>
      </w:smartTag>
      <w:r w:rsidRPr="000E414C">
        <w:rPr>
          <w:b w:val="0"/>
          <w:sz w:val="24"/>
          <w:szCs w:val="24"/>
        </w:rPr>
        <w:t>, но не более 250 м. Количество контейнеров определяется в соответствии с нормами накопления. Контейнеры должны быть окрашены и иметь маркировку владельца.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4.1.11. Удаление крупногабаритных отходов с площадок, специально отведенных на территории домовладения, следует производить по мере их накопления, но не реже одного раза в неделю.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4.1.12. Металлические мусоросборники отходов необходимо в летний период промывать не реже одного раза в 10 дней при "несменяемой" системе, при "сменяемой" системе контейнеров или деревянных сборниках дезинфицировать после каждого опорожнения.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4.1.13. Ответственность за содержание мусоросборников и территории, прилегающей к месту сбора ТБО, несет эксплуатирующая организация, в ведении которой находится территория.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4.1.14. В соответствии с пунктом 4.1.6 настоящих Правил владелец (арендатор, пользователь) земельного участка, здания, сооружения, жилого дома обязан обеспечить вывоз отходов и представить в администрацию поселения до 1 марта документ, подтверждающий оплату работ за прошедший год по вывозу и утилизации отходов специализированным предприятием или справку с отметкой о сданных на площадку городского поселения отходах.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4.1.15. Промышленные неутилизированные и производственные отходы допускается вывозить своим транспортом предприятиями, производящими их, на площадки временного хранения отходов. Вывоз отходов должен выполняться только специальным транспортом, обеспечивающим защиту окружающей среды.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Устройство неконтролируемых площадок (свалок бытовых отходов и отходов промышленных предприятий) запрещается.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4.1.16. Уборка дворовых территорий в зимний период: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4.1.16.1. Тротуары, дворовые территории и проезды должны быть очищены от снега и наледи до асфальта. При возникновении наледи (гололеда) производится обработка мелким щебнем фракции 2 - </w:t>
      </w:r>
      <w:smartTag w:uri="urn:schemas-microsoft-com:office:smarttags" w:element="metricconverter">
        <w:smartTagPr>
          <w:attr w:name="ProductID" w:val="5 мм"/>
        </w:smartTagPr>
        <w:r w:rsidRPr="000E414C">
          <w:rPr>
            <w:b w:val="0"/>
            <w:sz w:val="24"/>
            <w:szCs w:val="24"/>
          </w:rPr>
          <w:t>5 мм</w:t>
        </w:r>
      </w:smartTag>
      <w:r w:rsidRPr="000E414C">
        <w:rPr>
          <w:b w:val="0"/>
          <w:sz w:val="24"/>
          <w:szCs w:val="24"/>
        </w:rPr>
        <w:t>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4.1.16.2.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Складирование снега на внутридворовых территориях должно предусматривать отвод талых вод.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ind w:firstLine="567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5. Уборка и содержание мест торговли и общественного питания.</w:t>
      </w:r>
    </w:p>
    <w:p w:rsidR="000E414C" w:rsidRPr="000E414C" w:rsidRDefault="000E414C" w:rsidP="000E414C">
      <w:pPr>
        <w:pStyle w:val="ConsPlusNormal"/>
        <w:ind w:firstLine="567"/>
        <w:jc w:val="center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numPr>
          <w:ilvl w:val="0"/>
          <w:numId w:val="7"/>
        </w:numPr>
        <w:ind w:left="0"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Организации, предприятия торговли и общественного питания обязаны соблюдать чистоту и порядок на закрепленных территориях.</w:t>
      </w:r>
    </w:p>
    <w:p w:rsidR="000E414C" w:rsidRPr="000E414C" w:rsidRDefault="000E414C" w:rsidP="000E414C">
      <w:pPr>
        <w:pStyle w:val="ConsPlusNormal"/>
        <w:numPr>
          <w:ilvl w:val="0"/>
          <w:numId w:val="7"/>
        </w:numPr>
        <w:ind w:left="0"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Руководители организаций торговли и общественного питания обязаны обеспечить: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полную уборку закрепленных территорий не менее 2 раз в сутки (утром и вечером) и в течение рабочего времени торговой точки поддерживать чистоту и порядок;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иметь договоры со специализированными предприятиями на вывоз твердых бытовых отходов;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-складирование картонных коробок, подлежащих утилизации, в распластованном и упакованном виде;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наличие не менее 2 урн возле каждой торговой точки емкостью не менее </w:t>
      </w:r>
      <w:smartTag w:uri="urn:schemas-microsoft-com:office:smarttags" w:element="metricconverter">
        <w:smartTagPr>
          <w:attr w:name="ProductID" w:val="10 литров"/>
        </w:smartTagPr>
        <w:r w:rsidRPr="000E414C">
          <w:rPr>
            <w:b w:val="0"/>
            <w:sz w:val="24"/>
            <w:szCs w:val="24"/>
          </w:rPr>
          <w:t>10 литров</w:t>
        </w:r>
      </w:smartTag>
      <w:r w:rsidRPr="000E414C">
        <w:rPr>
          <w:b w:val="0"/>
          <w:sz w:val="24"/>
          <w:szCs w:val="24"/>
        </w:rPr>
        <w:t>;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наличие в собственности или на праве пользования стандартных контейнеров для организации временного хранения отходов;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наличие туалетов и раковин для мытья рук во всех стационарных организациях торговли.</w:t>
      </w:r>
    </w:p>
    <w:p w:rsidR="000E414C" w:rsidRPr="000E414C" w:rsidRDefault="000E414C" w:rsidP="000E414C">
      <w:pPr>
        <w:pStyle w:val="ConsPlusNormal"/>
        <w:numPr>
          <w:ilvl w:val="0"/>
          <w:numId w:val="7"/>
        </w:numPr>
        <w:ind w:left="0"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Организациям, предприятиям торговли и общественного питания запрещается: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использовать для организации мест временного хранения отходов нестандартные контейнеры объемом выше </w:t>
      </w:r>
      <w:smartTag w:uri="urn:schemas-microsoft-com:office:smarttags" w:element="metricconverter">
        <w:smartTagPr>
          <w:attr w:name="ProductID" w:val="0,75 м3"/>
        </w:smartTagPr>
        <w:r w:rsidRPr="000E414C">
          <w:rPr>
            <w:b w:val="0"/>
            <w:sz w:val="24"/>
            <w:szCs w:val="24"/>
          </w:rPr>
          <w:t>0,75 м3</w:t>
        </w:r>
      </w:smartTag>
      <w:r w:rsidRPr="000E414C">
        <w:rPr>
          <w:b w:val="0"/>
          <w:sz w:val="24"/>
          <w:szCs w:val="24"/>
        </w:rPr>
        <w:t>;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при установке открытых временных торговых точек нарушать асфальтобетонное покрытие тротуаров, целостность прилегающих зеленых зон и других объектов внешнего благоустройства;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без согласования с соответствующими службами устраивать подъездные дороги, пандусы и др.;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складировать отходы производства и потребления от торговых точек в контейнеры и урны, предназначенные для сбора бытового мусора жилого фонда, и на объектах внешнего благоустройства;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выбрасывать использованные люминесцентные лампы в контейнеры для сбора бытового мусора.</w:t>
      </w:r>
    </w:p>
    <w:p w:rsidR="000E414C" w:rsidRPr="000E414C" w:rsidRDefault="000E414C" w:rsidP="000E414C">
      <w:pPr>
        <w:pStyle w:val="ConsPlusNormal"/>
        <w:numPr>
          <w:ilvl w:val="0"/>
          <w:numId w:val="7"/>
        </w:numPr>
        <w:ind w:left="0"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Мелкорозничная торговля (разносная и развозная) осуществляется только после получения хозяйствующим субъектом (юридическими лицами и предпринимателями без образования юридического лица) разрешения на место расположения передвижного средства разносной и развозной торговли.</w:t>
      </w:r>
    </w:p>
    <w:p w:rsidR="000E414C" w:rsidRPr="000E414C" w:rsidRDefault="000E414C" w:rsidP="000E414C">
      <w:pPr>
        <w:pStyle w:val="ConsPlusNormal"/>
        <w:numPr>
          <w:ilvl w:val="0"/>
          <w:numId w:val="7"/>
        </w:numPr>
        <w:ind w:left="0"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Продавец (владелец) передвижного переносного мелкорозничного объекта торговли обеспечивает содержание палатки, автофургона, тележки, лотка и др., а также окружающей территории в чистоте.</w:t>
      </w:r>
    </w:p>
    <w:p w:rsidR="000E414C" w:rsidRPr="000E414C" w:rsidRDefault="000E414C" w:rsidP="000E414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E414C">
        <w:rPr>
          <w:rFonts w:ascii="Times New Roman" w:hAnsi="Times New Roman" w:cs="Times New Roman"/>
          <w:sz w:val="24"/>
          <w:szCs w:val="24"/>
        </w:rPr>
        <w:t>5.6. Содержание общественных туалетов.</w:t>
      </w:r>
    </w:p>
    <w:p w:rsidR="000E414C" w:rsidRPr="000E414C" w:rsidRDefault="000E414C" w:rsidP="000E414C">
      <w:pPr>
        <w:pStyle w:val="ConsPlusNonformat"/>
        <w:numPr>
          <w:ilvl w:val="0"/>
          <w:numId w:val="8"/>
        </w:numPr>
        <w:ind w:left="0" w:firstLine="540"/>
        <w:rPr>
          <w:rFonts w:ascii="Times New Roman" w:hAnsi="Times New Roman" w:cs="Times New Roman"/>
          <w:sz w:val="24"/>
          <w:szCs w:val="24"/>
        </w:rPr>
      </w:pPr>
      <w:r w:rsidRPr="000E414C">
        <w:rPr>
          <w:rFonts w:ascii="Times New Roman" w:hAnsi="Times New Roman" w:cs="Times New Roman"/>
          <w:sz w:val="24"/>
          <w:szCs w:val="24"/>
        </w:rPr>
        <w:t>Режим работы общественных туалетов согласовывается службами администрации городского поселения, режим работы туалета должен быть указан на входе.</w:t>
      </w:r>
    </w:p>
    <w:p w:rsidR="000E414C" w:rsidRPr="000E414C" w:rsidRDefault="000E414C" w:rsidP="000E414C">
      <w:pPr>
        <w:pStyle w:val="ConsPlusNonformat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4C">
        <w:rPr>
          <w:rFonts w:ascii="Times New Roman" w:hAnsi="Times New Roman" w:cs="Times New Roman"/>
          <w:sz w:val="24"/>
          <w:szCs w:val="24"/>
        </w:rPr>
        <w:t>В течение дня обслуживающий персонал обязан производить не реже 2 раз в день влажную уборку и один раз в конце смены генеральную уборку помещений с применением дезинфицирующих средств.</w:t>
      </w:r>
    </w:p>
    <w:p w:rsidR="000E414C" w:rsidRPr="000E414C" w:rsidRDefault="000E414C" w:rsidP="000E414C">
      <w:pPr>
        <w:pStyle w:val="ConsPlusNonformat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4C">
        <w:rPr>
          <w:rFonts w:ascii="Times New Roman" w:hAnsi="Times New Roman" w:cs="Times New Roman"/>
          <w:sz w:val="24"/>
          <w:szCs w:val="24"/>
        </w:rPr>
        <w:t>Торговые предприятия с торговой площадью более 1000 кв. м обязаны иметь общественные туалеты, определяемые расчетом.</w:t>
      </w:r>
    </w:p>
    <w:p w:rsidR="000E414C" w:rsidRPr="000E414C" w:rsidRDefault="000E414C" w:rsidP="000E414C">
      <w:pPr>
        <w:pStyle w:val="ConsPlusNonformat"/>
        <w:widowControl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4C">
        <w:rPr>
          <w:rFonts w:ascii="Times New Roman" w:hAnsi="Times New Roman" w:cs="Times New Roman"/>
          <w:sz w:val="24"/>
          <w:szCs w:val="24"/>
        </w:rPr>
        <w:t>При проведении массовых мероприятий в местах, где отсутствуют стационарные туалеты, специализированные службы должны установить мобильные (передвижные) туалеты или биотуалеты (биокабины).</w:t>
      </w:r>
    </w:p>
    <w:p w:rsidR="000E414C" w:rsidRPr="000E414C" w:rsidRDefault="000E414C" w:rsidP="000E414C">
      <w:pPr>
        <w:pStyle w:val="ConsPlusNormal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 Уборка и содержание  территорий зеленых зон</w:t>
      </w: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6.1. Все зеленые насаждения в пределах поселковой черты, независимо от ведомственной принадлежности, считаются зеленым фондом городского поселения.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6.2. По функциональному назначению все зеленые насаждения делятся на три группы: общего пользования, ограниченного пользования, специального назначения.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6.3. К насаждениям общего пользования относятся: парки культуры и отдыха, сады жилых кварталов и групп домов, скверы, бульвары, насаждения вдоль улиц и транспортных магистралей.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6.4. К насаждениям ограниченного пользования относятся все остальные озелененные территории, расположенные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 и организаций (исключение составляют парки, скверы и бульвары предприятий, открытые для посещения и отдыха населения - они относятся к насаждениям общего пользования).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6.5. К насаждениям специального назначения относятся защитные узкие полосы вдоль улиц и транспортных магистралей, санитарно-защитные и водоохранные зоны, кладбища, цветоводческие хозяйства.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6.6. Содержание и уход за зелеными насаждениями осуществляют предприятия, учреждения, организации и граждане во владении, пользовании которых они находятся.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6.7. Владельцы и пользователи зеленых насаждений обязаны: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обеспечить сохранность и надлежащий уход за существующими насаждениями, цветниками, газонами, дорожками и содержать их в соответствии с настоящими Правилами;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 течение всего года обеспечить проведение необходимых мер по борьбе с вредителями и болезнями зеленых насаждений, замазку ран, дупел на деревьях;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 летнее время в сухую погоду при необходимости поливать зеленые насаждения: деревья, кустарники, цветники, газоны;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производить уборку сухостойных деревьев и кустарников, вырезку сухих и поломанных веток не позднее чем через 14 дней после их обнаружения;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новые посадки деревьев и кустарников проводить только по проектам по согласованию с государственными службами;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наличии водоемов на объектах зеленого хозяйства содержать их в чистоте и производить их очистку не реже 1 раза в год;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на каждый объект зеленого хозяйства необходимо иметь технический паспорт и вносить ежегодно по состоянию на 1 ноября в паспорт все происшедшие текущие изменения;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погибшие и потерявшие декоративность цветы в цветниках и вазонах должны сразу удаляться с одновременной подсадкой новых растений.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6.8. 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"/>
        </w:smartTagPr>
        <w:r w:rsidRPr="000E414C">
          <w:rPr>
            <w:b w:val="0"/>
            <w:sz w:val="24"/>
            <w:szCs w:val="24"/>
          </w:rPr>
          <w:t>1 м</w:t>
        </w:r>
      </w:smartTag>
      <w:r w:rsidRPr="000E414C">
        <w:rPr>
          <w:b w:val="0"/>
          <w:sz w:val="24"/>
          <w:szCs w:val="24"/>
        </w:rPr>
        <w:t>) токонесущих проводов (ЛЭП и линии связи), обеспечивают собственники сетей, а закрывающих указатели улиц и номерные знаки домов, обеспечивают владельцы зеленых насаждений.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Обрезка ветвей производится по графику, согласованному с владельцами линий электропередачи и под их контролем с соблюдением технологических работ.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6.9. Стрижка газонов производится владельцем газонов или (по договору) подрядной организацией на высоту до 3 - </w:t>
      </w:r>
      <w:smartTag w:uri="urn:schemas-microsoft-com:office:smarttags" w:element="metricconverter">
        <w:smartTagPr>
          <w:attr w:name="ProductID" w:val="5 см"/>
        </w:smartTagPr>
        <w:r w:rsidRPr="000E414C">
          <w:rPr>
            <w:b w:val="0"/>
            <w:sz w:val="24"/>
            <w:szCs w:val="24"/>
          </w:rPr>
          <w:t>5 см</w:t>
        </w:r>
      </w:smartTag>
      <w:r w:rsidRPr="000E414C">
        <w:rPr>
          <w:b w:val="0"/>
          <w:sz w:val="24"/>
          <w:szCs w:val="24"/>
        </w:rPr>
        <w:t xml:space="preserve"> периодически при достижении травяным покровом высоты 10 - </w:t>
      </w:r>
      <w:smartTag w:uri="urn:schemas-microsoft-com:office:smarttags" w:element="metricconverter">
        <w:smartTagPr>
          <w:attr w:name="ProductID" w:val="15 см"/>
        </w:smartTagPr>
        <w:r w:rsidRPr="000E414C">
          <w:rPr>
            <w:b w:val="0"/>
            <w:sz w:val="24"/>
            <w:szCs w:val="24"/>
          </w:rPr>
          <w:t>15 см</w:t>
        </w:r>
      </w:smartTag>
      <w:r w:rsidRPr="000E414C">
        <w:rPr>
          <w:b w:val="0"/>
          <w:sz w:val="24"/>
          <w:szCs w:val="24"/>
        </w:rPr>
        <w:t>. Скошенная трава должна быть убрана в течение 3 суток.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6.10. Полив зеленых насаждений на объектах озеленения производится владельцем или подрядной организацией.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6.11. На территории зеленых зон не допускается: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складировать любые материалы;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устраивать складирование снега, льда, мусора;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посыпать песко-соляной смесью или иными химическими реагентами снег и лед на тротуарах и дорожках;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осуществлять на зеленых зонах проезд и стоянку автотранспорта, кроме мест специально оборудованных и отведенных для этих целей;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касание ветвей деревьев токонесущих проводов, закрытие ими указателей улиц и номерных знаков домов;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устраивать игры на газонах, кататься на коньках и санках, за исключением мест, отведенных и оборудованных для этих целей;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разжигать костры, сжигать траву, листву;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подвешивать на деревьях гамаки, качели, веревки для сушки белья, прикреплять рекламные объекты, электропровода и другие предметы, если они могут повредить деревьям;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добывать из деревьев смолу, сок, делать надрезы, надписи, забивать гвозди и наносить другие механические и химические повреждения;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рвать цветы, ломать деревья и кустарники;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ловить и стрелять птиц и животных, разорять муравейники;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складировать непротравленные от вредителей и болезней отходы зеленых насаждений в период с 15 апреля по 15 сентября;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засорять, засыпать водоемы или устраивать на них запруды;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производить снос и пересадку зеленых насаждений без разрешения соответствующих служб при производстве работ на объектах различного назначения.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6.12. Без разрешения владельца, а на объектах общего пользования без согласования администрации, ее структурных подразделений  в установленном порядке запрещается: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отводить участки под застройку постоянного или временного характера, под сады и огороды;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отводить участки под причал судов и погрузочно-разгрузочные работы;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размещать лотки, ларьки, киоски, тенты, рекламные объекты, тележки, устанавливать аттракционы;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производить снос и пересадку зеленых насаждений.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  <w:u w:val="single"/>
        </w:rPr>
      </w:pP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 Уборка и содержание территорий садоводческих обществ</w:t>
      </w: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7.1. Земельные участки под садоводческие общества отводятся соответствующими службами администрации в установленном порядке. Члены общества обязаны содержать земельные участки в надлежащем порядке.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7.2. Содержание проездов и дорог на территории садоводческого общества осуществляется собственными силами или по договорам с подрядными организациями за счет средств общества.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7.3. Правление садоводческого общества обязано по согласованию со службами администрации определить на территории общества места для складирования веток, КГМ, бытовых отходов, и регулярно, не реже 1 раза в месяц, осуществлять вывоз накопившегося мусора на профильные свалки.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7.4. Садоводческие общества, расположенные вдоль водозаградительных сооружений Ерзовского городского поселения и инженерных коммуникаций, обязаны обеспечить доступ поселковых служб, осуществляющих техническое обслуживание сооружений и инженерных коммуникаций, для их содержания и ремонта.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7.5. Правление садоводческого общества несет ответственность за сохранность водозаградительных сооружений и инженерных коммуникаций в пределах территории общества.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7.6. На территории садоводческих обществ запрещается: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производить добычу песка, глины, бутового камня и др. материалов из тела водозаградительных сооружений (дамб, плотин, валов) и в прибрежной полосе водоемов;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производить земляные и строительные работы, препятствующие водоотведению с проезжей части автодорог, расположенных на водозаградительных сооружениях;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без согласования с соответствующими службами администрации возводить на территории общества колодцы и скважины;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выращивать растительную продукцию с содержанием наркотических и токсичных веществ, растений-аллергенов (мака, конопли, грибов и др.);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замусоривать прибрежную полосу и акватории водоемов.</w:t>
      </w: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 Уборка и содержание территорий гаражно-строительных кооперативов, автостоянок.</w:t>
      </w: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  <w:u w:val="single"/>
        </w:rPr>
      </w:pPr>
      <w:r w:rsidRPr="000E414C">
        <w:rPr>
          <w:b w:val="0"/>
          <w:sz w:val="24"/>
          <w:szCs w:val="24"/>
        </w:rPr>
        <w:t xml:space="preserve"> 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8.1. Правления гаражно-строительных кооперативов и потребительских обществ по эксплуатации индивидуальных овощехранилищ, владельцы автостоянок обязаны содержать свою территорию и зону санитарной ответственности в надлежащем санитарном состоянии.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8.2. Зона санитарной ответственности определяется для гаражно-строительного кооператива, потребительского общества по эксплуатации индивидуального овощехранилища и автостоянки: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расположенных в селитебной зоне, до оси проезжей части прилегающих автодорог;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расположенных вне селитебной зоны, не менее </w:t>
      </w:r>
      <w:smartTag w:uri="urn:schemas-microsoft-com:office:smarttags" w:element="metricconverter">
        <w:smartTagPr>
          <w:attr w:name="ProductID" w:val="25 метров"/>
        </w:smartTagPr>
        <w:r w:rsidRPr="000E414C">
          <w:rPr>
            <w:b w:val="0"/>
            <w:sz w:val="24"/>
            <w:szCs w:val="24"/>
          </w:rPr>
          <w:t>25 метров</w:t>
        </w:r>
      </w:smartTag>
      <w:r w:rsidRPr="000E414C">
        <w:rPr>
          <w:b w:val="0"/>
          <w:sz w:val="24"/>
          <w:szCs w:val="24"/>
        </w:rPr>
        <w:t xml:space="preserve"> по периметру границ отведенного земельного участка.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8.3. Уборка и содержание подъездных дорог осуществляются собственными силами или по договору с подрядными организациями.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8.4. Территория ГСК, потребительского общества по эксплуатации индивидуального овощехранилища и автостоянки должна быть оборудована площадками с твердым покрытием для установки контейнера под мусор, туалетом. Количество устанавливаемых контейнеров определяется в соответствии с нормами накопления мусора. Туалеты должны не реже 1 раза в неделю дезинфицироваться.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8.5. Водоразборные колонки должны располагаться на площадке с твердым покрытием и иметь организованный водосток. Запрещается производить мытье автомобиля или тары у водоразборных колонок.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8.6. Территории автопарковок, прилегающие к автодорогам, обслуживаемым городскими службами, и не являющиеся муниципальной собственностью, убираются и содержатся предприятиями, в чьих интересах они обустроены, или по договорам с подрядными организациями.</w:t>
      </w:r>
    </w:p>
    <w:p w:rsidR="000E414C" w:rsidRPr="000E414C" w:rsidRDefault="000E414C" w:rsidP="000E414C">
      <w:pPr>
        <w:pStyle w:val="ConsPlusNormal"/>
        <w:outlineLvl w:val="1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 Производство уборки в зимний и летний периоды</w:t>
      </w: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9.1. Уборка и содержание объектов благоустройства.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9.1.1. Механизированная мойка, поливка, 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планово-регулярной и заявочной системы очистки.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9.1.2. Уборка территорий производится ежедневно.</w:t>
      </w:r>
    </w:p>
    <w:p w:rsidR="000E414C" w:rsidRPr="000E414C" w:rsidRDefault="000E414C" w:rsidP="000E414C">
      <w:pPr>
        <w:spacing w:after="0"/>
        <w:ind w:left="20" w:firstLine="539"/>
        <w:jc w:val="both"/>
        <w:rPr>
          <w:rFonts w:ascii="Times New Roman" w:hAnsi="Times New Roman"/>
          <w:sz w:val="24"/>
          <w:szCs w:val="24"/>
        </w:rPr>
      </w:pPr>
      <w:r w:rsidRPr="000E414C">
        <w:rPr>
          <w:rFonts w:ascii="Times New Roman" w:hAnsi="Times New Roman"/>
          <w:sz w:val="24"/>
          <w:szCs w:val="24"/>
        </w:rPr>
        <w:t>9.2. Производство уборочных работ в осенне-зимний период (с 16 ноября по 23 марта)</w:t>
      </w:r>
    </w:p>
    <w:p w:rsidR="000E414C" w:rsidRPr="000E414C" w:rsidRDefault="000E414C" w:rsidP="000E414C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9.2.1. В осенне-зимний период выполняются работы по уборке территорий от снега, мусора, вывозу снега, грязи, опавших листьев и обработке противогололедной смесью проезжей части улиц, дорог, тротуаров в соответствии с технологическими картами уборки. В необходимых случаях производится подметание покрытий.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9.2.2. Организации, отвечающие за уборку поселковых территорий, должны обеспечить мероприятия по подготовке уборочной техники к работе в зимний период, завоз, заготовку и складирование необходимого количества противогололедных материалов.</w:t>
      </w:r>
    </w:p>
    <w:p w:rsidR="000E414C" w:rsidRPr="000E414C" w:rsidRDefault="000E414C" w:rsidP="000E414C">
      <w:pPr>
        <w:spacing w:after="0"/>
        <w:ind w:left="20" w:firstLine="539"/>
        <w:jc w:val="both"/>
        <w:rPr>
          <w:rFonts w:ascii="Times New Roman" w:hAnsi="Times New Roman"/>
          <w:sz w:val="24"/>
          <w:szCs w:val="24"/>
        </w:rPr>
      </w:pPr>
      <w:r w:rsidRPr="000E414C">
        <w:rPr>
          <w:rFonts w:ascii="Times New Roman" w:hAnsi="Times New Roman"/>
          <w:sz w:val="24"/>
          <w:szCs w:val="24"/>
        </w:rPr>
        <w:t xml:space="preserve">9.2.3. Механизированная очистка улиц и тротуаров  от снега и льда до асфальта (усовершенствованного покрытия), а также вывоз снега производятся до 8 часов, вторая уборка начинается с 15 часов, а при снегопадах – по мере </w:t>
      </w:r>
      <w:r w:rsidRPr="000E414C">
        <w:rPr>
          <w:rFonts w:ascii="Times New Roman" w:eastAsia="Times New Roman" w:hAnsi="Times New Roman"/>
          <w:sz w:val="24"/>
          <w:szCs w:val="24"/>
        </w:rPr>
        <w:t>необходимости с таким расчетом, чтобы пешеходное и автомобильное движение на них не нарушалось.</w:t>
      </w:r>
    </w:p>
    <w:p w:rsidR="000E414C" w:rsidRPr="000E414C" w:rsidRDefault="000E414C" w:rsidP="000E414C">
      <w:pPr>
        <w:spacing w:after="0"/>
        <w:ind w:left="20" w:firstLine="539"/>
        <w:jc w:val="both"/>
        <w:rPr>
          <w:rFonts w:ascii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В зимнее время выпавший снег своевременно сгребается к краю проезжей части или на обочину и регулярно вывозится. При ручной уборке тротуаров с усовершенствованным покрытием снег и лед должны убираться полностью.</w:t>
      </w:r>
    </w:p>
    <w:p w:rsidR="000E414C" w:rsidRPr="000E414C" w:rsidRDefault="000E414C" w:rsidP="000E414C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9.2.4.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0E414C" w:rsidRPr="000E414C" w:rsidRDefault="000E414C" w:rsidP="000E414C">
      <w:p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ab/>
      </w:r>
      <w:r w:rsidRPr="000E414C">
        <w:rPr>
          <w:rFonts w:ascii="Times New Roman" w:hAnsi="Times New Roman"/>
          <w:sz w:val="24"/>
          <w:szCs w:val="24"/>
        </w:rPr>
        <w:t>9.2.5</w:t>
      </w:r>
      <w:r w:rsidRPr="000E414C">
        <w:rPr>
          <w:rFonts w:ascii="Times New Roman" w:eastAsia="Times New Roman" w:hAnsi="Times New Roman"/>
          <w:sz w:val="24"/>
          <w:szCs w:val="24"/>
        </w:rPr>
        <w:t>. При производстве зимних уборочных работ запрещается:</w:t>
      </w:r>
    </w:p>
    <w:p w:rsidR="000E414C" w:rsidRPr="000E414C" w:rsidRDefault="000E414C" w:rsidP="000E414C">
      <w:pPr>
        <w:tabs>
          <w:tab w:val="left" w:pos="683"/>
        </w:tabs>
        <w:spacing w:after="0" w:line="322" w:lineRule="exact"/>
        <w:ind w:left="5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- перемещение снега и льда на проезжую часть улиц;</w:t>
      </w:r>
    </w:p>
    <w:p w:rsidR="000E414C" w:rsidRPr="000E414C" w:rsidRDefault="000E414C" w:rsidP="000E414C">
      <w:pPr>
        <w:tabs>
          <w:tab w:val="left" w:pos="788"/>
        </w:tabs>
        <w:spacing w:after="0" w:line="322" w:lineRule="exact"/>
        <w:ind w:left="5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- укладка снега и льда на трассы тепловых сетей, в теплофикационные камеры, смотровые и ливневые колодцы, на ледовом покрове и в водоохраной зоне рек и озер;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применение технической соли в качестве противогололедного реагента в парках, скверах, дворах и прочих пешеходных и озелененных зонах.</w:t>
      </w:r>
    </w:p>
    <w:p w:rsidR="000E414C" w:rsidRPr="000E414C" w:rsidRDefault="000E414C" w:rsidP="000E414C">
      <w:pPr>
        <w:tabs>
          <w:tab w:val="left" w:pos="678"/>
        </w:tabs>
        <w:spacing w:after="0" w:line="322" w:lineRule="exact"/>
        <w:ind w:left="5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- вывоз снега во дворы;</w:t>
      </w:r>
    </w:p>
    <w:p w:rsidR="000E414C" w:rsidRPr="000E414C" w:rsidRDefault="000E414C" w:rsidP="000E414C">
      <w:pPr>
        <w:tabs>
          <w:tab w:val="left" w:pos="674"/>
        </w:tabs>
        <w:spacing w:after="0" w:line="322" w:lineRule="exact"/>
        <w:ind w:left="5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- складирование снега на отмостках зданий.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9.2.6. При уборке дорог и тротуаров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9.2.7. 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9.2.8. При возникновении гололедных явлений муниципальные предприятия, юридические и физические лица осуществляют на соответствующей территории противогололедные мероприятия, обеспечивающие безопасность движения транспортных средств и пешеходов в зоне своей ответственности.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Уборку прилегающей территории к магазинам, торговым павильонам, торговым комплексам, киоскам, зданиям организаций торговли, общественного питания и сферы обслуживания производят их владельцы в соответствии с разделами 4, 5 настоящих Правил, 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9.3. Зимняя уборка улиц и магистралей: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9.3.1. К первоочередным операциям зимней уборки относятся: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обработка проезжей части дорог противогололедными материалами;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сгребание и подметание снега;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формирование снежного вала для последующего вывоза;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выполнение разрывов в валах снега на перекрестках, у остановок городского пассажирского транспорта, подъездов к административным и общественным зданиям, выездов из дворов и т.п.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9.3.2. К операциям второй очереди относятся: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удаление снега (вывоз);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зачистка дорожных лотков после удаления снега;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скалывание льда и удаление снежно-ледяных образований.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9.4. Требования к зимней уборке дорог по отдельным технологическим операциям: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9.4.1. Обработка проезжей части дорог противогололедными материалами: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9.4.2. Обработка проезжей части дорог противогололедными материалами должна начинаться сразу с началом снегопада.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9.4.3.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дорог, эстакад, мостовых сооружений производится до начала выпадения осадков.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9.4.4. Все машины для распределения противогололедных материалов, находящиеся на круглосуточном дежурстве, закрепляются для работы за определенными улицами и проездами (маршрутные графики работы); копия маршрутного графика выдается водителю вместе с путевым листом.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9.4.5.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- крутые спуски и подъемы, мосты, эстакады, тоннели, тормозные площадки на перекрестках улиц и остановках общественного транспорта, площади железнодорожных вокзалов и т.д.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9.4.6.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материалами. Данная операция начинается с первой от бортового камня полосы движения транспорта, по которой проходят маршруты движения городского пассажирского транспорта.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9.4.7. Время, необходимое на сплошную обработку противогололедными материалами всей территории, закрепленной за дорожно-уборочной организацией, не должно превышать трех часов с момента начала снегопада.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9.5. Подметание снега: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9.5.1. Механизированное подметание проезжей части должно начинаться при высоте рыхлой снежной массы на дорожном полотне 2,5 - </w:t>
      </w:r>
      <w:smartTag w:uri="urn:schemas-microsoft-com:office:smarttags" w:element="metricconverter">
        <w:smartTagPr>
          <w:attr w:name="ProductID" w:val="3,0 см"/>
        </w:smartTagPr>
        <w:r w:rsidRPr="000E414C">
          <w:rPr>
            <w:b w:val="0"/>
            <w:sz w:val="24"/>
            <w:szCs w:val="24"/>
          </w:rPr>
          <w:t>3,0 см</w:t>
        </w:r>
      </w:smartTag>
      <w:r w:rsidRPr="000E414C">
        <w:rPr>
          <w:b w:val="0"/>
          <w:sz w:val="24"/>
          <w:szCs w:val="24"/>
        </w:rPr>
        <w:t xml:space="preserve">, что соответствует </w:t>
      </w:r>
      <w:smartTag w:uri="urn:schemas-microsoft-com:office:smarttags" w:element="metricconverter">
        <w:smartTagPr>
          <w:attr w:name="ProductID" w:val="5 см"/>
        </w:smartTagPr>
        <w:r w:rsidRPr="000E414C">
          <w:rPr>
            <w:b w:val="0"/>
            <w:sz w:val="24"/>
            <w:szCs w:val="24"/>
          </w:rPr>
          <w:t>5 см</w:t>
        </w:r>
      </w:smartTag>
      <w:r w:rsidRPr="000E414C">
        <w:rPr>
          <w:b w:val="0"/>
          <w:sz w:val="24"/>
          <w:szCs w:val="24"/>
        </w:rPr>
        <w:t xml:space="preserve"> свежевыпавшего неуплотненного снега.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При длительном снегопаде циклы механизированного подметания проезжей части осуществляются после каждых </w:t>
      </w:r>
      <w:smartTag w:uri="urn:schemas-microsoft-com:office:smarttags" w:element="metricconverter">
        <w:smartTagPr>
          <w:attr w:name="ProductID" w:val="5 см"/>
        </w:smartTagPr>
        <w:r w:rsidRPr="000E414C">
          <w:rPr>
            <w:b w:val="0"/>
            <w:sz w:val="24"/>
            <w:szCs w:val="24"/>
          </w:rPr>
          <w:t>5 см</w:t>
        </w:r>
      </w:smartTag>
      <w:r w:rsidRPr="000E414C">
        <w:rPr>
          <w:b w:val="0"/>
          <w:sz w:val="24"/>
          <w:szCs w:val="24"/>
        </w:rPr>
        <w:t xml:space="preserve"> свежевыпавшего снега.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9.5.2. При длительных интенсивных снегопадах время технологического цикла "посыпка-подметание" не должно превышать 6 часов.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непрекращающемся снегопаде дорожными службами в течение суток должно быть выполнено не менее трех полных технологических циклов "посыпка-подметание", т.е. практически должна быть обеспечена постоянная работа уборочных машин на улицах городского поселения с кратковременными (не более одного часа) перерывами для заправки машин ГСМ и принятия пищи водителями.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9.5.3. По окончании очередного цикла подметания необходимо приступить к выполнению работ по формированию снежных валов в лотках улиц и проездов, расчистке проходов в валах снега на остановках городского пассажирского транспорта.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9.5.4. После завершения механизированного подметания проезжая часть должна быть полностью очищена от снежных накатов и наледей.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9.6. Формирование снежных валов: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9.6.1.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Формирование снежных валов не допускается: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на пересечениях всех дорог и улиц и проездов в одном уровне и вблизи железнодорожных переездов;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на участках дорог, оборудованных транспортными ограждениями или повышенным бордюром;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на тротуарах.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Ширина снежных валов в лотковой зоне улиц не должна превышать </w:t>
      </w:r>
      <w:smartTag w:uri="urn:schemas-microsoft-com:office:smarttags" w:element="metricconverter">
        <w:smartTagPr>
          <w:attr w:name="ProductID" w:val="1,5 м"/>
        </w:smartTagPr>
        <w:r w:rsidRPr="000E414C">
          <w:rPr>
            <w:b w:val="0"/>
            <w:sz w:val="24"/>
            <w:szCs w:val="24"/>
          </w:rPr>
          <w:t>1,5 м</w:t>
        </w:r>
      </w:smartTag>
      <w:r w:rsidRPr="000E414C">
        <w:rPr>
          <w:b w:val="0"/>
          <w:sz w:val="24"/>
          <w:szCs w:val="24"/>
        </w:rPr>
        <w:t>, валы снега должны быть подготовлены к погрузке в самосвалы. Время формирования снежных валов не должно превышать 24 часов после окончания снегопада.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формировании снежных валов в лотках не допускается перемещение снега на тротуары и газоны.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9.6.2. В период временного хранения снежного вала и возможной оттепели (для пропуска талых вод), а также во время работ по вывозу снега на двухметровой прилотковой полосе проезжей части должен быть расчищен лоток шириной не менее </w:t>
      </w:r>
      <w:smartTag w:uri="urn:schemas-microsoft-com:office:smarttags" w:element="metricconverter">
        <w:smartTagPr>
          <w:attr w:name="ProductID" w:val="0,5 м"/>
        </w:smartTagPr>
        <w:r w:rsidRPr="000E414C">
          <w:rPr>
            <w:b w:val="0"/>
            <w:sz w:val="24"/>
            <w:szCs w:val="24"/>
          </w:rPr>
          <w:t>0,5 м</w:t>
        </w:r>
      </w:smartTag>
      <w:r w:rsidRPr="000E414C">
        <w:rPr>
          <w:b w:val="0"/>
          <w:sz w:val="24"/>
          <w:szCs w:val="24"/>
        </w:rPr>
        <w:t xml:space="preserve"> между валом и бортовым камнем.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9.6.3. Устройство разрывов в валах снега на остановках городского пассажирского транспорта, в местах наземных пешеходных переходов, перед въездами во дворы и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9.7. Вывоз снега и зачистка лотков: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9.7.1. Вывоз снега с улиц и проездов осуществляется в два этапа: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первоочередной (выборочный) вывоз снега от остановок городского пассажирского транспорта, наземных пешеходных переходов, с мостов и путепроводов, мест массового посещения населения (крупных универмагов, рынков, гостиниц, вокзалов, театров и т.д.), въездов на территорию больниц и других социально важных объектов осуществляется в течение 24 часов после окончания снегопада.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9.7.2. Вывоз снега с улиц и проездов должен осуществляться на специально подготовленные площадки ("сухие" снегосвалки). Запрещается вывоз снега на не согласованные в установленном порядке места.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9.7.3. Дорожные знаки и указатели должны быть очищены от снега, наледи и обеспечивать безопасное движение транспорта.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9.8. Уборка тротуаров, посадочных площадок на остановках наземного пассажирского транспорта, пешеходных дорожек: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9.8.1. В период снегопадов и гололеда.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9.8.1.1. Тротуары и другие пешеходные зоны должны обрабатываться противогололедными материалами.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Время на обработку всей площади тротуаров, закрепленной за коммунальными службами, не должно превышать двух часов с начала снегопада.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9.8.2. Уборка тротуаров и лестничных сходов на мостовых сооружениях: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9.8.2.1. Тротуары и лестничные сходы мостов должны быть очищены на всю ширину до покрытия от свежевыпавшего или уплотненного снега (снежно-ледяных образований).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9.8.2.2. В период интенсивного снегопада (более 1 см/ч) тротуары и лестничные сходы мостовых сооружений должны обрабатываться противогололедными материалами и расчищаться проходы для движения пешеходов.</w:t>
      </w:r>
      <w:r w:rsidRPr="000E414C">
        <w:rPr>
          <w:b w:val="0"/>
          <w:spacing w:val="20"/>
          <w:sz w:val="24"/>
          <w:szCs w:val="24"/>
        </w:rPr>
        <w:tab/>
      </w:r>
    </w:p>
    <w:p w:rsidR="000E414C" w:rsidRPr="000E414C" w:rsidRDefault="000E414C" w:rsidP="000E414C">
      <w:pPr>
        <w:tabs>
          <w:tab w:val="left" w:pos="995"/>
        </w:tabs>
        <w:spacing w:after="0" w:line="322" w:lineRule="exact"/>
        <w:ind w:left="5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9.9. Производство уборочных работ в летний период.</w:t>
      </w:r>
    </w:p>
    <w:p w:rsidR="000E414C" w:rsidRPr="000E414C" w:rsidRDefault="000E414C" w:rsidP="000E414C">
      <w:pPr>
        <w:tabs>
          <w:tab w:val="left" w:pos="995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       9.9.1. </w:t>
      </w:r>
      <w:r w:rsidRPr="000E414C">
        <w:rPr>
          <w:rFonts w:ascii="Times New Roman" w:hAnsi="Times New Roman"/>
          <w:sz w:val="24"/>
          <w:szCs w:val="24"/>
        </w:rPr>
        <w:t>В весенне-летний период выполняются работы по уборке мусора, подметанию, мойке покрытий. В это время запрещается проводить подметание без увлажнения.</w:t>
      </w:r>
    </w:p>
    <w:p w:rsidR="000E414C" w:rsidRPr="000E414C" w:rsidRDefault="000E414C" w:rsidP="000E414C">
      <w:pPr>
        <w:tabs>
          <w:tab w:val="left" w:pos="1306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       9.9.2. Первая уборка улиц, тротуаров и прилегающих территорий должна заканчиваться в летний период до 7 часов, а вторая уборка начинается с 15 часов</w:t>
      </w:r>
    </w:p>
    <w:p w:rsidR="000E414C" w:rsidRPr="000E414C" w:rsidRDefault="000E414C" w:rsidP="000E414C">
      <w:pPr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ab/>
        <w:t xml:space="preserve">9.9.3. </w:t>
      </w:r>
      <w:r w:rsidRPr="000E414C">
        <w:rPr>
          <w:rFonts w:ascii="Times New Roman" w:hAnsi="Times New Roman"/>
          <w:sz w:val="24"/>
          <w:szCs w:val="24"/>
        </w:rPr>
        <w:t>Механизированная уборка покрытий проезжей части улиц, дорог, тротуаров, площадей, бульваров производится в плановом порядке в соответствии с технологическими картами организации уборки до 6 часов организациями, имеющими лицензию на этот вид деятельности.</w:t>
      </w:r>
    </w:p>
    <w:p w:rsidR="000E414C" w:rsidRPr="000E414C" w:rsidRDefault="000E414C" w:rsidP="000E414C">
      <w:pPr>
        <w:tabs>
          <w:tab w:val="left" w:pos="1047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       9.9.4. В летний период производится уборка, мойка и полив улиц, площадей других территорий поселения.</w:t>
      </w:r>
    </w:p>
    <w:p w:rsidR="000E414C" w:rsidRPr="000E414C" w:rsidRDefault="000E414C" w:rsidP="000E414C">
      <w:pPr>
        <w:spacing w:after="0" w:line="322" w:lineRule="exact"/>
        <w:ind w:left="20" w:right="20" w:firstLine="50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При уборке дорожных покрытий загрязнения, скапливающиеся в прилотковой части дорог, не должны выбрасываться потоками воды на полосы зеленых насаждений и тротуары.</w:t>
      </w:r>
    </w:p>
    <w:p w:rsidR="000E414C" w:rsidRPr="000E414C" w:rsidRDefault="000E414C" w:rsidP="000E414C">
      <w:pPr>
        <w:spacing w:after="0" w:line="322" w:lineRule="exact"/>
        <w:ind w:left="20" w:right="20" w:firstLine="50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Для снижения запыленности воздуха проезжая часть улиц, на которых отсутствует ливневая канализация, убирается специальными уборочными машинами.</w:t>
      </w:r>
    </w:p>
    <w:p w:rsidR="000E414C" w:rsidRPr="000E414C" w:rsidRDefault="000E414C" w:rsidP="000E414C">
      <w:pPr>
        <w:pStyle w:val="ConsPlusNormal"/>
        <w:ind w:firstLine="52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9.9.5. Улицы с повышенной интенсивностью движения транспорта, нуждающиеся в улучшении микроклимата, в жаркое время года должны поливаться в ночное время.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       9.9.6. В случаях экстремальных погодных явлений (ливневый дождь, снегопад, гололед и др.) режим уборочных работ устанавливается в соответствии с указаниями администрации городского поселения с привлечением коммунальных служб, предприятий, организаций, учреждений всех форм собственности к работам по ликвидации последствий экстремальных погодных явлений.</w:t>
      </w:r>
    </w:p>
    <w:p w:rsidR="000E414C" w:rsidRPr="000E414C" w:rsidRDefault="000E414C" w:rsidP="000E414C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 Содержание транспорта и инженерных сооружений.</w:t>
      </w:r>
    </w:p>
    <w:p w:rsidR="000E414C" w:rsidRPr="000E414C" w:rsidRDefault="000E414C" w:rsidP="000E414C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9.10.1.</w:t>
      </w:r>
      <w:r w:rsidRPr="000E414C">
        <w:rPr>
          <w:b w:val="0"/>
          <w:sz w:val="24"/>
          <w:szCs w:val="24"/>
        </w:rPr>
        <w:tab/>
        <w:t>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0E414C" w:rsidRPr="000E414C" w:rsidRDefault="000E414C" w:rsidP="000E414C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9.10.2.</w:t>
      </w:r>
      <w:r w:rsidRPr="000E414C">
        <w:rPr>
          <w:b w:val="0"/>
          <w:sz w:val="24"/>
          <w:szCs w:val="24"/>
        </w:rPr>
        <w:tab/>
        <w:t>Запрещается свалка транспортными средствами всякого рода грунта, мусора и снега в не отведенных для этих целей местах.</w:t>
      </w:r>
    </w:p>
    <w:p w:rsidR="000E414C" w:rsidRPr="000E414C" w:rsidRDefault="000E414C" w:rsidP="000E414C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Руководители и должностные лица транспортных и других организаций, водители которых допустили эти нарушения, принимают меры к уборке грунта, мусора и снега. В случае невозможности установления виновников возникновения неорганизованных свалок ликвидация их производится организациями, на прилегающей территории которых возникли данные свалки.</w:t>
      </w:r>
    </w:p>
    <w:p w:rsidR="000E414C" w:rsidRPr="000E414C" w:rsidRDefault="000E414C" w:rsidP="000E414C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9.10.3.</w:t>
      </w:r>
      <w:r w:rsidRPr="000E414C">
        <w:rPr>
          <w:b w:val="0"/>
          <w:sz w:val="24"/>
          <w:szCs w:val="24"/>
        </w:rPr>
        <w:tab/>
        <w:t>Уборку территорий вокруг диспетчерских пунктов и конечных остановок транспорта, условия для сбора отходов на них обеспечивают владельцы соответствующих транспортных предприятий.</w:t>
      </w:r>
    </w:p>
    <w:p w:rsidR="000E414C" w:rsidRPr="000E414C" w:rsidRDefault="000E414C" w:rsidP="000E414C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9.10.4.</w:t>
      </w:r>
      <w:r w:rsidRPr="000E414C">
        <w:rPr>
          <w:b w:val="0"/>
          <w:sz w:val="24"/>
          <w:szCs w:val="24"/>
        </w:rPr>
        <w:tab/>
        <w:t>Предприятия, эксплуатирующие электрические сети, у которых нижеперечисленные объекты благоустройства находятся на соответствующем праве, обязаны:</w:t>
      </w:r>
    </w:p>
    <w:p w:rsidR="000E414C" w:rsidRPr="000E414C" w:rsidRDefault="000E414C" w:rsidP="000E414C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</w:t>
      </w:r>
      <w:r w:rsidRPr="000E414C">
        <w:rPr>
          <w:b w:val="0"/>
          <w:sz w:val="24"/>
          <w:szCs w:val="24"/>
        </w:rPr>
        <w:tab/>
        <w:t>обеспечивать установленный режим освещения в вечернее и ночное время улиц, площадей, переулков, мостов и других объектов;</w:t>
      </w:r>
    </w:p>
    <w:p w:rsidR="000E414C" w:rsidRPr="000E414C" w:rsidRDefault="000E414C" w:rsidP="000E414C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</w:t>
      </w:r>
      <w:r w:rsidRPr="000E414C">
        <w:rPr>
          <w:b w:val="0"/>
          <w:sz w:val="24"/>
          <w:szCs w:val="24"/>
        </w:rPr>
        <w:tab/>
        <w:t>производить своевременную замену перегоревших электроламп, разбитой арматуры, ремонт устройств уличного освещения;</w:t>
      </w:r>
    </w:p>
    <w:p w:rsidR="000E414C" w:rsidRPr="000E414C" w:rsidRDefault="000E414C" w:rsidP="000E414C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</w:t>
      </w:r>
      <w:r w:rsidRPr="000E414C">
        <w:rPr>
          <w:b w:val="0"/>
          <w:sz w:val="24"/>
          <w:szCs w:val="24"/>
        </w:rPr>
        <w:tab/>
        <w:t>производить периодическую окраску опор фонарей уличного освещения.</w:t>
      </w:r>
    </w:p>
    <w:p w:rsidR="000E414C" w:rsidRPr="000E414C" w:rsidRDefault="000E414C" w:rsidP="000E414C">
      <w:pPr>
        <w:pStyle w:val="ConsPlusNormal"/>
        <w:ind w:firstLine="708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9.10.5.</w:t>
      </w:r>
      <w:r w:rsidRPr="000E414C">
        <w:rPr>
          <w:b w:val="0"/>
          <w:sz w:val="24"/>
          <w:szCs w:val="24"/>
        </w:rPr>
        <w:tab/>
        <w:t>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</w:t>
      </w:r>
    </w:p>
    <w:p w:rsidR="000E414C" w:rsidRPr="000E414C" w:rsidRDefault="000E414C" w:rsidP="000E414C">
      <w:pPr>
        <w:spacing w:after="0" w:line="322" w:lineRule="exact"/>
        <w:ind w:left="20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Отстойники колодцев ливневой канализации очищают обязательно весной и далее по мере засорения.</w:t>
      </w:r>
    </w:p>
    <w:p w:rsidR="000E414C" w:rsidRPr="000E414C" w:rsidRDefault="000E414C" w:rsidP="000E414C">
      <w:pPr>
        <w:spacing w:after="0" w:line="322" w:lineRule="exact"/>
        <w:ind w:left="20" w:right="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hAnsi="Times New Roman"/>
          <w:sz w:val="24"/>
          <w:szCs w:val="24"/>
        </w:rPr>
        <w:t>9.10</w:t>
      </w:r>
      <w:r w:rsidRPr="000E414C">
        <w:rPr>
          <w:rFonts w:ascii="Times New Roman" w:eastAsia="Times New Roman" w:hAnsi="Times New Roman"/>
          <w:sz w:val="24"/>
          <w:szCs w:val="24"/>
        </w:rPr>
        <w:t>.6. Поверхности люков, смотровых и ливневых колодцев, магистральных и внутриквартальных сетей должны располагаться на одном уровне с покрытием проезжей части уличных автодорог. В случае, если перепад отметок превышает 2 см, соответствующие организации обязаны принимать меры к исправлению имеющихся дефектов.</w:t>
      </w:r>
    </w:p>
    <w:p w:rsidR="000E414C" w:rsidRPr="000E414C" w:rsidRDefault="000E414C" w:rsidP="000E414C">
      <w:pPr>
        <w:pStyle w:val="ConsPlusNormal"/>
        <w:outlineLvl w:val="1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  <w:u w:val="single"/>
        </w:rPr>
      </w:pP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10. Общие положения при производстве работ по прокладке</w:t>
      </w: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и переустройству подземных коммуникаций   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10.1. Прокладка и переустройство подземных коммуникаций, выполнение всех других работ, связанных с разрытиями, должны осуществляться по проектной документации, согласованной и утвержденной в установленном порядке при техническом надзоре заказчиком, эксплуатационной организацией и авторском надзоре проектных организаций, с соблюдением государственных и ведомственных нормативных документов на проектирование, строительство и приемку в эксплуатацию подземных коммуникаций.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Требования настоящего раздела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Согласование размещения подземных коммуникаций на территории поселения, координация сроков разрытия и контроль за этим процессом осуществляется администрацией поселения или уполномоченной муниципальной организацией.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10.2. В соответствии с законодательством прокладка и переустройство подземных коммуникаций могут осуществляться открытым или закрытым способом.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Целесообразность применения того или другого способа определяется в каждом отдельном случае проектом с учетом местных условий по согласованию с администрацией поселения или уполномоченной муниципальной организацией.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10.3. Разрытия для прокладки, переустройства и ремонта подземных коммуникаций (кроме аварийных работ)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10.4. В целях сокращения разрытии проезжей части улиц при проектировании к строительстве, реконструкции и капитальном ремонте существующих подземных коммуникаций необходимо предусматривать в соответствии со схемами развития кабельных линий (трубопроводов) и по согласованию с соответствующими эксплуатационными организациями закладку на пересечениях улиц (проездов) необходимого количества каналов (футляров) с камерами для прокладки в них электрических кабелей, линий связи, трубопроводов. Данные об этих прокладках необходимо отражать на исполнительных чертежах и предусматривать на стадии архитектурно-планировочного задания.</w:t>
      </w: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11. Проектирование прокладки и переустройства подземных</w:t>
      </w: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коммуникаций</w:t>
      </w: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11.1.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11.2.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насаждений, расположенных в зоне строительства, размеры ограждаемых территорий и при необходимости разрабатывать схему организации движения транспорта.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11.3. В проектах организации строительства на прокладку подземных коммуникаций в зоне зеленых насаждений, на территории сельскохозяйственных угодий и других, где имеется плодородный слой, необходимо предусматривать срезку этого слоя, извлечение торфа и использование их для озеленения и последующего восстановления плодородной почвы на данном объекте.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11.4. Прокладку, ремонт и переустройство подземных коммуникаций на улицах и площадях с усовершенствованным дорожным покрытием, интенсивным движением транспорта и пешеходов необходимо осуществлять, как правило, закрытым способом.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применении закрытых способов производства работ (щитовые проходки, проталкивание, проколы футляров и рабочих труб) расстояние проектируемых подземных коммуникаций от существующих следует принимать с учетом возможного отклонения закрытых проходок от заданных направлений в соответствии с действующими нормативами.</w:t>
      </w:r>
    </w:p>
    <w:p w:rsidR="000E414C" w:rsidRPr="000E414C" w:rsidRDefault="000E414C" w:rsidP="000E414C">
      <w:pPr>
        <w:pStyle w:val="ConsPlusNormal"/>
        <w:outlineLvl w:val="1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 Порядок производства работ</w:t>
      </w:r>
    </w:p>
    <w:p w:rsidR="000E414C" w:rsidRPr="000E414C" w:rsidRDefault="000E414C" w:rsidP="000E414C">
      <w:pPr>
        <w:pStyle w:val="ConsPlusNormal"/>
        <w:jc w:val="both"/>
        <w:rPr>
          <w:b w:val="0"/>
          <w:color w:val="FF0000"/>
          <w:sz w:val="24"/>
          <w:szCs w:val="24"/>
        </w:rPr>
      </w:pPr>
    </w:p>
    <w:p w:rsidR="000E414C" w:rsidRPr="000E414C" w:rsidRDefault="000E414C" w:rsidP="000E414C">
      <w:pPr>
        <w:numPr>
          <w:ilvl w:val="1"/>
          <w:numId w:val="9"/>
        </w:numPr>
        <w:tabs>
          <w:tab w:val="left" w:pos="119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Каждое место разрытия в соответствии с проектом производства работ, согласованным с заинтересованными организациями ограждается забором (щитами) установленного образца с красными габаритными фонарями и оборудуется соответствующими дорожными знаками стандартного типа. В вечернее и ночное время места разрытия освещаются.</w:t>
      </w:r>
    </w:p>
    <w:p w:rsidR="000E414C" w:rsidRPr="000E414C" w:rsidRDefault="000E414C" w:rsidP="000E414C">
      <w:pPr>
        <w:numPr>
          <w:ilvl w:val="1"/>
          <w:numId w:val="9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сохранности находящихся в непосредственной близости зданий и сооружений.</w:t>
      </w:r>
    </w:p>
    <w:p w:rsidR="000E414C" w:rsidRPr="000E414C" w:rsidRDefault="000E414C" w:rsidP="000E414C">
      <w:pPr>
        <w:numPr>
          <w:ilvl w:val="1"/>
          <w:numId w:val="9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 телефонов.</w:t>
      </w:r>
    </w:p>
    <w:p w:rsidR="000E414C" w:rsidRPr="000E414C" w:rsidRDefault="000E414C" w:rsidP="000E414C">
      <w:pPr>
        <w:numPr>
          <w:ilvl w:val="1"/>
          <w:numId w:val="9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Места прохода людей через траншею должны быть оборудованы переходными мостиками шириной не менее 1 метра и ограждением по высоте не менее 1 метра, освещенными в вечернее и ночное время.</w:t>
      </w:r>
    </w:p>
    <w:p w:rsidR="000E414C" w:rsidRPr="000E414C" w:rsidRDefault="000E414C" w:rsidP="000E414C">
      <w:pPr>
        <w:numPr>
          <w:ilvl w:val="1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0E414C" w:rsidRPr="000E414C" w:rsidRDefault="000E414C" w:rsidP="000E414C">
      <w:pPr>
        <w:numPr>
          <w:ilvl w:val="1"/>
          <w:numId w:val="9"/>
        </w:numPr>
        <w:tabs>
          <w:tab w:val="left" w:pos="129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Запрещается засыпать грунтом крышки люков колодцев и камер, решетки дождеприемных колодцев,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0E414C" w:rsidRPr="000E414C" w:rsidRDefault="000E414C" w:rsidP="000E414C">
      <w:pPr>
        <w:numPr>
          <w:ilvl w:val="1"/>
          <w:numId w:val="9"/>
        </w:numPr>
        <w:tabs>
          <w:tab w:val="left" w:pos="121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энергоснабжающих организаций.</w:t>
      </w:r>
    </w:p>
    <w:p w:rsidR="000E414C" w:rsidRPr="000E414C" w:rsidRDefault="000E414C" w:rsidP="000E414C">
      <w:pPr>
        <w:numPr>
          <w:ilvl w:val="1"/>
          <w:numId w:val="9"/>
        </w:numPr>
        <w:tabs>
          <w:tab w:val="left" w:pos="1340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Производство земляных работ в зоне расположения подземных коммуникаций (электрокабели, кабели связи, газопроводы и др.) допускается только с письменного разрешения соответствующих организаций, ответственных за эксплуатацию этих коммуникаций и уведомлений о прибытии ответственных лиц, на место производства земельных работ.</w:t>
      </w:r>
    </w:p>
    <w:p w:rsidR="000E414C" w:rsidRPr="000E414C" w:rsidRDefault="000E414C" w:rsidP="000E414C">
      <w:pPr>
        <w:numPr>
          <w:ilvl w:val="1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До прибытия представителей этих организаций производство работ запрещается.</w:t>
      </w:r>
    </w:p>
    <w:p w:rsidR="000E414C" w:rsidRPr="000E414C" w:rsidRDefault="000E414C" w:rsidP="000E414C">
      <w:pPr>
        <w:numPr>
          <w:ilvl w:val="1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К разрешению должен быть приложен план (схема с указанием расположения коммуникаций), составленный на основании исполнительных чертежей с привязкой к существующим капитальным зданиям и сооружениям.</w:t>
      </w:r>
    </w:p>
    <w:p w:rsidR="000E414C" w:rsidRPr="000E414C" w:rsidRDefault="000E414C" w:rsidP="000E414C">
      <w:pPr>
        <w:numPr>
          <w:ilvl w:val="1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До начала работ по согласованию с эксплуатационной организацией необходимо установить знаки, указывающие место расположения подземных коммуникаций, и произвести инструктаж по технике безопасности всего персонала, участвующего в работе.</w:t>
      </w:r>
    </w:p>
    <w:p w:rsidR="000E414C" w:rsidRPr="000E414C" w:rsidRDefault="000E414C" w:rsidP="000E414C">
      <w:pPr>
        <w:numPr>
          <w:ilvl w:val="1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Если в начале производства земляных работ выявлено несоответствие расположения действующих подземных коммуникаций по сравнению с данными проекта, работы должны быть приостановлены и вызваны представители проектной организации, заказчика и эксплуатационных служб для принятия согласованного решения по продолжению работ.</w:t>
      </w:r>
    </w:p>
    <w:p w:rsidR="000E414C" w:rsidRPr="000E414C" w:rsidRDefault="000E414C" w:rsidP="000E414C">
      <w:pPr>
        <w:numPr>
          <w:ilvl w:val="1"/>
          <w:numId w:val="9"/>
        </w:numPr>
        <w:tabs>
          <w:tab w:val="left" w:pos="134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При приближении к действующим линиям подземных коммуникаций земляные работы должны производиться в соответствии с требованиями СНиП, </w:t>
      </w:r>
      <w:r w:rsidRPr="000E414C">
        <w:rPr>
          <w:rFonts w:ascii="Times New Roman" w:hAnsi="Times New Roman"/>
          <w:sz w:val="24"/>
          <w:szCs w:val="24"/>
        </w:rPr>
        <w:t>ПУЭ.</w:t>
      </w:r>
    </w:p>
    <w:p w:rsidR="000E414C" w:rsidRPr="000E414C" w:rsidRDefault="000E414C" w:rsidP="000E414C">
      <w:pPr>
        <w:pStyle w:val="ConsPlusNormal"/>
        <w:widowControl w:val="0"/>
        <w:numPr>
          <w:ilvl w:val="1"/>
          <w:numId w:val="9"/>
        </w:numPr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Применение землеройных механизмов, ударных инструментов (ломы, клинья, кирки, пневматические инструменты и др.) вблизи подземных коммуникаций запрещается.</w:t>
      </w:r>
    </w:p>
    <w:p w:rsidR="000E414C" w:rsidRPr="000E414C" w:rsidRDefault="000E414C" w:rsidP="000E414C">
      <w:pPr>
        <w:pStyle w:val="ConsPlusNormal"/>
        <w:widowControl w:val="0"/>
        <w:numPr>
          <w:ilvl w:val="1"/>
          <w:numId w:val="9"/>
        </w:numPr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коммуникаций. При обратной засыпке траншей и котлованов производится исполнительная геодезическая съемка в М 1 : 500 проложенных инженерных сетей, коммуникаций физическим или юридическим лицом, имеющим соответствующую лицензию. Без предоставления исполнительной съемки в администрацию поселения закрытие (засыпка) котлованов и траншей запрещается.</w:t>
      </w:r>
    </w:p>
    <w:p w:rsidR="000E414C" w:rsidRPr="000E414C" w:rsidRDefault="000E414C" w:rsidP="000E414C">
      <w:pPr>
        <w:pStyle w:val="ConsPlusNormal"/>
        <w:widowControl w:val="0"/>
        <w:numPr>
          <w:ilvl w:val="1"/>
          <w:numId w:val="9"/>
        </w:numPr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организаций, для чего за сутки вызывается их представитель телефонограммой.</w:t>
      </w:r>
    </w:p>
    <w:p w:rsidR="000E414C" w:rsidRPr="000E414C" w:rsidRDefault="000E414C" w:rsidP="000E414C">
      <w:pPr>
        <w:pStyle w:val="ConsPlusNormal"/>
        <w:widowControl w:val="0"/>
        <w:numPr>
          <w:ilvl w:val="1"/>
          <w:numId w:val="9"/>
        </w:numPr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12.18 На улицах, проездах и тротуарах, имеющих усовершенствованное покрытие, траншеи и котлованы, как правило, необходимо разрабатывать в креплениях и засыпать послойно песком.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12.19 Величина слоя определяется в зависимости от применения средств для уплотнения с тем, чтобы коэффициент уплотнения был не менее 0,98. Мероприятия по уплотнению предусматриваются проектами производства работ, а степень уплотнения в необходимых случаях проверяется лабораторными испытаниями.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 12.20 Перед производством работ, связанных с закрытием или ограничением движения автотранспорта по дорогам, заказчиком оформляются мероприятия и график.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Мероприятия и график по производству работ, связанных с закрытием движения, согласовываются со всеми заинтересованными службами и утверждаются администрацией Городищенского городского поселения.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12.21 В случае повреждения в процессе работ соседствующих или пересекаемых инженерных коммуникаций поврежденные коммуникации должны быть немедленно восстановлены силами и средствами организации, производящей строительные или ремонтные работы.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 каждом случае повреждения существующих инженерных коммуникаций либо зеленых насаждений составляется акт с участием заинтересованных сторон.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12.22 Перед производством земляных работ, связанных с плановым, капитальным ремонтом инженерных коммуникаций, заказчиком создается комиссия для определения нарушаемого благоустройства в составе: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представителя администрации Ерзовского городского поселения;</w:t>
      </w:r>
    </w:p>
    <w:p w:rsidR="000E414C" w:rsidRPr="000E414C" w:rsidRDefault="000E414C" w:rsidP="000E414C">
      <w:pPr>
        <w:pStyle w:val="ConsPlusNormal"/>
        <w:ind w:left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представителя владельца территории;</w:t>
      </w:r>
    </w:p>
    <w:p w:rsidR="000E414C" w:rsidRPr="000E414C" w:rsidRDefault="000E414C" w:rsidP="000E414C">
      <w:pPr>
        <w:pStyle w:val="ConsPlusNormal"/>
        <w:ind w:left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представителя заказчика.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Составляется акт обследования территории перед производством ремонтных работ о нарушаемых элементах благоустройства.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12.23 При обнаружении на инженерных коммуникациях повреждений, нарушающих нормальную жизнедеятельность населения, предприятий, учреждений, организаций, безопасность движения транспорта и пешеходов, владелец поврежденных коммуникаций обязан: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поставить в известность о произошедшем потребителей, население, заинтересованные организации;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принять необходимые меры, обеспечивающие безопасность населения, транспорта в зоне проведения работ;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согласовать условия производства земляных работ с владельцами иных инженерных коммуникаций, находящихся в зоне аварии, и другими заинтересованными организациями;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вызвать на место работ представителей организаций, имеющих коммуникации на данном участке работ, представителей организаций, являющихся владельцами территории;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представить в администрацию Ерзовского городского поселения заявку на выполнение ремонтных работ не позднее трех суток со дня начала устранения аварии.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12.24 Организации, производящие работы по ликвидации аварий, обязаны в течение суток после их устранения произвести первичное восстановление поверхностного слоя участка работы, в течение последующих шести календарных дней полностью восстановить нарушенное благоустройство, а если было нарушено асфальтобетонное покрытие - в течение девяти календарных дней.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12.25 Ордера, выданные на производство аварийных работ на период нормативного времени, включая восстановительные работы, действуют в течение 72 часов.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продолжительности работ по ликвидации аварий более 72 часов юридические лица, производящие работы, обязаны, не прекращая начатые работы, получить в администрации поселения ордер на производство аварийно-восстановительных работ на общих основаниях по исполнительным чертежам эксплуатационной организации. Если юридическое или физическое лицо, производящее аварийные работы, в течение одного дня с момента окончания нормативного времени не оформило ордера, то дальнейшие работы считаются производимыми без ордера до момента его получения.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производстве аварийных, ремонтных работ или работ, утвержденных в муниципальном заказе, предприятия - владельцы газовых, тепловых, водопроводных, канализационных сетей и сетей связи получают ордера без оплаты на весь срок проведения работ.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12.26 Восстановление оснований дорожного покрытия и тротуаров, зеленых насаждений после ликвидации аварии и засыпки разрытия выполняется юридическими лицами, производящими ликвидацию аварии.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12.27 После окончания ремонтных работ, включая восстановление благоустройства, открытие движения, приемку выполненных работ владельцем территории, заказчик обязан представить в администрацию Ерзовского городского поселения талон о выполнении работ по восстановлению благоустройства.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12.28 Возникшие после восстановления просадки, деформации на элементах внешнего благоустройства в течение трех лет со дня сдачи строительного объекта в эксплуатацию, в течение двух лет со дня окончания ремонтных работ устраняются силами и средствами организаций, производивших работы, в течение четырнадцати суток после их обнаружения.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12.29 Организации, имеющие смотровые колодцы, камеры инженерных коммуникаций на твердых покрытиях, обязаны обеспечить уровень крышек люков колодцев, камер в одном уровне с твердым покрытием автодорог, тротуаров.</w:t>
      </w:r>
    </w:p>
    <w:p w:rsidR="000E414C" w:rsidRPr="000E414C" w:rsidRDefault="000E414C" w:rsidP="000E414C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Содержание колодцев, камер в требуемом нормами состоянии возлагается на владельцев инженерных коммуникаций.</w:t>
      </w:r>
    </w:p>
    <w:p w:rsidR="000E414C" w:rsidRPr="000E414C" w:rsidRDefault="000E414C" w:rsidP="000E414C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капитальном ремонте твердых покрытий в обязательном порядке должны быть выполнены выравнивание и ремонт люков колодцев, камер, расположенных на участке ремонта.</w:t>
      </w: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</w:p>
    <w:p w:rsidR="000E414C" w:rsidRPr="000E414C" w:rsidRDefault="000E414C" w:rsidP="000E414C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 Обеспечение чистоты и порядка на территории Ерзовского городского поселения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 На территории городского поселения запрещается: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13.1.1. Сорить во дворах, на улицах, площадях, в парках, скверах, на пляжах и в других общественных местах. Выставлять тару с мусором и отходами на улицы; выставлять тару с мусорными отходами на улицы, складировать животноводческие отходы вне территории собственных домовладений.  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13.1.2. Выгружать мусор и грунт в каких бы то ни было местах, кроме специально отведенных для этой цели службами администрации городского поселения.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13.1.3. Производить засыпку колодцев коммуникаций мусором и использовать их как бытовые ямы.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13.1.4. Сбрасывать в водоемы, балки, овраги, посадки зеленых насаждений отходы любого вида.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13.1.5. Хранить песок, глину и другие строительные материалы на тротуарах, газонах и прилегающей территории без разрешения служб администрации городского поселения.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13.1.6. Выливать помои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13.1.7. Сметать мусор, сливать отработанные воды и жидкие отходы на проезжую часть улиц, в колодцы ливневой канализации, на прилегающую территорию.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13.1.8. Выносить бытовой мусор и отходы в уличные урны, а также в урны и мусоросборники на прилегающей территории.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13.1.9. Устраивать выпуск сточных вод из канализации жилых домов в ливневую канализацию или на проезжую часть прилегающей к домовладению дороги.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13.1.10. Производить расклейку афиш, объявлений, плакатов на стенах зданий, столбах, деревьях и других предметах, не предназначенных для этих целей, наносить надписи на фасадах зданий и оградах.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13.1.11. Возводить пристройки, козырьки, загородки, навесы, ставни, не предусмотренные согласованными проектами, и использовать их под складские цели.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13.1.12. Загрязнять и повреждать покрытие дорог.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13.1.13. Перевозить мусор, сыпучие и жидкие материалы без применения мер предосторожности, предотвращающих загрязнение улиц.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13.1.14. Проезд и стоянка автотранспорта на тротуарах, газонах, обочинах и площадках без твердого покрытия.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13.1.15. Мойка автотранспорта у открытых водоемов и на не отведенных для этого местах (проезжая часть улиц, газоны, зеленые зоны, на тротуарах и т.д.).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13.1.16. Владельцам личного автотранспорта запрещается использовать на долговременное хранение (более суток) проезжую часть улиц, проездов для стоянки и размещения транспортных средств, препятствующих уборке территорий специализированными предприятиями.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13.1.17. Запрещается складирование и хранение товаров у мест торговли в ночное время.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13.1.18. Запрещается мусорить на обочинах автодорог. Мусор должен складироваться в контейнеры на специально оборудованных площадках на автодорогах.</w:t>
      </w:r>
    </w:p>
    <w:p w:rsidR="000E414C" w:rsidRPr="000E414C" w:rsidRDefault="000E414C" w:rsidP="000E41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13.1.19. Запрещается мусорить и мыть машины на конечных остановках и стоянках маршрутных такси. Все конечные остановки должны быть оборудованы площадками с установленными контейнерами под ТБО и ограждениями. </w:t>
      </w:r>
      <w:r w:rsidRPr="000E414C">
        <w:rPr>
          <w:b w:val="0"/>
          <w:sz w:val="24"/>
          <w:szCs w:val="24"/>
        </w:rPr>
        <w:tab/>
      </w:r>
    </w:p>
    <w:p w:rsidR="000E414C" w:rsidRPr="000E414C" w:rsidRDefault="000E414C" w:rsidP="000E414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bookmarkStart w:id="0" w:name="bookmark1"/>
    </w:p>
    <w:p w:rsidR="000E414C" w:rsidRPr="000E414C" w:rsidRDefault="000E414C" w:rsidP="000E414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0E414C">
        <w:rPr>
          <w:rFonts w:ascii="Times New Roman" w:eastAsia="Times New Roman" w:hAnsi="Times New Roman"/>
          <w:bCs/>
          <w:sz w:val="24"/>
          <w:szCs w:val="24"/>
        </w:rPr>
        <w:t>14. Уборка и содержание охранных зон инженерных коммуникаций</w:t>
      </w:r>
      <w:bookmarkEnd w:id="0"/>
    </w:p>
    <w:p w:rsidR="000E414C" w:rsidRPr="000E414C" w:rsidRDefault="000E414C" w:rsidP="000E414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0E414C" w:rsidRPr="000E414C" w:rsidRDefault="000E414C" w:rsidP="000E414C">
      <w:pPr>
        <w:numPr>
          <w:ilvl w:val="1"/>
          <w:numId w:val="10"/>
        </w:numPr>
        <w:tabs>
          <w:tab w:val="left" w:pos="115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Уборку и содержание охранных зон инженерных коммуникаций осуществляет владелец коммуникаций, если они эксплуатируются в наземном исполнении.</w:t>
      </w:r>
    </w:p>
    <w:p w:rsidR="000E414C" w:rsidRPr="000E414C" w:rsidRDefault="000E414C" w:rsidP="000E414C">
      <w:pPr>
        <w:numPr>
          <w:ilvl w:val="1"/>
          <w:numId w:val="10"/>
        </w:numPr>
        <w:tabs>
          <w:tab w:val="left" w:pos="119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При подземной прокладке инженерных коммуникаций уборка и содержание охранных зон осуществляются владельцем данной территории.</w:t>
      </w:r>
    </w:p>
    <w:p w:rsidR="000E414C" w:rsidRPr="000E414C" w:rsidRDefault="000E414C" w:rsidP="000E414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bookmarkStart w:id="1" w:name="bookmark3"/>
    </w:p>
    <w:bookmarkEnd w:id="1"/>
    <w:p w:rsidR="000E414C" w:rsidRPr="000E414C" w:rsidRDefault="000E414C" w:rsidP="000E41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414C">
        <w:rPr>
          <w:rFonts w:ascii="Times New Roman" w:hAnsi="Times New Roman"/>
          <w:sz w:val="24"/>
          <w:szCs w:val="24"/>
        </w:rPr>
        <w:t>15. Контроль и ответственность за нарушение настоящих Правил</w:t>
      </w:r>
    </w:p>
    <w:p w:rsidR="000E414C" w:rsidRPr="000E414C" w:rsidRDefault="000E414C" w:rsidP="000E4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14C">
        <w:rPr>
          <w:rFonts w:ascii="Times New Roman" w:hAnsi="Times New Roman"/>
          <w:sz w:val="24"/>
          <w:szCs w:val="24"/>
        </w:rPr>
        <w:t xml:space="preserve">          15.1. Контроль за соблюдением настоящих Правил осуществляют администрация Ерзовского городского поселения и структурные подразделения администрации.</w:t>
      </w:r>
    </w:p>
    <w:p w:rsidR="000E414C" w:rsidRPr="000E414C" w:rsidRDefault="000E414C" w:rsidP="000E4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14C">
        <w:rPr>
          <w:rFonts w:ascii="Times New Roman" w:hAnsi="Times New Roman"/>
          <w:sz w:val="24"/>
          <w:szCs w:val="24"/>
        </w:rPr>
        <w:t xml:space="preserve">         15.2. Ответственность за нарушение настоящих Правил наступает в административном порядке в соответствии с Кодексом Волгоградской области об административной ответственности. За нарушение настоящих Правил к административной ответственности привлекаются предприятия, организации, учреждения независимо от форм собственности, индивидуальные предприниматели, граждане.</w:t>
      </w:r>
    </w:p>
    <w:p w:rsidR="000E414C" w:rsidRPr="000E414C" w:rsidRDefault="000E414C" w:rsidP="000E4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414C">
        <w:rPr>
          <w:rFonts w:ascii="Times New Roman" w:hAnsi="Times New Roman"/>
          <w:sz w:val="24"/>
          <w:szCs w:val="24"/>
        </w:rPr>
        <w:t xml:space="preserve">         15.3.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0E414C" w:rsidRPr="000E414C" w:rsidRDefault="000E414C">
      <w:pPr>
        <w:rPr>
          <w:rFonts w:ascii="Times New Roman" w:hAnsi="Times New Roman" w:cs="Times New Roman"/>
          <w:sz w:val="24"/>
          <w:szCs w:val="24"/>
        </w:rPr>
      </w:pPr>
    </w:p>
    <w:sectPr w:rsidR="000E414C" w:rsidRPr="000E414C" w:rsidSect="000E414C">
      <w:footerReference w:type="default" r:id="rId8"/>
      <w:pgSz w:w="12240" w:h="15840"/>
      <w:pgMar w:top="567" w:right="1134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FB2" w:rsidRDefault="00744FB2" w:rsidP="00DE62EF">
      <w:pPr>
        <w:spacing w:after="0" w:line="240" w:lineRule="auto"/>
      </w:pPr>
      <w:r>
        <w:separator/>
      </w:r>
    </w:p>
  </w:endnote>
  <w:endnote w:type="continuationSeparator" w:id="1">
    <w:p w:rsidR="00744FB2" w:rsidRDefault="00744FB2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2E7045" w:rsidRDefault="00326297">
        <w:pPr>
          <w:pStyle w:val="a5"/>
          <w:jc w:val="right"/>
        </w:pPr>
        <w:fldSimple w:instr=" PAGE   \* MERGEFORMAT ">
          <w:r w:rsidR="006F5221">
            <w:rPr>
              <w:noProof/>
            </w:rPr>
            <w:t>1</w:t>
          </w:r>
        </w:fldSimple>
      </w:p>
    </w:sdtContent>
  </w:sdt>
  <w:p w:rsidR="002E7045" w:rsidRDefault="002E70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FB2" w:rsidRDefault="00744FB2" w:rsidP="00DE62EF">
      <w:pPr>
        <w:spacing w:after="0" w:line="240" w:lineRule="auto"/>
      </w:pPr>
      <w:r>
        <w:separator/>
      </w:r>
    </w:p>
  </w:footnote>
  <w:footnote w:type="continuationSeparator" w:id="1">
    <w:p w:rsidR="00744FB2" w:rsidRDefault="00744FB2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84934"/>
    <w:multiLevelType w:val="hybridMultilevel"/>
    <w:tmpl w:val="8FB8134E"/>
    <w:lvl w:ilvl="0" w:tplc="BC28C3F2">
      <w:start w:val="1"/>
      <w:numFmt w:val="decimal"/>
      <w:lvlText w:val="5.6.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 w:tplc="E0E8E7EE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B3F31"/>
    <w:multiLevelType w:val="hybridMultilevel"/>
    <w:tmpl w:val="9238E902"/>
    <w:lvl w:ilvl="0" w:tplc="E940E578">
      <w:start w:val="1"/>
      <w:numFmt w:val="decimal"/>
      <w:lvlText w:val="5.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64D17"/>
    <w:multiLevelType w:val="multilevel"/>
    <w:tmpl w:val="42B0BC9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E540D2"/>
    <w:multiLevelType w:val="multilevel"/>
    <w:tmpl w:val="58F893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5F"/>
    <w:rsid w:val="000010C3"/>
    <w:rsid w:val="000018E9"/>
    <w:rsid w:val="00001C3E"/>
    <w:rsid w:val="00001D9E"/>
    <w:rsid w:val="00001EAB"/>
    <w:rsid w:val="0000249D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14C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FE4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3E4B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0FA9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48C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87E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4387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63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745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45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297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6B61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14E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C38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6D67"/>
    <w:rsid w:val="006870D2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A7D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D8B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5221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4FB2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2D7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1A4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4F0F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952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135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09EE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5BCA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256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0BE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9B9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3E5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5E19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0CB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093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6EB5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236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7C6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9F0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53A2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892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0B6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3A6"/>
    <w:rsid w:val="00F75448"/>
    <w:rsid w:val="00F75BF0"/>
    <w:rsid w:val="00F76086"/>
    <w:rsid w:val="00F761BF"/>
    <w:rsid w:val="00F7684C"/>
    <w:rsid w:val="00F76FAA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59B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B5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B7CA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7CA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B7CA1"/>
    <w:pPr>
      <w:ind w:left="720"/>
      <w:contextualSpacing/>
    </w:pPr>
  </w:style>
  <w:style w:type="paragraph" w:customStyle="1" w:styleId="aaanao">
    <w:name w:val="aa?anao"/>
    <w:basedOn w:val="a"/>
    <w:next w:val="a"/>
    <w:rsid w:val="002334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1E3E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E4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E41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10852</Words>
  <Characters>61862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53</cp:revision>
  <cp:lastPrinted>2014-04-23T05:34:00Z</cp:lastPrinted>
  <dcterms:created xsi:type="dcterms:W3CDTF">2012-11-13T08:09:00Z</dcterms:created>
  <dcterms:modified xsi:type="dcterms:W3CDTF">2014-04-23T05:34:00Z</dcterms:modified>
</cp:coreProperties>
</file>