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0A56DF" w:rsidP="00A56B5F">
      <w:pPr>
        <w:ind w:left="-360"/>
        <w:rPr>
          <w:sz w:val="32"/>
          <w:szCs w:val="32"/>
        </w:rPr>
      </w:pPr>
      <w:r w:rsidRPr="000A56DF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38718D">
        <w:rPr>
          <w:rFonts w:ascii="Times New Roman" w:hAnsi="Times New Roman" w:cs="Times New Roman"/>
          <w:b/>
        </w:rPr>
        <w:t>15 июня 2017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38718D">
        <w:rPr>
          <w:rFonts w:ascii="Times New Roman" w:hAnsi="Times New Roman" w:cs="Times New Roman"/>
          <w:b/>
        </w:rPr>
        <w:t>7/1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18D" w:rsidRPr="006F77D0" w:rsidRDefault="0038718D" w:rsidP="003871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  21    Устава Ерзовского городского поселения Городищенского муниципального района Волгоградской области,  Ерзовская городская Дума: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B10E8A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A56B5F"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 и дополнений в Устав Ерзовского городского поселения» (Приложение 1).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Pr="00A0791A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208A8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208A8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Pr="009270E9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AA2DDE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A2DDE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5B1F51">
        <w:rPr>
          <w:rFonts w:ascii="Times New Roman" w:hAnsi="Times New Roman" w:cs="Times New Roman"/>
          <w:sz w:val="18"/>
          <w:szCs w:val="18"/>
        </w:rPr>
        <w:t>15.06.2017</w:t>
      </w:r>
      <w:r w:rsidR="005D1063">
        <w:rPr>
          <w:rFonts w:ascii="Times New Roman" w:hAnsi="Times New Roman" w:cs="Times New Roman"/>
          <w:sz w:val="18"/>
          <w:szCs w:val="18"/>
        </w:rPr>
        <w:t>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5B1F51">
        <w:rPr>
          <w:rFonts w:ascii="Times New Roman" w:hAnsi="Times New Roman" w:cs="Times New Roman"/>
          <w:sz w:val="18"/>
          <w:szCs w:val="18"/>
        </w:rPr>
        <w:t xml:space="preserve"> 7/1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0A56DF" w:rsidP="00A56B5F">
      <w:pPr>
        <w:ind w:left="-360"/>
        <w:rPr>
          <w:sz w:val="32"/>
          <w:szCs w:val="32"/>
        </w:rPr>
      </w:pPr>
      <w:r w:rsidRPr="000A56DF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Pr="00604037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1F51" w:rsidRPr="005B1F51" w:rsidRDefault="005B1F51" w:rsidP="005B1F5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  21    Устава Ерзовского городского поселения Городищенского муниципального района Волгоградской области,  Ерзовская городская Дума: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4037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5B1F51" w:rsidRPr="0004126C" w:rsidRDefault="005B1F51" w:rsidP="005B1F5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следующее изменение:</w:t>
      </w:r>
    </w:p>
    <w:p w:rsidR="005B1F51" w:rsidRDefault="005B1F51" w:rsidP="005B1F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части 5 статьи 21 Устава Ерзовского городского поселения изложить в следующей редакции:</w:t>
      </w:r>
    </w:p>
    <w:p w:rsidR="005B1F51" w:rsidRDefault="005B1F51" w:rsidP="005B1F5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Ерзовского городского поселения должен соблюдать ограничения, запреты, исполнять обязанности,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владеть и (или) пользоваться иностранными финансовыми инструментами».</w:t>
      </w:r>
    </w:p>
    <w:p w:rsidR="00604037" w:rsidRDefault="00604037" w:rsidP="00803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556DA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F556DA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15D42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5B1F51">
        <w:rPr>
          <w:rFonts w:ascii="Times New Roman" w:hAnsi="Times New Roman" w:cs="Times New Roman"/>
          <w:sz w:val="24"/>
          <w:szCs w:val="24"/>
        </w:rPr>
        <w:t>С.В. Зубанков</w:t>
      </w: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B1F51" w:rsidRDefault="005B1F51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B1F51" w:rsidRDefault="005B1F51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B1F51" w:rsidRDefault="005B1F51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568A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F556DA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№ 11/</w:t>
      </w:r>
      <w:r w:rsidR="00933383">
        <w:rPr>
          <w:rFonts w:ascii="Times New Roman" w:hAnsi="Times New Roman" w:cs="Times New Roman"/>
          <w:sz w:val="18"/>
          <w:szCs w:val="18"/>
        </w:rPr>
        <w:t>6</w:t>
      </w:r>
      <w:r w:rsidR="00604037">
        <w:rPr>
          <w:rFonts w:ascii="Times New Roman" w:hAnsi="Times New Roman" w:cs="Times New Roman"/>
          <w:sz w:val="18"/>
          <w:szCs w:val="18"/>
        </w:rPr>
        <w:t xml:space="preserve"> от</w:t>
      </w:r>
      <w:r w:rsidR="00933383">
        <w:rPr>
          <w:rFonts w:ascii="Times New Roman" w:hAnsi="Times New Roman" w:cs="Times New Roman"/>
          <w:sz w:val="18"/>
          <w:szCs w:val="18"/>
        </w:rPr>
        <w:t xml:space="preserve"> 27.10.2016</w:t>
      </w:r>
      <w:r w:rsidR="004C7E4B">
        <w:rPr>
          <w:rFonts w:ascii="Times New Roman" w:hAnsi="Times New Roman" w:cs="Times New Roman"/>
          <w:sz w:val="18"/>
          <w:szCs w:val="18"/>
        </w:rPr>
        <w:t>г.</w:t>
      </w:r>
    </w:p>
    <w:p w:rsidR="00A56B5F" w:rsidRPr="004468D9" w:rsidRDefault="00A56B5F" w:rsidP="00A56B5F">
      <w:pPr>
        <w:rPr>
          <w:sz w:val="24"/>
          <w:szCs w:val="24"/>
        </w:rPr>
      </w:pP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68A8">
        <w:rPr>
          <w:rFonts w:ascii="Times New Roman" w:hAnsi="Times New Roman" w:cs="Times New Roman"/>
          <w:sz w:val="24"/>
          <w:szCs w:val="24"/>
        </w:rPr>
        <w:t>Порядок</w:t>
      </w: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68A8"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 w:rsidRPr="00A568A8">
        <w:rPr>
          <w:rFonts w:ascii="Times New Roman" w:hAnsi="Times New Roman" w:cs="Times New Roman"/>
          <w:bCs/>
          <w:sz w:val="24"/>
          <w:szCs w:val="24"/>
        </w:rPr>
        <w:t xml:space="preserve"> Ерзовского городского поселения</w:t>
      </w:r>
      <w:r w:rsidRPr="00A568A8"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A56B5F" w:rsidRPr="004468D9" w:rsidRDefault="00A56B5F" w:rsidP="00A56B5F">
      <w:pPr>
        <w:jc w:val="center"/>
        <w:rPr>
          <w:sz w:val="24"/>
          <w:szCs w:val="24"/>
        </w:rPr>
      </w:pP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Настоящий Порядок направлен на реализацию прав граждан, проживающих на  территории Ерзовского городского поселения, на осуществление  местного самоуправления путём участия в обсуждении проекта решения «О внесении изменений в Устав Ерзовского городского поселения (далее – проект Решения).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Проект Решения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C000B">
        <w:rPr>
          <w:rFonts w:ascii="Times New Roman" w:hAnsi="Times New Roman" w:cs="Times New Roman"/>
          <w:bCs/>
          <w:sz w:val="24"/>
          <w:szCs w:val="24"/>
        </w:rPr>
        <w:t xml:space="preserve">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Предложения по проекту Решения направляются в письменном виде Главе Ерзовского городского поселения по адресу: Волгоградская область, Городищенский район, р.п. Ерзовка, ул. Мелиоративная 2.в течение 30 дней со дня опубликования (обнародования) проекта Решения.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 Глава    Ерзовского городского поселения.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В публичных слушаниях вправе принять участие каждый житель Ерзовского городского поселения муниципального образования.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 публичных слушаниях по проекту Решения выступает с докладом и председательствует Глава Ерзовского городского поселения (далее - председательствующий).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</w:t>
      </w:r>
      <w:r w:rsidRPr="005C000B">
        <w:rPr>
          <w:rFonts w:ascii="Times New Roman" w:hAnsi="Times New Roman" w:cs="Times New Roman"/>
          <w:bCs/>
          <w:sz w:val="24"/>
          <w:szCs w:val="24"/>
        </w:rPr>
        <w:lastRenderedPageBreak/>
        <w:t>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Указанные замечания и предложения рассматриваются на заседании Ерзовской городской Думы.</w:t>
      </w:r>
    </w:p>
    <w:p w:rsidR="00A56B5F" w:rsidRPr="002F6B5C" w:rsidRDefault="00A56B5F" w:rsidP="00A56B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Ерзовская городская Дума принимает Решение «О внесении изменений и дополнений в Устав Ерзовского городского поселения».</w:t>
      </w:r>
    </w:p>
    <w:p w:rsidR="00A56B5F" w:rsidRPr="005C000B" w:rsidRDefault="00A56B5F" w:rsidP="00A56B5F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5C000B" w:rsidRDefault="00A56B5F" w:rsidP="00A56B5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ConsNormal"/>
        <w:widowControl/>
        <w:ind w:left="165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ConsNormal"/>
        <w:widowControl/>
        <w:ind w:left="20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/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/>
    <w:p w:rsidR="00A56B5F" w:rsidRDefault="00A56B5F" w:rsidP="00A56B5F"/>
    <w:p w:rsidR="00A56B5F" w:rsidRDefault="00A56B5F" w:rsidP="00A56B5F"/>
    <w:p w:rsidR="00C10291" w:rsidRDefault="00C10291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sectPr w:rsidR="004C7E4B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54" w:rsidRDefault="00E44254" w:rsidP="00DE62EF">
      <w:pPr>
        <w:spacing w:after="0" w:line="240" w:lineRule="auto"/>
      </w:pPr>
      <w:r>
        <w:separator/>
      </w:r>
    </w:p>
  </w:endnote>
  <w:endnote w:type="continuationSeparator" w:id="0">
    <w:p w:rsidR="00E44254" w:rsidRDefault="00E44254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0A56DF">
        <w:pPr>
          <w:pStyle w:val="a4"/>
          <w:jc w:val="right"/>
        </w:pPr>
        <w:fldSimple w:instr=" PAGE   \* MERGEFORMAT ">
          <w:r w:rsidR="005B1F51">
            <w:rPr>
              <w:noProof/>
            </w:rPr>
            <w:t>2</w:t>
          </w:r>
        </w:fldSimple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54" w:rsidRDefault="00E44254" w:rsidP="00DE62EF">
      <w:pPr>
        <w:spacing w:after="0" w:line="240" w:lineRule="auto"/>
      </w:pPr>
      <w:r>
        <w:separator/>
      </w:r>
    </w:p>
  </w:footnote>
  <w:footnote w:type="continuationSeparator" w:id="0">
    <w:p w:rsidR="00E44254" w:rsidRDefault="00E44254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27</cp:revision>
  <cp:lastPrinted>2013-05-30T09:18:00Z</cp:lastPrinted>
  <dcterms:created xsi:type="dcterms:W3CDTF">2012-11-13T08:09:00Z</dcterms:created>
  <dcterms:modified xsi:type="dcterms:W3CDTF">2017-06-19T10:08:00Z</dcterms:modified>
</cp:coreProperties>
</file>