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5D4DBB" w:rsidP="00A56B5F">
      <w:pPr>
        <w:ind w:left="-360"/>
        <w:rPr>
          <w:sz w:val="32"/>
          <w:szCs w:val="32"/>
        </w:rPr>
      </w:pPr>
      <w:r w:rsidRPr="005D4DBB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F35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21 февраля  </w:t>
      </w:r>
      <w:r w:rsidR="003F3554">
        <w:rPr>
          <w:rFonts w:ascii="Times New Roman" w:hAnsi="Times New Roman" w:cs="Times New Roman"/>
          <w:b/>
        </w:rPr>
        <w:t>2013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607774">
        <w:rPr>
          <w:rFonts w:ascii="Times New Roman" w:hAnsi="Times New Roman" w:cs="Times New Roman"/>
          <w:b/>
        </w:rPr>
        <w:t>2/4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проекте решения «О внесении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Устав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A56B5F" w:rsidRPr="00B030B2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со статьёй 44 Федерального закона от 06 октября 2003 года  № 131 «Об общих принципах организации местного самоуправления в Российской Федерации»,  с Федеральным законом № 91-ФЗ от 25.06.2012 г. «О внесении изменений в Федеральный закон «Об общих принципах организации местного самоуправления в Российской Федерации», Ерзовская городская Дума,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 и дополнений в Устав Ерзовского городского поселения» участия граждан в его обсуждении и проведения публичных слушаний (Приложение 2).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«О внесении изменений и дополнений в Устав Ерзовс</w:t>
      </w:r>
      <w:r w:rsidR="00012C00">
        <w:rPr>
          <w:rFonts w:ascii="Times New Roman" w:hAnsi="Times New Roman" w:cs="Times New Roman"/>
          <w:sz w:val="24"/>
          <w:szCs w:val="24"/>
        </w:rPr>
        <w:t>кого городского поселения» на 25 марта 2013</w:t>
      </w:r>
      <w:r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A56B5F" w:rsidRDefault="00A56B5F" w:rsidP="00A56B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A56B5F" w:rsidRPr="00A0791A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                           Ю.С. Тохмахов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Pr="003B23E5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А.А. Курнаков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5D1063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21.02.2013г.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2/4</w:t>
      </w:r>
      <w:r w:rsidR="00A56B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5D4DBB" w:rsidP="00A56B5F">
      <w:pPr>
        <w:ind w:left="-360"/>
        <w:rPr>
          <w:sz w:val="32"/>
          <w:szCs w:val="32"/>
        </w:rPr>
      </w:pPr>
      <w:r w:rsidRPr="005D4DBB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A56B5F" w:rsidRDefault="00A56B5F" w:rsidP="00A56B5F">
      <w:pPr>
        <w:rPr>
          <w:sz w:val="24"/>
          <w:szCs w:val="24"/>
        </w:rPr>
      </w:pPr>
    </w:p>
    <w:p w:rsidR="00A56B5F" w:rsidRDefault="00A56B5F" w:rsidP="00A56B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Ерзовского городского поселения, принятого решением Ерзовской городской Думы  № 16 от 22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., в соответствие с федеральным и региональным законодательством, в соответствии  со статьёй 44 Федерального закона от 06 октября 2003 года  № 131 «Об общих принципах организации местного самоуправления в Российской Федерации», статьёй 42 Устава Ерзовского городского поселения, Ерзовская городская Дума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A56B5F" w:rsidRDefault="00012C00" w:rsidP="00A56B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78F8">
        <w:rPr>
          <w:rFonts w:ascii="Times New Roman" w:hAnsi="Times New Roman" w:cs="Times New Roman"/>
          <w:sz w:val="24"/>
          <w:szCs w:val="24"/>
        </w:rPr>
        <w:t>лаву 4 Устав</w:t>
      </w:r>
      <w:r>
        <w:rPr>
          <w:rFonts w:ascii="Times New Roman" w:hAnsi="Times New Roman" w:cs="Times New Roman"/>
          <w:sz w:val="24"/>
          <w:szCs w:val="24"/>
        </w:rPr>
        <w:t>а дополнить</w:t>
      </w:r>
      <w:r w:rsidR="002E78F8">
        <w:rPr>
          <w:rFonts w:ascii="Times New Roman" w:hAnsi="Times New Roman" w:cs="Times New Roman"/>
          <w:sz w:val="24"/>
          <w:szCs w:val="24"/>
        </w:rPr>
        <w:t xml:space="preserve"> статьей 40.1, определяющей гарантии, предоставляемые депутату</w:t>
      </w:r>
      <w:r w:rsidR="00EA679B"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 w:rsidR="002E78F8">
        <w:rPr>
          <w:rFonts w:ascii="Times New Roman" w:hAnsi="Times New Roman" w:cs="Times New Roman"/>
          <w:sz w:val="24"/>
          <w:szCs w:val="24"/>
        </w:rPr>
        <w:t xml:space="preserve"> и главе Ерзовского городского поселения</w:t>
      </w:r>
      <w:r w:rsidR="003F3554">
        <w:rPr>
          <w:rFonts w:ascii="Times New Roman" w:hAnsi="Times New Roman" w:cs="Times New Roman"/>
          <w:sz w:val="24"/>
          <w:szCs w:val="24"/>
        </w:rPr>
        <w:t>, осуществляющим</w:t>
      </w:r>
      <w:r w:rsidR="002E78F8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следующего содержания</w:t>
      </w:r>
      <w:r w:rsidR="00A56B5F">
        <w:rPr>
          <w:rFonts w:ascii="Times New Roman" w:hAnsi="Times New Roman" w:cs="Times New Roman"/>
          <w:sz w:val="24"/>
          <w:szCs w:val="24"/>
        </w:rPr>
        <w:t>:</w:t>
      </w:r>
    </w:p>
    <w:p w:rsidR="002E78F8" w:rsidRDefault="002E78F8" w:rsidP="00A56B5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40</w:t>
      </w:r>
      <w:r w:rsidR="00012C00">
        <w:rPr>
          <w:rFonts w:ascii="Times New Roman" w:hAnsi="Times New Roman" w:cs="Times New Roman"/>
          <w:sz w:val="24"/>
          <w:szCs w:val="24"/>
        </w:rPr>
        <w:t>.1. Гарантии, предоставляемые депутату Ерзовской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и главе Ерзовского городского поселения</w:t>
      </w:r>
      <w:r w:rsidR="003F35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свои полномочия на постоянной основе.</w:t>
      </w:r>
    </w:p>
    <w:p w:rsidR="002E78F8" w:rsidRDefault="002E78F8" w:rsidP="002E78F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2C00">
        <w:rPr>
          <w:rFonts w:ascii="Times New Roman" w:hAnsi="Times New Roman" w:cs="Times New Roman"/>
          <w:sz w:val="24"/>
          <w:szCs w:val="24"/>
        </w:rPr>
        <w:t xml:space="preserve"> депутату Ерзовской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и главе Ерзовского городского поселения, за счет средств местного бюджета гарантируются:</w:t>
      </w:r>
    </w:p>
    <w:p w:rsidR="002E78F8" w:rsidRDefault="002E78F8" w:rsidP="002E78F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 р</w:t>
      </w:r>
      <w:r w:rsidR="00012C00">
        <w:rPr>
          <w:rFonts w:ascii="Times New Roman" w:hAnsi="Times New Roman" w:cs="Times New Roman"/>
          <w:sz w:val="24"/>
          <w:szCs w:val="24"/>
        </w:rPr>
        <w:t>аботы, обеспечивающие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полномочий в соот</w:t>
      </w:r>
      <w:r w:rsidR="0070481D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012C00">
        <w:rPr>
          <w:rFonts w:ascii="Times New Roman" w:hAnsi="Times New Roman" w:cs="Times New Roman"/>
          <w:sz w:val="24"/>
          <w:szCs w:val="24"/>
        </w:rPr>
        <w:t>нормативными</w:t>
      </w:r>
      <w:r w:rsidR="0070481D">
        <w:rPr>
          <w:rFonts w:ascii="Times New Roman" w:hAnsi="Times New Roman" w:cs="Times New Roman"/>
          <w:sz w:val="24"/>
          <w:szCs w:val="24"/>
        </w:rPr>
        <w:t xml:space="preserve"> правовыми актами органов местного самоуправления;</w:t>
      </w:r>
    </w:p>
    <w:p w:rsidR="0070481D" w:rsidRDefault="0070481D" w:rsidP="002E78F8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своевременное и в полном объеме получение денежного вознаграждения;</w:t>
      </w:r>
    </w:p>
    <w:p w:rsidR="0070481D" w:rsidRDefault="0070481D" w:rsidP="00076DEC">
      <w:pPr>
        <w:pStyle w:val="a3"/>
        <w:ind w:left="420"/>
        <w:rPr>
          <w:rStyle w:val="FontStyle16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Style w:val="FontStyle43"/>
          <w:sz w:val="24"/>
          <w:szCs w:val="24"/>
        </w:rPr>
        <w:t>отдых, обеспечиваемый установлением нормально</w:t>
      </w:r>
      <w:r w:rsidRPr="00135DF1">
        <w:rPr>
          <w:rStyle w:val="FontStyle43"/>
          <w:sz w:val="24"/>
          <w:szCs w:val="24"/>
        </w:rPr>
        <w:t>й продолжительности рабочего</w:t>
      </w:r>
      <w:r w:rsidRPr="00135DF1">
        <w:rPr>
          <w:rStyle w:val="FontStyle43"/>
          <w:sz w:val="24"/>
          <w:szCs w:val="24"/>
        </w:rPr>
        <w:br/>
      </w:r>
      <w:r>
        <w:rPr>
          <w:rStyle w:val="FontStyle43"/>
          <w:sz w:val="24"/>
          <w:szCs w:val="24"/>
        </w:rPr>
        <w:t>(служебного) времени, предоставлением выходных д</w:t>
      </w:r>
      <w:r w:rsidRPr="00135DF1">
        <w:rPr>
          <w:rStyle w:val="FontStyle43"/>
          <w:sz w:val="24"/>
          <w:szCs w:val="24"/>
        </w:rPr>
        <w:t>ней и нерабочих праздничных дней,</w:t>
      </w:r>
      <w:r>
        <w:rPr>
          <w:rStyle w:val="FontStyle43"/>
          <w:sz w:val="24"/>
          <w:szCs w:val="24"/>
        </w:rPr>
        <w:t xml:space="preserve"> </w:t>
      </w:r>
      <w:r w:rsidRPr="0070481D">
        <w:rPr>
          <w:rStyle w:val="FontStyle16"/>
          <w:b w:val="0"/>
          <w:sz w:val="24"/>
          <w:szCs w:val="24"/>
        </w:rPr>
        <w:t xml:space="preserve">предоставление </w:t>
      </w:r>
      <w:r w:rsidR="004F39C2">
        <w:rPr>
          <w:rStyle w:val="FontStyle43"/>
          <w:sz w:val="24"/>
          <w:szCs w:val="24"/>
        </w:rPr>
        <w:t>основного ежег</w:t>
      </w:r>
      <w:r w:rsidRPr="00135DF1">
        <w:rPr>
          <w:rStyle w:val="FontStyle43"/>
          <w:sz w:val="24"/>
          <w:szCs w:val="24"/>
        </w:rPr>
        <w:t>одного оплачивае</w:t>
      </w:r>
      <w:r w:rsidR="00076DEC">
        <w:rPr>
          <w:rStyle w:val="FontStyle43"/>
          <w:sz w:val="24"/>
          <w:szCs w:val="24"/>
        </w:rPr>
        <w:t xml:space="preserve">мого отпуска продолжительностью 35 </w:t>
      </w:r>
      <w:r w:rsidRPr="00135DF1">
        <w:rPr>
          <w:rStyle w:val="FontStyle43"/>
          <w:sz w:val="24"/>
          <w:szCs w:val="24"/>
        </w:rPr>
        <w:t xml:space="preserve">календарных дней и в связи с </w:t>
      </w:r>
      <w:r w:rsidR="00076DEC">
        <w:rPr>
          <w:rStyle w:val="FontStyle43"/>
          <w:sz w:val="24"/>
          <w:szCs w:val="24"/>
        </w:rPr>
        <w:t xml:space="preserve">ненормированным рабочим днем дополнительный оплачиваемый </w:t>
      </w:r>
      <w:r w:rsidRPr="00135DF1">
        <w:rPr>
          <w:rStyle w:val="FontStyle43"/>
          <w:sz w:val="24"/>
          <w:szCs w:val="24"/>
        </w:rPr>
        <w:t>отпу</w:t>
      </w:r>
      <w:r w:rsidR="00076DEC">
        <w:rPr>
          <w:rStyle w:val="FontStyle43"/>
          <w:sz w:val="24"/>
          <w:szCs w:val="24"/>
        </w:rPr>
        <w:t>ск продолжительно</w:t>
      </w:r>
      <w:r w:rsidRPr="00135DF1">
        <w:rPr>
          <w:rStyle w:val="FontStyle43"/>
          <w:sz w:val="24"/>
          <w:szCs w:val="24"/>
        </w:rPr>
        <w:t xml:space="preserve">стью </w:t>
      </w:r>
      <w:r w:rsidRPr="00076DEC">
        <w:rPr>
          <w:rStyle w:val="FontStyle16"/>
          <w:b w:val="0"/>
          <w:sz w:val="24"/>
          <w:szCs w:val="24"/>
        </w:rPr>
        <w:t>15</w:t>
      </w:r>
      <w:r w:rsidR="00076DEC">
        <w:rPr>
          <w:rStyle w:val="FontStyle16"/>
          <w:b w:val="0"/>
          <w:sz w:val="24"/>
          <w:szCs w:val="24"/>
        </w:rPr>
        <w:t xml:space="preserve"> календарных дней;</w:t>
      </w:r>
    </w:p>
    <w:p w:rsidR="00076DEC" w:rsidRPr="00076DEC" w:rsidRDefault="00076DEC" w:rsidP="00076DEC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6"/>
          <w:b w:val="0"/>
          <w:sz w:val="24"/>
          <w:szCs w:val="24"/>
        </w:rPr>
        <w:lastRenderedPageBreak/>
        <w:t xml:space="preserve">4) </w:t>
      </w:r>
      <w:r w:rsidR="006024E1">
        <w:rPr>
          <w:rStyle w:val="FontStyle16"/>
          <w:b w:val="0"/>
          <w:sz w:val="24"/>
          <w:szCs w:val="24"/>
        </w:rPr>
        <w:t>пенсионное обеспечение за выслугу лет и пенсионное обеспечение членов семей в случае смерти депутата и главы Ерзовского городского поселения, наступившей в св</w:t>
      </w:r>
      <w:r w:rsidR="002C111B">
        <w:rPr>
          <w:rStyle w:val="FontStyle16"/>
          <w:b w:val="0"/>
          <w:sz w:val="24"/>
          <w:szCs w:val="24"/>
        </w:rPr>
        <w:t>язи с осуществлением полномочий</w:t>
      </w:r>
      <w:r w:rsidR="006024E1">
        <w:rPr>
          <w:rStyle w:val="FontStyle16"/>
          <w:b w:val="0"/>
          <w:sz w:val="24"/>
          <w:szCs w:val="24"/>
        </w:rPr>
        <w:t>»</w:t>
      </w:r>
      <w:r w:rsidR="002C111B">
        <w:rPr>
          <w:rStyle w:val="FontStyle16"/>
          <w:b w:val="0"/>
          <w:sz w:val="24"/>
          <w:szCs w:val="24"/>
        </w:rPr>
        <w:t>.</w:t>
      </w:r>
    </w:p>
    <w:p w:rsidR="006024E1" w:rsidRDefault="00A56B5F" w:rsidP="00A56B5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 xml:space="preserve"> </w:t>
      </w:r>
      <w:r w:rsidR="00EA679B">
        <w:rPr>
          <w:rFonts w:ascii="Times New Roman" w:hAnsi="Times New Roman" w:cs="Times New Roman"/>
          <w:sz w:val="24"/>
          <w:szCs w:val="24"/>
        </w:rPr>
        <w:t>Г</w:t>
      </w:r>
      <w:r w:rsidR="006024E1">
        <w:rPr>
          <w:rFonts w:ascii="Times New Roman" w:hAnsi="Times New Roman" w:cs="Times New Roman"/>
          <w:sz w:val="24"/>
          <w:szCs w:val="24"/>
        </w:rPr>
        <w:t xml:space="preserve">лаву 4 Устава </w:t>
      </w:r>
      <w:r w:rsidR="00EA679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024E1">
        <w:rPr>
          <w:rFonts w:ascii="Times New Roman" w:hAnsi="Times New Roman" w:cs="Times New Roman"/>
          <w:sz w:val="24"/>
          <w:szCs w:val="24"/>
        </w:rPr>
        <w:t>статьей 40.2.</w:t>
      </w:r>
      <w:r w:rsidR="00EA679B">
        <w:rPr>
          <w:rFonts w:ascii="Times New Roman" w:hAnsi="Times New Roman" w:cs="Times New Roman"/>
          <w:sz w:val="24"/>
          <w:szCs w:val="24"/>
        </w:rPr>
        <w:t>,</w:t>
      </w:r>
      <w:r w:rsidR="006024E1">
        <w:rPr>
          <w:rFonts w:ascii="Times New Roman" w:hAnsi="Times New Roman" w:cs="Times New Roman"/>
          <w:sz w:val="24"/>
          <w:szCs w:val="24"/>
        </w:rPr>
        <w:t xml:space="preserve"> определяющей общие условия пенсионного обеспечения депутатов</w:t>
      </w:r>
      <w:r w:rsidR="00EA679B"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 w:rsidR="006024E1">
        <w:rPr>
          <w:rFonts w:ascii="Times New Roman" w:hAnsi="Times New Roman" w:cs="Times New Roman"/>
          <w:sz w:val="24"/>
          <w:szCs w:val="24"/>
        </w:rPr>
        <w:t xml:space="preserve"> и иных лиц, замещавших муниципальные должности Ерзовского городского поселения на постоянной основе, следующего содержания:</w:t>
      </w:r>
    </w:p>
    <w:p w:rsidR="006024E1" w:rsidRDefault="006024E1" w:rsidP="00602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40.2. Общие условия пенсионного обеспечения депутатов и иных лиц, замещавших муниципальные должности Ерзовского городского поселения на постоянной основе.</w:t>
      </w:r>
    </w:p>
    <w:p w:rsidR="006024E1" w:rsidRDefault="005262DD" w:rsidP="008C3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за выслугу лет лицу, замещавшему на постоянной основе должность главы Ерзовского городского поселения, депутата</w:t>
      </w:r>
      <w:r w:rsidR="00EA679B"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или иную муниципальную должность Ерзовского городского поселения, устанавливается в виде ежемесячной дополнительной выплаты к пенсии, назначенной в соответствии с Федеральным законом «О трудовых пенсиях в Российской Федерации» или Федеральным законом «О государственном пенсионном обеспечении в Российской Федерации» по достижении возраста, предусмотренного статьей 7 Федерального закона «О трудовых пенсиях в Российской Федерации»</w:t>
      </w:r>
      <w:r w:rsidR="008C3514">
        <w:rPr>
          <w:rFonts w:ascii="Times New Roman" w:hAnsi="Times New Roman" w:cs="Times New Roman"/>
          <w:sz w:val="24"/>
          <w:szCs w:val="24"/>
        </w:rPr>
        <w:t>, Федеральным законом «О занятости населения в Российской Федерации», но не ранее чем за два года до наступления возраста 60 лет для мужчин и 55 лет для женщин либо при назначении трудовой пенсии по инвалидности при условии, что инвалидность наступила вследствие заболевания в период замещения муниципальной должности Ерзовского городского поселения.</w:t>
      </w:r>
    </w:p>
    <w:p w:rsidR="008C3514" w:rsidRDefault="008C3514" w:rsidP="008C3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замещавшим должность главы Ерзовского городского поселения, депутата</w:t>
      </w:r>
      <w:r w:rsidR="00EA679B">
        <w:rPr>
          <w:rFonts w:ascii="Times New Roman" w:hAnsi="Times New Roman" w:cs="Times New Roman"/>
          <w:sz w:val="24"/>
          <w:szCs w:val="24"/>
        </w:rPr>
        <w:t xml:space="preserve"> Ерзовской городской Думы</w:t>
      </w:r>
      <w:r>
        <w:rPr>
          <w:rFonts w:ascii="Times New Roman" w:hAnsi="Times New Roman" w:cs="Times New Roman"/>
          <w:sz w:val="24"/>
          <w:szCs w:val="24"/>
        </w:rPr>
        <w:t xml:space="preserve"> или иную муниципальную должность Ерзовского городского поселения, пенсия за выслугу лет назначается при условии замещения муниципальной должности Ерзовского городского поселения на постоянной основе не менее одного года и освобождения от должности в связи с прекращением полномочий (в том числе досрочно), за исключением случаев прекращения полномочий в связи с противоправными действиями или отзывом лица, замещающего муниципальную должность Ерзовского городского поселения.</w:t>
      </w:r>
    </w:p>
    <w:p w:rsidR="004708DB" w:rsidRDefault="004708DB" w:rsidP="008C351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пенсии за выслугу лет производится по заявлению лица, замещавшего муниципальную должность Ерзовского городского поселения</w:t>
      </w:r>
      <w:r w:rsidR="00EA679B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, при соблюдении условий назначения пенсии за выслугу лет, установленных настоящей статьей.</w:t>
      </w:r>
    </w:p>
    <w:p w:rsidR="004708DB" w:rsidRDefault="004708DB" w:rsidP="004708D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обращение за назначением пенсии, перерасчетом ее размера осуществляется в любое время после возникновения права на пенсию или на перерасчет ее размера без ограничения каким-либо сроком. </w:t>
      </w:r>
    </w:p>
    <w:p w:rsidR="004708DB" w:rsidRDefault="004708DB" w:rsidP="004708D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Пенсия за выслугу лет устанавливается со дня подачи заявления, но не ранее дня, следующего за днем освобождения от муниципальной </w:t>
      </w:r>
      <w:r w:rsidR="008F180B">
        <w:rPr>
          <w:rFonts w:ascii="Times New Roman" w:hAnsi="Times New Roman" w:cs="Times New Roman"/>
          <w:sz w:val="24"/>
          <w:szCs w:val="24"/>
        </w:rPr>
        <w:t xml:space="preserve">должности Ерзовского городского поселения. </w:t>
      </w:r>
    </w:p>
    <w:p w:rsidR="0026254C" w:rsidRDefault="004933E2" w:rsidP="004708D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Трудоустройство лица, замещавшего муниципальную должность Ерзовского городского поселения </w:t>
      </w:r>
      <w:r w:rsidR="00EA679B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>
        <w:rPr>
          <w:rFonts w:ascii="Times New Roman" w:hAnsi="Times New Roman" w:cs="Times New Roman"/>
          <w:sz w:val="24"/>
          <w:szCs w:val="24"/>
        </w:rPr>
        <w:t xml:space="preserve">на оплачиваемую работу после освобождения от занимаемой муниципальной должности Ерзовского городского поселения не является основанием для приостановления выплаты или отказа в назначении пенсии за выслугу лет, за исключением случаев, предусмотренных </w:t>
      </w:r>
      <w:r w:rsidR="0026254C">
        <w:rPr>
          <w:rFonts w:ascii="Times New Roman" w:hAnsi="Times New Roman" w:cs="Times New Roman"/>
          <w:sz w:val="24"/>
          <w:szCs w:val="24"/>
        </w:rPr>
        <w:t xml:space="preserve">настоящей статьей. </w:t>
      </w:r>
    </w:p>
    <w:p w:rsidR="0026254C" w:rsidRDefault="0026254C" w:rsidP="00262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за выслугу лет лицу, замещавшему муниципальную должность Ерзовского городского поселения</w:t>
      </w:r>
      <w:r w:rsidR="00EA679B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, не выплачивается в период замещения им муниципальных должностей, должностей муниципальной службы Ерзовского городского поселений, а также государственных должностей и должностей государственной службы.</w:t>
      </w:r>
    </w:p>
    <w:p w:rsidR="004933E2" w:rsidRDefault="004933E2" w:rsidP="00262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254C">
        <w:rPr>
          <w:rFonts w:ascii="Times New Roman" w:hAnsi="Times New Roman" w:cs="Times New Roman"/>
          <w:sz w:val="24"/>
          <w:szCs w:val="24"/>
        </w:rPr>
        <w:t>Лицу, замещавшему на постоянной основе муниципальную должность Ерзовского городского поселений, пенсия за выслугу лет назначается при замещении муниципальной должности от 1 до 3 лет в размере 45 процентов и свыше 3 лет – в размере семидесяти пяти процентов его ежемесячного денежного вознаграждения (содержания) за вычетом базовой и ст</w:t>
      </w:r>
      <w:r w:rsidR="00EA679B">
        <w:rPr>
          <w:rFonts w:ascii="Times New Roman" w:hAnsi="Times New Roman" w:cs="Times New Roman"/>
          <w:sz w:val="24"/>
          <w:szCs w:val="24"/>
        </w:rPr>
        <w:t>раховой частей трудовой пенсии п</w:t>
      </w:r>
      <w:r w:rsidR="0026254C">
        <w:rPr>
          <w:rFonts w:ascii="Times New Roman" w:hAnsi="Times New Roman" w:cs="Times New Roman"/>
          <w:sz w:val="24"/>
          <w:szCs w:val="24"/>
        </w:rPr>
        <w:t>о старости, установленной в соответствии с Федеральным законом «О трудовых пенсиях в Российской Федерации»</w:t>
      </w:r>
      <w:r w:rsidR="00EC128E">
        <w:rPr>
          <w:rFonts w:ascii="Times New Roman" w:hAnsi="Times New Roman" w:cs="Times New Roman"/>
          <w:sz w:val="24"/>
          <w:szCs w:val="24"/>
        </w:rPr>
        <w:t xml:space="preserve"> или государственной пенсии, назначенной в соответствии с Федеральными законами «О государственном пенсионном обеспечении в Российской Федерации», «О занятости населения в Российской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учреждениях и органах уголовно-исполнительной системы, и их семей» и другими федеральными законами.</w:t>
      </w:r>
    </w:p>
    <w:p w:rsidR="00EC128E" w:rsidRDefault="00EC128E" w:rsidP="00EC128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</w:t>
      </w:r>
      <w:r w:rsidR="004F39C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 пенсии лица, замещавшего на постоянной основе муниципальную должность Ерзовского городского поселения, не может превышать максимальный размер пенсии, установленный для лиц, замещающих соответствующие государственные должности Волгоградской области.</w:t>
      </w:r>
    </w:p>
    <w:p w:rsidR="00EC128E" w:rsidRDefault="00EC128E" w:rsidP="00EC12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пенсии за выслугу лет лиц, замещавших муниципальные должности Ерзовского городского поселения</w:t>
      </w:r>
      <w:r w:rsidR="00EA679B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>
        <w:rPr>
          <w:rFonts w:ascii="Times New Roman" w:hAnsi="Times New Roman" w:cs="Times New Roman"/>
          <w:sz w:val="24"/>
          <w:szCs w:val="24"/>
        </w:rPr>
        <w:t>, исчисляются исходя из их ежемесячного денежного вознаграждения (содержания) непосредственно перед прекращением полномочий.</w:t>
      </w:r>
    </w:p>
    <w:p w:rsidR="008F180B" w:rsidRPr="00A15D42" w:rsidRDefault="00EC128E" w:rsidP="00A15D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пенсии за выслугу лет пересчитывается при индексации должностного оклада лиц, замещающих должности муниципальной службы, или при изменении базовой или страховой части трудовой пенсии по старости, установленной </w:t>
      </w:r>
      <w:r w:rsidR="00A15D4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трудовых пенсиях в Российской Федерации» или государственной пенсии, назначенной в соответствии с Федеральным законом «О государственном пенсионном обеспечении в Российской Федерации» и законом Российской Федерации «О занятости населения в Российской Федерации», с учетом которой установлен размер пенсии за выслугу лет».</w:t>
      </w:r>
    </w:p>
    <w:p w:rsidR="00A56B5F" w:rsidRPr="006024E1" w:rsidRDefault="00A56B5F" w:rsidP="006024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>2. Главе Ерзовского городского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новую редакцию измененных статей Устава Ерзовского городского поселения согласно Приложения.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Главе Ерзовского городского поселения обнародовать настоящее Решение после его государственной регистрации.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официального обнародования после его государственной регистрации.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                           Ю.С. Тохмахов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A15D42">
        <w:rPr>
          <w:rFonts w:ascii="Times New Roman" w:hAnsi="Times New Roman" w:cs="Times New Roman"/>
          <w:sz w:val="24"/>
          <w:szCs w:val="24"/>
        </w:rPr>
        <w:t>А.А. Курнаков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679B" w:rsidRDefault="00EA679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805BFE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№ 2/4</w:t>
      </w:r>
      <w:r w:rsidR="004C7E4B">
        <w:rPr>
          <w:rFonts w:ascii="Times New Roman" w:hAnsi="Times New Roman" w:cs="Times New Roman"/>
          <w:sz w:val="18"/>
          <w:szCs w:val="18"/>
        </w:rPr>
        <w:t xml:space="preserve"> от 21.02.2013г.</w:t>
      </w:r>
    </w:p>
    <w:p w:rsidR="00A56B5F" w:rsidRPr="004468D9" w:rsidRDefault="00A56B5F" w:rsidP="00A56B5F">
      <w:pPr>
        <w:rPr>
          <w:sz w:val="24"/>
          <w:szCs w:val="24"/>
        </w:rPr>
      </w:pP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8A8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8A8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A568A8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A568A8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4468D9" w:rsidRDefault="00A56B5F" w:rsidP="00A56B5F">
      <w:pPr>
        <w:jc w:val="center"/>
        <w:rPr>
          <w:sz w:val="24"/>
          <w:szCs w:val="24"/>
        </w:rPr>
      </w:pP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Проект Решения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C000B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 w:rsidRPr="005C000B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2F6B5C" w:rsidRDefault="00A56B5F" w:rsidP="00A56B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5C000B" w:rsidRDefault="00A56B5F" w:rsidP="00A56B5F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5C000B" w:rsidRDefault="00A56B5F" w:rsidP="00A56B5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/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1F" w:rsidRDefault="00041E1F" w:rsidP="00DE62EF">
      <w:pPr>
        <w:spacing w:after="0" w:line="240" w:lineRule="auto"/>
      </w:pPr>
      <w:r>
        <w:separator/>
      </w:r>
    </w:p>
  </w:endnote>
  <w:endnote w:type="continuationSeparator" w:id="1">
    <w:p w:rsidR="00041E1F" w:rsidRDefault="00041E1F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EC128E" w:rsidRDefault="005D4DBB">
        <w:pPr>
          <w:pStyle w:val="a4"/>
          <w:jc w:val="right"/>
        </w:pPr>
        <w:fldSimple w:instr=" PAGE   \* MERGEFORMAT ">
          <w:r w:rsidR="00EA679B">
            <w:rPr>
              <w:noProof/>
            </w:rPr>
            <w:t>1</w:t>
          </w:r>
        </w:fldSimple>
      </w:p>
    </w:sdtContent>
  </w:sdt>
  <w:p w:rsidR="00EC128E" w:rsidRDefault="00EC12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1F" w:rsidRDefault="00041E1F" w:rsidP="00DE62EF">
      <w:pPr>
        <w:spacing w:after="0" w:line="240" w:lineRule="auto"/>
      </w:pPr>
      <w:r>
        <w:separator/>
      </w:r>
    </w:p>
  </w:footnote>
  <w:footnote w:type="continuationSeparator" w:id="1">
    <w:p w:rsidR="00041E1F" w:rsidRDefault="00041E1F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DEB"/>
    <w:rsid w:val="00D07E9B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Uriy</cp:lastModifiedBy>
  <cp:revision>6</cp:revision>
  <cp:lastPrinted>2013-02-25T11:02:00Z</cp:lastPrinted>
  <dcterms:created xsi:type="dcterms:W3CDTF">2012-11-13T08:09:00Z</dcterms:created>
  <dcterms:modified xsi:type="dcterms:W3CDTF">2013-02-25T11:05:00Z</dcterms:modified>
</cp:coreProperties>
</file>