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6F" w:rsidRDefault="002B136F" w:rsidP="002B136F">
      <w:pPr>
        <w:pStyle w:val="6"/>
        <w:jc w:val="both"/>
        <w:rPr>
          <w:b w:val="0"/>
          <w:sz w:val="28"/>
        </w:rPr>
      </w:pPr>
    </w:p>
    <w:p w:rsidR="002B136F" w:rsidRDefault="002B136F" w:rsidP="002B136F">
      <w:pPr>
        <w:pStyle w:val="6"/>
        <w:jc w:val="both"/>
        <w:rPr>
          <w:b w:val="0"/>
          <w:sz w:val="28"/>
        </w:rPr>
      </w:pPr>
    </w:p>
    <w:p w:rsidR="002B136F" w:rsidRDefault="002B136F" w:rsidP="002B136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403010, Волгоградская область, Городищенский район, р.п. Ерзовка, ул. Мелиоративная 2,</w:t>
      </w:r>
    </w:p>
    <w:p w:rsidR="002B136F" w:rsidRPr="00056B87" w:rsidRDefault="002B136F" w:rsidP="002B136F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136F" w:rsidRDefault="002B136F" w:rsidP="002B13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B136F" w:rsidRDefault="00A36896" w:rsidP="002B13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 февраля 2016</w:t>
      </w:r>
      <w:r w:rsidR="002B136F">
        <w:rPr>
          <w:rFonts w:ascii="Times New Roman" w:hAnsi="Times New Roman"/>
          <w:b/>
          <w:sz w:val="24"/>
          <w:szCs w:val="24"/>
        </w:rPr>
        <w:t xml:space="preserve">г.    </w:t>
      </w:r>
      <w:r w:rsidR="008B19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2/2</w:t>
      </w:r>
    </w:p>
    <w:p w:rsidR="002B136F" w:rsidRDefault="00A36896" w:rsidP="002B13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Думы №10/3 от 24.10.2013 го</w:t>
      </w:r>
      <w:proofErr w:type="gramStart"/>
      <w:r>
        <w:rPr>
          <w:rFonts w:ascii="Times New Roman" w:hAnsi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/>
          <w:b/>
          <w:sz w:val="24"/>
          <w:szCs w:val="24"/>
        </w:rPr>
        <w:t>О персональном закреплении Депутатов по территориальным участкам)</w:t>
      </w: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A36896" w:rsidP="002B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исключением Голованова В.В. из числа депутатов</w:t>
      </w:r>
      <w:r w:rsidR="00457395">
        <w:rPr>
          <w:rFonts w:ascii="Times New Roman" w:hAnsi="Times New Roman"/>
          <w:sz w:val="24"/>
          <w:szCs w:val="24"/>
        </w:rPr>
        <w:t xml:space="preserve"> Ерзовской</w:t>
      </w:r>
      <w:r>
        <w:rPr>
          <w:rFonts w:ascii="Times New Roman" w:hAnsi="Times New Roman"/>
          <w:sz w:val="24"/>
          <w:szCs w:val="24"/>
        </w:rPr>
        <w:t xml:space="preserve"> городской Думы </w:t>
      </w:r>
    </w:p>
    <w:p w:rsidR="00A36896" w:rsidRDefault="00457395" w:rsidP="002B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</w:t>
      </w:r>
      <w:r w:rsidR="00A36896">
        <w:rPr>
          <w:rFonts w:ascii="Times New Roman" w:hAnsi="Times New Roman"/>
          <w:sz w:val="24"/>
          <w:szCs w:val="24"/>
        </w:rPr>
        <w:t xml:space="preserve"> территориальный участок ул</w:t>
      </w:r>
      <w:proofErr w:type="gramStart"/>
      <w:r w:rsidR="00A36896">
        <w:rPr>
          <w:rFonts w:ascii="Times New Roman" w:hAnsi="Times New Roman"/>
          <w:sz w:val="24"/>
          <w:szCs w:val="24"/>
        </w:rPr>
        <w:t>.М</w:t>
      </w:r>
      <w:proofErr w:type="gramEnd"/>
      <w:r w:rsidR="00A36896">
        <w:rPr>
          <w:rFonts w:ascii="Times New Roman" w:hAnsi="Times New Roman"/>
          <w:sz w:val="24"/>
          <w:szCs w:val="24"/>
        </w:rPr>
        <w:t>олодежная 4 квартал</w:t>
      </w:r>
      <w:r>
        <w:rPr>
          <w:rFonts w:ascii="Times New Roman" w:hAnsi="Times New Roman"/>
          <w:sz w:val="24"/>
          <w:szCs w:val="24"/>
        </w:rPr>
        <w:t xml:space="preserve">, закрепленный за бывшим депутатам </w:t>
      </w:r>
      <w:proofErr w:type="spellStart"/>
      <w:r>
        <w:rPr>
          <w:rFonts w:ascii="Times New Roman" w:hAnsi="Times New Roman"/>
          <w:sz w:val="24"/>
          <w:szCs w:val="24"/>
        </w:rPr>
        <w:t>Головановым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A36896">
        <w:rPr>
          <w:rFonts w:ascii="Times New Roman" w:hAnsi="Times New Roman"/>
          <w:sz w:val="24"/>
          <w:szCs w:val="24"/>
        </w:rPr>
        <w:t xml:space="preserve"> закрепить за депутатом </w:t>
      </w:r>
      <w:proofErr w:type="spellStart"/>
      <w:r w:rsidR="00A36896">
        <w:rPr>
          <w:rFonts w:ascii="Times New Roman" w:hAnsi="Times New Roman"/>
          <w:sz w:val="24"/>
          <w:szCs w:val="24"/>
        </w:rPr>
        <w:t>Шелеховым</w:t>
      </w:r>
      <w:proofErr w:type="spellEnd"/>
      <w:r w:rsidR="00A36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В.А.</w:t>
      </w:r>
    </w:p>
    <w:p w:rsidR="00457395" w:rsidRDefault="00457395" w:rsidP="002B136F">
      <w:pPr>
        <w:pStyle w:val="a3"/>
        <w:rPr>
          <w:rFonts w:ascii="Times New Roman" w:hAnsi="Times New Roman"/>
          <w:sz w:val="24"/>
          <w:szCs w:val="24"/>
        </w:rPr>
      </w:pPr>
    </w:p>
    <w:p w:rsidR="002B136F" w:rsidRPr="00094DF9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  <w:r w:rsidRPr="00094DF9">
        <w:rPr>
          <w:rFonts w:ascii="Times New Roman" w:hAnsi="Times New Roman"/>
          <w:b/>
          <w:sz w:val="24"/>
          <w:szCs w:val="24"/>
        </w:rPr>
        <w:t>РЕШИЛА:</w:t>
      </w:r>
    </w:p>
    <w:p w:rsidR="002B136F" w:rsidRDefault="002B136F" w:rsidP="002B13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 w:rsidR="0045739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57395">
        <w:rPr>
          <w:rFonts w:ascii="Times New Roman" w:hAnsi="Times New Roman"/>
          <w:sz w:val="24"/>
          <w:szCs w:val="24"/>
        </w:rPr>
        <w:t>нести изменения в решение Думы №10/3 от 24,102013 г. (О персональном закреплении Депутатов по территориальным участкам)</w:t>
      </w:r>
    </w:p>
    <w:p w:rsidR="002B136F" w:rsidRDefault="002B136F" w:rsidP="002B136F">
      <w:pPr>
        <w:pStyle w:val="a3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962"/>
        <w:gridCol w:w="1099"/>
      </w:tblGrid>
      <w:tr w:rsidR="002B136F" w:rsidTr="00200C40">
        <w:tc>
          <w:tcPr>
            <w:tcW w:w="2790" w:type="dxa"/>
            <w:vAlign w:val="center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B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962" w:type="dxa"/>
          </w:tcPr>
          <w:p w:rsidR="00A36896" w:rsidRDefault="002B136F" w:rsidP="00A36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Квартал 12-13-17-18,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Историческая, Рябиновая, Изумрудная, Кузнецова, Зеленая, Весенняя, Степная, Свободы, Дружбы, Солнечная, Сиреневая, Песчаная, Западная, Медовая</w:t>
            </w:r>
            <w:r w:rsidR="00DD42A5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A36896">
              <w:rPr>
                <w:rFonts w:ascii="Times New Roman" w:hAnsi="Times New Roman"/>
                <w:sz w:val="24"/>
                <w:szCs w:val="24"/>
              </w:rPr>
              <w:t xml:space="preserve"> Молодежная 4 квартал</w:t>
            </w:r>
            <w:proofErr w:type="gramEnd"/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DD42A5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="002B136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Идрисов Н.Н.</w:t>
            </w:r>
          </w:p>
        </w:tc>
        <w:tc>
          <w:tcPr>
            <w:tcW w:w="4962" w:type="dxa"/>
            <w:vAlign w:val="center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Пионерный 2-4-6, вагончики 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 квартал, д. 3 и новый дом после ввода в эксплуатацию</w:t>
            </w:r>
          </w:p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5-7 квартал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B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Федоров Г.Н.</w:t>
            </w:r>
          </w:p>
        </w:tc>
        <w:tc>
          <w:tcPr>
            <w:tcW w:w="4962" w:type="dxa"/>
          </w:tcPr>
          <w:p w:rsidR="008B191B" w:rsidRDefault="008B191B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Октябрьская, Первомайская, Мелиоративная, Цветочная, </w:t>
            </w:r>
          </w:p>
          <w:p w:rsidR="008B191B" w:rsidRDefault="008B191B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11 квартал, пер. Луговой, Никольский</w:t>
            </w:r>
          </w:p>
          <w:p w:rsidR="002B136F" w:rsidRDefault="002B136F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962" w:type="dxa"/>
          </w:tcPr>
          <w:p w:rsidR="008B191B" w:rsidRDefault="008B191B" w:rsidP="008B1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Квартал 6-8-9-10-23-21а-21,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Жемчужная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Заречная, Фруктовая, Царицынская, пер. Полевой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2B136F" w:rsidP="0045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B136F" w:rsidRDefault="002B136F" w:rsidP="004573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36F" w:rsidTr="00200C40">
        <w:tc>
          <w:tcPr>
            <w:tcW w:w="2790" w:type="dxa"/>
          </w:tcPr>
          <w:p w:rsidR="002B136F" w:rsidRDefault="00457395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1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B136F">
              <w:rPr>
                <w:rFonts w:ascii="Times New Roman" w:hAnsi="Times New Roman"/>
                <w:sz w:val="24"/>
                <w:szCs w:val="24"/>
              </w:rPr>
              <w:t>Зибарев</w:t>
            </w:r>
            <w:proofErr w:type="spellEnd"/>
            <w:r w:rsidR="002B136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квартал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 чел.</w:t>
            </w:r>
          </w:p>
        </w:tc>
      </w:tr>
      <w:tr w:rsidR="002B136F" w:rsidTr="00200C40">
        <w:tc>
          <w:tcPr>
            <w:tcW w:w="2790" w:type="dxa"/>
          </w:tcPr>
          <w:p w:rsidR="002B136F" w:rsidRDefault="00457395" w:rsidP="00173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7388D">
              <w:rPr>
                <w:rFonts w:ascii="Times New Roman" w:hAnsi="Times New Roman"/>
                <w:sz w:val="24"/>
                <w:szCs w:val="24"/>
              </w:rPr>
              <w:t>Нихаенко Т.В.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1а-12а</w:t>
            </w: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457395" w:rsidP="002B13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1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B136F">
              <w:rPr>
                <w:rFonts w:ascii="Times New Roman" w:hAnsi="Times New Roman"/>
                <w:sz w:val="24"/>
                <w:szCs w:val="24"/>
              </w:rPr>
              <w:t>Порохня</w:t>
            </w:r>
            <w:proofErr w:type="spellEnd"/>
            <w:r w:rsidR="002B136F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Ленина, частный сектор до моста, Ворошилова, Советская, Гагарина, Гончарова, частный сектор, школа</w:t>
            </w:r>
            <w:proofErr w:type="gramEnd"/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чел.</w:t>
            </w:r>
          </w:p>
        </w:tc>
      </w:tr>
      <w:tr w:rsidR="002B136F" w:rsidTr="00200C40">
        <w:tc>
          <w:tcPr>
            <w:tcW w:w="2790" w:type="dxa"/>
            <w:vAlign w:val="center"/>
          </w:tcPr>
          <w:p w:rsidR="002B136F" w:rsidRDefault="00457395" w:rsidP="00207A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1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07A01">
              <w:rPr>
                <w:rFonts w:ascii="Times New Roman" w:hAnsi="Times New Roman"/>
                <w:sz w:val="24"/>
                <w:szCs w:val="24"/>
              </w:rPr>
              <w:t>Кузнецова Н.В.</w:t>
            </w:r>
          </w:p>
        </w:tc>
        <w:tc>
          <w:tcPr>
            <w:tcW w:w="4962" w:type="dxa"/>
          </w:tcPr>
          <w:p w:rsidR="002B136F" w:rsidRDefault="002B136F" w:rsidP="00200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Чапаева, Победы, Серебряная, Березовая, Южная, Соловьиная, Пролетарская, Садовая, Горная,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Чигиринская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Родниковая, Лесная, Набережная, пер. Северный</w:t>
            </w:r>
            <w:proofErr w:type="gramEnd"/>
          </w:p>
        </w:tc>
        <w:tc>
          <w:tcPr>
            <w:tcW w:w="1099" w:type="dxa"/>
            <w:vAlign w:val="center"/>
          </w:tcPr>
          <w:p w:rsidR="002B136F" w:rsidRDefault="002B136F" w:rsidP="00200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 чел.</w:t>
            </w:r>
          </w:p>
        </w:tc>
      </w:tr>
    </w:tbl>
    <w:p w:rsidR="002B136F" w:rsidRDefault="002B136F" w:rsidP="00207A01">
      <w:pPr>
        <w:pStyle w:val="a3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B136F" w:rsidRDefault="00EA0732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136F">
        <w:rPr>
          <w:rFonts w:ascii="Times New Roman" w:hAnsi="Times New Roman"/>
          <w:sz w:val="24"/>
          <w:szCs w:val="24"/>
        </w:rPr>
        <w:t>. Данное решение опубликовать в информационном бюллетене «Ерзовский вестник» и разместить на стендах в центре культурного, спортивного и библиотечного обслуживания.</w:t>
      </w:r>
    </w:p>
    <w:p w:rsidR="008B191B" w:rsidRDefault="008B191B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B191B" w:rsidRDefault="008B191B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B136F" w:rsidRDefault="002B136F" w:rsidP="00207A01">
      <w:pPr>
        <w:pStyle w:val="a3"/>
        <w:rPr>
          <w:rFonts w:ascii="Times New Roman" w:hAnsi="Times New Roman"/>
          <w:sz w:val="24"/>
          <w:szCs w:val="24"/>
        </w:rPr>
      </w:pPr>
    </w:p>
    <w:p w:rsidR="002B136F" w:rsidRPr="00326F7A" w:rsidRDefault="002B136F" w:rsidP="002B1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2B136F" w:rsidRPr="00E27F39" w:rsidRDefault="002B136F" w:rsidP="002B1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7A">
        <w:rPr>
          <w:rFonts w:ascii="Times New Roman" w:hAnsi="Times New Roman" w:cs="Times New Roman"/>
          <w:sz w:val="24"/>
          <w:szCs w:val="24"/>
        </w:rPr>
        <w:t>городской Думы</w:t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</w:r>
      <w:r w:rsidRPr="00326F7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F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2B136F" w:rsidRDefault="002B136F" w:rsidP="002B136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B136F" w:rsidRDefault="002B136F" w:rsidP="002B136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136F" w:rsidRDefault="00EA0732" w:rsidP="002B1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</w:t>
      </w:r>
      <w:r w:rsidR="002B136F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4F06CC" w:rsidRPr="00207A01" w:rsidRDefault="002B136F" w:rsidP="00207A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</w:t>
      </w:r>
      <w:r w:rsidR="00EA0732">
        <w:rPr>
          <w:rFonts w:ascii="Times New Roman" w:hAnsi="Times New Roman" w:cs="Times New Roman"/>
          <w:sz w:val="24"/>
          <w:szCs w:val="24"/>
        </w:rPr>
        <w:t>В.Е.Поляничко</w:t>
      </w:r>
    </w:p>
    <w:sectPr w:rsidR="004F06CC" w:rsidRPr="00207A01" w:rsidSect="003E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5398"/>
    <w:multiLevelType w:val="hybridMultilevel"/>
    <w:tmpl w:val="140A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36F"/>
    <w:rsid w:val="0017388D"/>
    <w:rsid w:val="00207A01"/>
    <w:rsid w:val="002B136F"/>
    <w:rsid w:val="002F4F64"/>
    <w:rsid w:val="00386C78"/>
    <w:rsid w:val="003A5808"/>
    <w:rsid w:val="00457395"/>
    <w:rsid w:val="00475E11"/>
    <w:rsid w:val="004C6672"/>
    <w:rsid w:val="004F06CC"/>
    <w:rsid w:val="0063347C"/>
    <w:rsid w:val="008B191B"/>
    <w:rsid w:val="00912B76"/>
    <w:rsid w:val="00950263"/>
    <w:rsid w:val="00A36896"/>
    <w:rsid w:val="00C1657C"/>
    <w:rsid w:val="00DB2D61"/>
    <w:rsid w:val="00DD42A5"/>
    <w:rsid w:val="00EA0732"/>
    <w:rsid w:val="00F2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1"/>
  </w:style>
  <w:style w:type="paragraph" w:styleId="6">
    <w:name w:val="heading 6"/>
    <w:basedOn w:val="a"/>
    <w:next w:val="a"/>
    <w:link w:val="60"/>
    <w:semiHidden/>
    <w:unhideWhenUsed/>
    <w:qFormat/>
    <w:rsid w:val="002B136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B136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2B136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1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12</cp:revision>
  <cp:lastPrinted>2016-02-20T09:53:00Z</cp:lastPrinted>
  <dcterms:created xsi:type="dcterms:W3CDTF">2013-09-24T10:37:00Z</dcterms:created>
  <dcterms:modified xsi:type="dcterms:W3CDTF">2016-02-20T09:53:00Z</dcterms:modified>
</cp:coreProperties>
</file>