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Pr="00947284" w:rsidRDefault="00A56B5F" w:rsidP="0094728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F1BDD" w:rsidP="00A56B5F">
      <w:pPr>
        <w:ind w:left="-360"/>
        <w:rPr>
          <w:sz w:val="32"/>
          <w:szCs w:val="32"/>
        </w:rPr>
      </w:pPr>
      <w:r w:rsidRPr="000F1BDD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2450" w:rsidRDefault="00C62450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2A" w:rsidRDefault="00C62450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63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B57">
        <w:rPr>
          <w:rFonts w:ascii="Times New Roman" w:hAnsi="Times New Roman" w:cs="Times New Roman"/>
          <w:b/>
          <w:sz w:val="28"/>
          <w:szCs w:val="28"/>
        </w:rPr>
        <w:t xml:space="preserve">  31.08</w:t>
      </w:r>
      <w:r w:rsidR="0079632A">
        <w:rPr>
          <w:rFonts w:ascii="Times New Roman" w:hAnsi="Times New Roman" w:cs="Times New Roman"/>
          <w:b/>
          <w:sz w:val="28"/>
          <w:szCs w:val="28"/>
        </w:rPr>
        <w:t xml:space="preserve">.2018 г.    </w:t>
      </w:r>
      <w:r w:rsidR="00A13B5E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F97B57">
        <w:rPr>
          <w:rFonts w:ascii="Times New Roman" w:hAnsi="Times New Roman" w:cs="Times New Roman"/>
          <w:b/>
          <w:sz w:val="28"/>
          <w:szCs w:val="28"/>
        </w:rPr>
        <w:t>8/1</w:t>
      </w:r>
    </w:p>
    <w:p w:rsidR="008C2606" w:rsidRPr="00604037" w:rsidRDefault="008C2606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8C2606" w:rsidRDefault="008C2606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5153" w:rsidRDefault="00CD5153" w:rsidP="00CD515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18.07.2017 г. № 171-ФЗ «О внесении изменений в Федеральный закон «Об общих принципах организации местного самоуправления в Российской Федерации», от 29.07.2017 г. № 279-ФЗ «О внесении изменений в Федеральный закон «О теплоснабжении» и отдельные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по вопросам совершенствования системы отношений в сфере теплоснабжения», от 30.10.2017 г. № 299-ФЗ «О внесении изменений в отдельные законодательные акты Российской Федерации» и статьей 30 Устава Ерзовского городского поселения Городищенского муниципального района Волгоградской области,  Ерзовская городская Дума: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2606" w:rsidRPr="005B1F51" w:rsidRDefault="008C2606" w:rsidP="005B1F5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C2606" w:rsidRPr="00CD5153" w:rsidRDefault="00A56B5F" w:rsidP="00CD51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D5153" w:rsidRDefault="00CD5153" w:rsidP="00CD5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CD5153" w:rsidRPr="00912115" w:rsidRDefault="00CD5153" w:rsidP="00CD515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следующие изменения:</w:t>
      </w:r>
    </w:p>
    <w:p w:rsidR="00CD5153" w:rsidRDefault="00CD5153" w:rsidP="00CD51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части 5 статьи 21 Устава Ерзовского городского поселения изложить в следующей редакции:</w:t>
      </w:r>
    </w:p>
    <w:p w:rsidR="00CD5153" w:rsidRDefault="00CD5153" w:rsidP="00CD51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Ерзовского городского поселения должен соблюдать ограничения, запреты, исполнять обязанности,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владеть и (или) пользоваться иностранными финансовыми инструментами».</w:t>
      </w:r>
    </w:p>
    <w:p w:rsidR="00CD5153" w:rsidRPr="0004126C" w:rsidRDefault="00CD5153" w:rsidP="00CD515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D5153" w:rsidRDefault="00CD5153" w:rsidP="00CD515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5 Устава Ерзовского городского поселения, определяющей перечень вопросов местного значения, дополнить пунктом следующего содержания: </w:t>
      </w:r>
    </w:p>
    <w:p w:rsidR="00CD5153" w:rsidRDefault="00CD5153" w:rsidP="00CD51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  <w:proofErr w:type="gramEnd"/>
    </w:p>
    <w:p w:rsidR="00CD5153" w:rsidRDefault="00CD5153" w:rsidP="00CD515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статьи 32 Устава, определяющей порядок вступления в силу муниципальных правовых актов Ерзовского городского поселения, изложить в следующей редакции:</w:t>
      </w:r>
    </w:p>
    <w:p w:rsidR="00CD5153" w:rsidRDefault="00CD5153" w:rsidP="00CD51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обнародования.</w:t>
      </w:r>
    </w:p>
    <w:p w:rsidR="00CD5153" w:rsidRDefault="00CD5153" w:rsidP="00CD51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части 1 статьи 20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CD5153" w:rsidRDefault="00CD5153" w:rsidP="00CD515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утверждение стратегии социально-экономического развития Ерзовского городского поселения.</w:t>
      </w:r>
    </w:p>
    <w:p w:rsidR="00CD5153" w:rsidRDefault="00CD5153" w:rsidP="00CD51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 </w:t>
      </w:r>
    </w:p>
    <w:p w:rsidR="00604037" w:rsidRDefault="00604037" w:rsidP="008C2606">
      <w:pPr>
        <w:pStyle w:val="a3"/>
        <w:ind w:firstLine="780"/>
        <w:rPr>
          <w:rFonts w:ascii="Times New Roman" w:hAnsi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06" w:rsidRDefault="008C2606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06" w:rsidRDefault="008C2606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06" w:rsidRDefault="008C2606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85158A">
        <w:rPr>
          <w:rFonts w:ascii="Times New Roman" w:hAnsi="Times New Roman" w:cs="Times New Roman"/>
          <w:sz w:val="24"/>
          <w:szCs w:val="24"/>
        </w:rPr>
        <w:t xml:space="preserve">                             Т.В. Макаренкова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7916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Pr="0037525C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8515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1642">
        <w:rPr>
          <w:rFonts w:ascii="Times New Roman" w:hAnsi="Times New Roman" w:cs="Times New Roman"/>
          <w:sz w:val="24"/>
          <w:szCs w:val="24"/>
        </w:rPr>
        <w:t>В.Е. Поляничко</w:t>
      </w: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/>
    <w:p w:rsidR="00A56B5F" w:rsidRDefault="00A56B5F" w:rsidP="00A56B5F"/>
    <w:p w:rsidR="00A56B5F" w:rsidRDefault="00A56B5F" w:rsidP="00A56B5F"/>
    <w:p w:rsidR="00C10291" w:rsidRDefault="00C10291"/>
    <w:p w:rsidR="004C7E4B" w:rsidRDefault="004C7E4B"/>
    <w:p w:rsidR="004C7E4B" w:rsidRDefault="004C7E4B"/>
    <w:sectPr w:rsidR="004C7E4B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A2" w:rsidRDefault="008564A2" w:rsidP="00DE62EF">
      <w:pPr>
        <w:spacing w:after="0" w:line="240" w:lineRule="auto"/>
      </w:pPr>
      <w:r>
        <w:separator/>
      </w:r>
    </w:p>
  </w:endnote>
  <w:endnote w:type="continuationSeparator" w:id="0">
    <w:p w:rsidR="008564A2" w:rsidRDefault="008564A2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E" w:rsidRDefault="008266DE" w:rsidP="00101357">
    <w:pPr>
      <w:pStyle w:val="a4"/>
    </w:pPr>
  </w:p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A2" w:rsidRDefault="008564A2" w:rsidP="00DE62EF">
      <w:pPr>
        <w:spacing w:after="0" w:line="240" w:lineRule="auto"/>
      </w:pPr>
      <w:r>
        <w:separator/>
      </w:r>
    </w:p>
  </w:footnote>
  <w:footnote w:type="continuationSeparator" w:id="0">
    <w:p w:rsidR="008564A2" w:rsidRDefault="008564A2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35F5D"/>
    <w:multiLevelType w:val="multilevel"/>
    <w:tmpl w:val="9726F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16541"/>
    <w:multiLevelType w:val="hybridMultilevel"/>
    <w:tmpl w:val="C6D0B12C"/>
    <w:lvl w:ilvl="0" w:tplc="2056C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1BDD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357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4A0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25C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3DDD"/>
    <w:rsid w:val="00444557"/>
    <w:rsid w:val="00444874"/>
    <w:rsid w:val="0044488B"/>
    <w:rsid w:val="004455A2"/>
    <w:rsid w:val="004463E9"/>
    <w:rsid w:val="004466D6"/>
    <w:rsid w:val="00446E7A"/>
    <w:rsid w:val="00447166"/>
    <w:rsid w:val="0044765A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44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97A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391A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1F2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42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32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6C16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58A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4A2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648E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67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1B1"/>
    <w:rsid w:val="008B723D"/>
    <w:rsid w:val="008B7544"/>
    <w:rsid w:val="008C01CD"/>
    <w:rsid w:val="008C077A"/>
    <w:rsid w:val="008C12D7"/>
    <w:rsid w:val="008C12E9"/>
    <w:rsid w:val="008C1FB2"/>
    <w:rsid w:val="008C2606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284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3B5E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8FB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489"/>
    <w:rsid w:val="00BA176C"/>
    <w:rsid w:val="00BA1793"/>
    <w:rsid w:val="00BA184E"/>
    <w:rsid w:val="00BA2073"/>
    <w:rsid w:val="00BA219A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450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153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BEF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29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5875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DEE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399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B57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44</cp:revision>
  <cp:lastPrinted>2018-08-30T08:45:00Z</cp:lastPrinted>
  <dcterms:created xsi:type="dcterms:W3CDTF">2012-11-13T08:09:00Z</dcterms:created>
  <dcterms:modified xsi:type="dcterms:W3CDTF">2018-08-31T05:22:00Z</dcterms:modified>
</cp:coreProperties>
</file>