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</w:t>
      </w:r>
      <w:r w:rsidR="00994404">
        <w:rPr>
          <w:rFonts w:ascii="Times New Roman" w:hAnsi="Times New Roman"/>
          <w:color w:val="000000"/>
          <w:sz w:val="23"/>
          <w:szCs w:val="23"/>
        </w:rPr>
        <w:t>22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A84539">
        <w:rPr>
          <w:rFonts w:ascii="Times New Roman" w:hAnsi="Times New Roman"/>
          <w:color w:val="000000"/>
          <w:sz w:val="23"/>
          <w:szCs w:val="23"/>
        </w:rPr>
        <w:t>апреля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7C560B">
        <w:rPr>
          <w:rFonts w:ascii="Times New Roman" w:hAnsi="Times New Roman"/>
          <w:color w:val="000000"/>
          <w:sz w:val="23"/>
          <w:szCs w:val="23"/>
        </w:rPr>
        <w:t>19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D96801" w:rsidRPr="00D96801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>1. Предоставление правообладателю</w:t>
      </w:r>
      <w:bookmarkStart w:id="0" w:name="_GoBack"/>
      <w:bookmarkEnd w:id="0"/>
      <w:r w:rsidRPr="00D96801">
        <w:rPr>
          <w:rFonts w:ascii="Times New Roman" w:hAnsi="Times New Roman"/>
          <w:sz w:val="24"/>
          <w:szCs w:val="24"/>
        </w:rPr>
        <w:t xml:space="preserve"> земельного участка с кадастровым номером 34:03:140109:59, расположенного по адресу: обл. Волгоградская, р-н </w:t>
      </w:r>
      <w:proofErr w:type="spellStart"/>
      <w:r w:rsidRPr="00D96801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D96801">
        <w:rPr>
          <w:rFonts w:ascii="Times New Roman" w:hAnsi="Times New Roman"/>
          <w:sz w:val="24"/>
          <w:szCs w:val="24"/>
        </w:rPr>
        <w:t xml:space="preserve">, СНТ "Мичуринец", участок 980, разрешение на условно разрешенный вид использования земельного участка – магазины. </w:t>
      </w:r>
    </w:p>
    <w:p w:rsidR="00D96801" w:rsidRPr="00D96801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2. Предоставление правообладателю земельного участка с кадастровым номером 34:03:140109:370, расположенного по адресу: обл. Волгоградская, р-н </w:t>
      </w:r>
      <w:proofErr w:type="spellStart"/>
      <w:r w:rsidRPr="00D96801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D96801">
        <w:rPr>
          <w:rFonts w:ascii="Times New Roman" w:hAnsi="Times New Roman"/>
          <w:sz w:val="24"/>
          <w:szCs w:val="24"/>
        </w:rPr>
        <w:t>, СНТ "Мичуринец-2", участок №2649, разрешение на условно разрешенный вид использования земельного участка – магазины.</w:t>
      </w:r>
    </w:p>
    <w:p w:rsidR="00E539F4" w:rsidRPr="00E539F4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3. Предоставление правообладателю земельного участка с кадастровым номером 34:03:140107:5121, расположенного по адресу: обл. Волгоградская, р-н </w:t>
      </w:r>
      <w:proofErr w:type="spellStart"/>
      <w:r w:rsidRPr="00D96801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D96801">
        <w:rPr>
          <w:rFonts w:ascii="Times New Roman" w:hAnsi="Times New Roman"/>
          <w:sz w:val="24"/>
          <w:szCs w:val="24"/>
        </w:rPr>
        <w:t>, НСТ "</w:t>
      </w:r>
      <w:proofErr w:type="spellStart"/>
      <w:r w:rsidRPr="00D96801">
        <w:rPr>
          <w:rFonts w:ascii="Times New Roman" w:hAnsi="Times New Roman"/>
          <w:sz w:val="24"/>
          <w:szCs w:val="24"/>
        </w:rPr>
        <w:t>Волгодон</w:t>
      </w:r>
      <w:proofErr w:type="spellEnd"/>
      <w:r w:rsidRPr="00D96801">
        <w:rPr>
          <w:rFonts w:ascii="Times New Roman" w:hAnsi="Times New Roman"/>
          <w:sz w:val="24"/>
          <w:szCs w:val="24"/>
        </w:rPr>
        <w:t>", разрешение на условно разрешенный вид использования земельного участка – магазины.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994404">
        <w:rPr>
          <w:rFonts w:ascii="Times New Roman" w:hAnsi="Times New Roman"/>
          <w:bCs/>
          <w:color w:val="000000"/>
          <w:sz w:val="23"/>
          <w:szCs w:val="23"/>
        </w:rPr>
        <w:t>6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gramStart"/>
      <w:r w:rsidRPr="00F33E50">
        <w:rPr>
          <w:rFonts w:ascii="Times New Roman" w:hAnsi="Times New Roman"/>
          <w:bCs/>
          <w:color w:val="000000"/>
          <w:sz w:val="23"/>
          <w:szCs w:val="23"/>
        </w:rPr>
        <w:t>(</w:t>
      </w:r>
      <w:r w:rsidR="0099440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gramEnd"/>
      <w:r w:rsidR="00994404">
        <w:rPr>
          <w:rFonts w:ascii="Times New Roman" w:hAnsi="Times New Roman"/>
          <w:bCs/>
          <w:color w:val="000000"/>
          <w:sz w:val="23"/>
          <w:szCs w:val="23"/>
        </w:rPr>
        <w:t xml:space="preserve">шесть 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994404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4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994404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22.04.2019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1985"/>
        <w:gridCol w:w="6804"/>
      </w:tblGrid>
      <w:tr w:rsidR="00BB0FA4" w:rsidRPr="008D160F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D96801" w:rsidRPr="00C1502E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01" w:rsidRPr="00C1502E" w:rsidRDefault="00D96801" w:rsidP="00D9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01" w:rsidRPr="00C1502E" w:rsidRDefault="00D96801" w:rsidP="00D9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96801" w:rsidRPr="00C1502E" w:rsidRDefault="00D96801" w:rsidP="00D96801">
            <w:pPr>
              <w:rPr>
                <w:rFonts w:ascii="Times New Roman" w:hAnsi="Times New Roman"/>
              </w:rPr>
            </w:pPr>
            <w:r w:rsidRPr="007E3B7D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237</w:t>
            </w:r>
            <w:r w:rsidRPr="007E3B7D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27</w:t>
            </w:r>
            <w:r w:rsidRPr="007E3B7D">
              <w:rPr>
                <w:rFonts w:ascii="Times New Roman" w:hAnsi="Times New Roman"/>
              </w:rPr>
              <w:t>.03.2019</w:t>
            </w:r>
            <w:r w:rsidRPr="00C1502E">
              <w:rPr>
                <w:rFonts w:ascii="Times New Roman" w:hAnsi="Times New Roman"/>
              </w:rPr>
              <w:t xml:space="preserve"> г. </w:t>
            </w:r>
            <w:r w:rsidRPr="00E1197B">
              <w:rPr>
                <w:rFonts w:ascii="Times New Roman" w:hAnsi="Times New Roman"/>
              </w:rPr>
              <w:t>Шариков А.С.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6801" w:rsidRPr="00C1502E" w:rsidRDefault="00D96801" w:rsidP="00D9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Прошу </w:t>
            </w:r>
            <w:r>
              <w:rPr>
                <w:rFonts w:ascii="Times New Roman" w:hAnsi="Times New Roman"/>
                <w:color w:val="000000"/>
              </w:rPr>
              <w:t xml:space="preserve">предоставить мне </w:t>
            </w:r>
            <w:r w:rsidRPr="00902044">
              <w:rPr>
                <w:rFonts w:ascii="Times New Roman" w:hAnsi="Times New Roman"/>
                <w:color w:val="000000"/>
              </w:rPr>
              <w:t>разрешени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02044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</w:t>
            </w:r>
            <w:r>
              <w:rPr>
                <w:rFonts w:ascii="Times New Roman" w:hAnsi="Times New Roman"/>
                <w:color w:val="000000"/>
              </w:rPr>
              <w:t xml:space="preserve">, расположенного </w:t>
            </w:r>
            <w:r w:rsidRPr="00475DD9">
              <w:rPr>
                <w:rFonts w:ascii="Times New Roman" w:hAnsi="Times New Roman"/>
                <w:color w:val="000000"/>
              </w:rPr>
              <w:t xml:space="preserve">по адресу: </w:t>
            </w:r>
            <w:r w:rsidRPr="00E1197B">
              <w:rPr>
                <w:rFonts w:ascii="Times New Roman" w:hAnsi="Times New Roman"/>
                <w:color w:val="000000"/>
              </w:rPr>
              <w:t xml:space="preserve">обл. Волгоградская, р-н </w:t>
            </w:r>
            <w:proofErr w:type="spellStart"/>
            <w:r w:rsidRPr="00E1197B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E1197B">
              <w:rPr>
                <w:rFonts w:ascii="Times New Roman" w:hAnsi="Times New Roman"/>
                <w:color w:val="000000"/>
              </w:rPr>
              <w:t>, СНТ "Мичуринец", участок 980</w:t>
            </w:r>
            <w:r>
              <w:rPr>
                <w:rFonts w:ascii="Times New Roman" w:hAnsi="Times New Roman"/>
                <w:color w:val="000000"/>
              </w:rPr>
              <w:t xml:space="preserve">, в целях использования </w:t>
            </w:r>
            <w:r w:rsidRPr="00475DD9">
              <w:rPr>
                <w:rFonts w:ascii="Times New Roman" w:hAnsi="Times New Roman"/>
                <w:color w:val="000000"/>
              </w:rPr>
              <w:t>земельного участка</w:t>
            </w:r>
            <w:r>
              <w:rPr>
                <w:rFonts w:ascii="Times New Roman" w:hAnsi="Times New Roman"/>
                <w:color w:val="000000"/>
              </w:rPr>
              <w:t xml:space="preserve"> для размещения магазина.</w:t>
            </w:r>
          </w:p>
        </w:tc>
      </w:tr>
      <w:tr w:rsidR="00D96801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01" w:rsidRPr="00ED1BD0" w:rsidRDefault="00D96801" w:rsidP="00D9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801" w:rsidRPr="00C1502E" w:rsidRDefault="00D96801" w:rsidP="00D9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197B">
              <w:rPr>
                <w:rFonts w:ascii="Times New Roman" w:hAnsi="Times New Roman"/>
                <w:color w:val="000000"/>
              </w:rPr>
              <w:t>№238 от 27.03.2019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D1BD0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E1197B">
              <w:rPr>
                <w:rFonts w:ascii="Times New Roman" w:hAnsi="Times New Roman"/>
                <w:color w:val="000000"/>
              </w:rPr>
              <w:t>Рзаева</w:t>
            </w:r>
            <w:proofErr w:type="spellEnd"/>
            <w:r w:rsidRPr="00E1197B">
              <w:rPr>
                <w:rFonts w:ascii="Times New Roman" w:hAnsi="Times New Roman"/>
                <w:color w:val="000000"/>
              </w:rPr>
              <w:t xml:space="preserve"> З.С.к.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6801" w:rsidRDefault="00D96801" w:rsidP="00D96801">
            <w:r w:rsidRPr="005E08A0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</w:t>
            </w:r>
            <w:r w:rsidRPr="00E1197B">
              <w:rPr>
                <w:rFonts w:ascii="Times New Roman" w:hAnsi="Times New Roman"/>
                <w:color w:val="000000"/>
              </w:rPr>
              <w:t xml:space="preserve">обл. Волгоградская, р-н </w:t>
            </w:r>
            <w:proofErr w:type="spellStart"/>
            <w:r w:rsidRPr="00E1197B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E1197B">
              <w:rPr>
                <w:rFonts w:ascii="Times New Roman" w:hAnsi="Times New Roman"/>
                <w:color w:val="000000"/>
              </w:rPr>
              <w:t>, СНТ "Мичуринец-2", участок №2649</w:t>
            </w:r>
            <w:r w:rsidRPr="005E08A0">
              <w:rPr>
                <w:rFonts w:ascii="Times New Roman" w:hAnsi="Times New Roman"/>
                <w:color w:val="000000"/>
              </w:rPr>
              <w:t>, в целях использования земельного участка для размещения магазина.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E539F4">
        <w:rPr>
          <w:rFonts w:ascii="Times New Roman" w:hAnsi="Times New Roman"/>
          <w:color w:val="000000"/>
          <w:sz w:val="23"/>
          <w:szCs w:val="23"/>
        </w:rPr>
        <w:t>гражданам – правообладателям вышеуказанных земельных участков,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на условно разрешенный вид использования земельного участка – магазины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94404" w:rsidRPr="005173F6" w:rsidRDefault="00994404" w:rsidP="00994404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 w:rsidRPr="001C6837">
        <w:rPr>
          <w:rFonts w:ascii="Times New Roman" w:hAnsi="Times New Roman"/>
          <w:sz w:val="24"/>
          <w:szCs w:val="24"/>
        </w:rPr>
        <w:t>В.Е.Поляничко</w:t>
      </w:r>
      <w:proofErr w:type="spellEnd"/>
      <w:r w:rsidRPr="005173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94404" w:rsidRDefault="00994404" w:rsidP="00994404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C6837">
        <w:rPr>
          <w:rFonts w:ascii="Times New Roman" w:hAnsi="Times New Roman"/>
          <w:sz w:val="24"/>
          <w:szCs w:val="24"/>
        </w:rPr>
        <w:t>Ю.А.Теняева</w:t>
      </w:r>
      <w:proofErr w:type="spellEnd"/>
    </w:p>
    <w:p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1157CE"/>
    <w:rsid w:val="001E6EF4"/>
    <w:rsid w:val="00374B55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94404"/>
    <w:rsid w:val="009A322B"/>
    <w:rsid w:val="009B5802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C76DA7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36</cp:revision>
  <cp:lastPrinted>2019-04-24T10:55:00Z</cp:lastPrinted>
  <dcterms:created xsi:type="dcterms:W3CDTF">2015-07-10T12:19:00Z</dcterms:created>
  <dcterms:modified xsi:type="dcterms:W3CDTF">2019-04-24T10:55:00Z</dcterms:modified>
</cp:coreProperties>
</file>