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BC" w:rsidRDefault="007B37BC" w:rsidP="007B37BC">
      <w:pPr>
        <w:pStyle w:val="a7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7B37BC" w:rsidRDefault="007B37BC" w:rsidP="007B37BC">
      <w:pPr>
        <w:pStyle w:val="a7"/>
        <w:ind w:left="1620"/>
      </w:pPr>
      <w:r>
        <w:t>ГОСУДАРСТВЕННОГО УЧРЕЖДЕНИЯ – ОТДЕЛЕНИЯ ПЕНСИОННОГО ФОНДА РОССИЙСКОЙ ФЕДЕРАЦИИ</w:t>
      </w:r>
    </w:p>
    <w:p w:rsidR="007B37BC" w:rsidRDefault="007B37BC" w:rsidP="007B37BC">
      <w:pPr>
        <w:pStyle w:val="a7"/>
        <w:ind w:left="1620"/>
        <w:outlineLvl w:val="0"/>
      </w:pPr>
      <w:r>
        <w:t>ПО ВОЛГОГРАДСКОЙ ОБЛАСТИ</w:t>
      </w:r>
    </w:p>
    <w:p w:rsidR="007B37BC" w:rsidRDefault="007B37BC" w:rsidP="007B37BC">
      <w:pPr>
        <w:pStyle w:val="a9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7B37BC" w:rsidRDefault="007B37BC" w:rsidP="007B37BC">
      <w:pPr>
        <w:pStyle w:val="a9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7B37BC" w:rsidRDefault="004822E4" w:rsidP="007B37BC">
      <w:pPr>
        <w:pStyle w:val="a9"/>
        <w:ind w:left="1620"/>
        <w:jc w:val="center"/>
        <w:rPr>
          <w:b/>
          <w:bCs/>
          <w:sz w:val="28"/>
        </w:rPr>
      </w:pPr>
      <w:r w:rsidRPr="004822E4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7B37BC" w:rsidRDefault="00A8294C" w:rsidP="007B37BC">
      <w:pPr>
        <w:pStyle w:val="a9"/>
        <w:jc w:val="left"/>
        <w:rPr>
          <w:b/>
          <w:bCs/>
        </w:rPr>
      </w:pPr>
      <w:r>
        <w:rPr>
          <w:b/>
          <w:bCs/>
        </w:rPr>
        <w:t xml:space="preserve">__ </w:t>
      </w:r>
      <w:r w:rsidR="00D3051B">
        <w:rPr>
          <w:b/>
          <w:bCs/>
        </w:rPr>
        <w:t>ноября</w:t>
      </w:r>
      <w:r w:rsidR="007B37BC">
        <w:rPr>
          <w:b/>
          <w:bCs/>
        </w:rPr>
        <w:t xml:space="preserve"> 2019 года</w:t>
      </w:r>
    </w:p>
    <w:p w:rsidR="007B37BC" w:rsidRDefault="007B37BC" w:rsidP="007B37BC">
      <w:pPr>
        <w:pStyle w:val="a9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4"/>
            <w:sz w:val="20"/>
            <w:szCs w:val="20"/>
            <w:lang w:val="en-US"/>
          </w:rPr>
          <w:t>www</w:t>
        </w:r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pfrf</w:t>
        </w:r>
        <w:proofErr w:type="spellEnd"/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ru</w:t>
        </w:r>
        <w:proofErr w:type="spellEnd"/>
      </w:hyperlink>
    </w:p>
    <w:p w:rsidR="007B37BC" w:rsidRDefault="007B37BC" w:rsidP="007B37BC">
      <w:pPr>
        <w:pStyle w:val="a9"/>
        <w:ind w:left="1622"/>
        <w:jc w:val="center"/>
        <w:rPr>
          <w:b/>
          <w:bCs/>
        </w:rPr>
      </w:pPr>
    </w:p>
    <w:p w:rsidR="00EB6B53" w:rsidRPr="007B37BC" w:rsidRDefault="00D3051B" w:rsidP="007B37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242</w:t>
      </w:r>
      <w:r w:rsidR="0049170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proofErr w:type="spellStart"/>
      <w:r w:rsidR="0049170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волгоградца</w:t>
      </w:r>
      <w:proofErr w:type="spellEnd"/>
      <w:r w:rsidR="0049170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, </w:t>
      </w:r>
      <w:proofErr w:type="gramStart"/>
      <w:r w:rsidR="0049170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имеющие</w:t>
      </w:r>
      <w:proofErr w:type="gramEnd"/>
      <w:r w:rsidR="0049170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длительный страховой стаж, вышли на пенсию досрочно</w:t>
      </w:r>
    </w:p>
    <w:p w:rsidR="00EB6B53" w:rsidRPr="00EB6B53" w:rsidRDefault="007B37BC" w:rsidP="00EB6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день, в связи со вступившими в силу в 2019 году  и</w:t>
      </w:r>
      <w:r w:rsidR="00EB6B53"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3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пенсионное законодательство</w:t>
      </w:r>
      <w:r w:rsidR="00EB6B53"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B53"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B6B53"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="00EB6B53"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основания для назначения страховой пенсии по старости.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них стало</w:t>
      </w:r>
      <w:r w:rsidR="00EB6B53"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досрочной пенсии за длительный стаж.</w:t>
      </w:r>
    </w:p>
    <w:p w:rsidR="00EB6B53" w:rsidRPr="00EB6B53" w:rsidRDefault="00A8294C" w:rsidP="00EB6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B6B53"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EB6B53"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 </w:t>
      </w:r>
      <w:r w:rsidR="00D3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242 </w:t>
      </w:r>
      <w:r w:rsidR="00EB6B53"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</w:t>
      </w:r>
      <w:r w:rsidR="00EB6B53"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назначили страховую пенсию за длительный трудовой стаж ранее общеустановленного пенсионного возраста.</w:t>
      </w:r>
    </w:p>
    <w:p w:rsidR="00EB6B53" w:rsidRDefault="00EB6B53" w:rsidP="00EB6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длительным стажем подразумевается страховой стаж не менее 42 лет для мужчин и 37 лет для женщин. При наличии таких обстоятель</w:t>
      </w:r>
      <w:proofErr w:type="gramStart"/>
      <w:r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стр</w:t>
      </w:r>
      <w:proofErr w:type="gramEnd"/>
      <w:r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аховая пенсия по старости может назначаться на 2 года ранее достижения нового пенсионного возраста, но не ранее достижения возраста 55 и 60 лет (соответственно женщинам и мужчинам).</w:t>
      </w:r>
    </w:p>
    <w:p w:rsidR="00EB6B53" w:rsidRDefault="00EB6B53" w:rsidP="00EB6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территориальных органов ПФР проводят с гражданами</w:t>
      </w:r>
      <w:r w:rsidR="00A82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право выйти на пенсию досрочно,</w:t>
      </w:r>
      <w:r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заблаговременную работу</w:t>
      </w:r>
      <w:r w:rsidR="00A8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проверки</w:t>
      </w:r>
      <w:r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корректност</w:t>
      </w:r>
      <w:r w:rsidR="00A829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данных, имеющихся на индивидуальном лицевом счете и используемых для установления досрочной пенсии, а при необходимости принимают меры для их дополнения, сделав запросы в нужные организации.</w:t>
      </w:r>
    </w:p>
    <w:p w:rsidR="004B0897" w:rsidRPr="00EB6B53" w:rsidRDefault="004B0897" w:rsidP="00EB6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 получить консультации по всем интересующим вопросам Вы можете в ближайшей клиентской службе ПФР или по телефону горячей линии: 96-09-09.</w:t>
      </w:r>
    </w:p>
    <w:p w:rsidR="001E2A69" w:rsidRDefault="001E2A69"/>
    <w:sectPr w:rsidR="001E2A69" w:rsidSect="001E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B6B53"/>
    <w:rsid w:val="001254D1"/>
    <w:rsid w:val="00173831"/>
    <w:rsid w:val="001E2A69"/>
    <w:rsid w:val="00266C30"/>
    <w:rsid w:val="00423F2B"/>
    <w:rsid w:val="004822E4"/>
    <w:rsid w:val="00491701"/>
    <w:rsid w:val="004B0897"/>
    <w:rsid w:val="004F569D"/>
    <w:rsid w:val="00693CE0"/>
    <w:rsid w:val="007B37BC"/>
    <w:rsid w:val="009C7727"/>
    <w:rsid w:val="009E6732"/>
    <w:rsid w:val="00A8294C"/>
    <w:rsid w:val="00D3051B"/>
    <w:rsid w:val="00EB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69"/>
  </w:style>
  <w:style w:type="paragraph" w:styleId="1">
    <w:name w:val="heading 1"/>
    <w:basedOn w:val="a"/>
    <w:link w:val="10"/>
    <w:uiPriority w:val="9"/>
    <w:qFormat/>
    <w:rsid w:val="00EB6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6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B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EB6B53"/>
  </w:style>
  <w:style w:type="character" w:styleId="a4">
    <w:name w:val="Hyperlink"/>
    <w:basedOn w:val="a0"/>
    <w:unhideWhenUsed/>
    <w:rsid w:val="00EB6B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B5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B37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B37B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Body Text Indent"/>
    <w:basedOn w:val="a"/>
    <w:link w:val="aa"/>
    <w:rsid w:val="007B37B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B37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2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8</cp:revision>
  <cp:lastPrinted>2019-10-22T09:40:00Z</cp:lastPrinted>
  <dcterms:created xsi:type="dcterms:W3CDTF">2019-09-24T11:29:00Z</dcterms:created>
  <dcterms:modified xsi:type="dcterms:W3CDTF">2019-11-01T08:24:00Z</dcterms:modified>
</cp:coreProperties>
</file>