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03" w:rsidRDefault="00EF1503" w:rsidP="00EF1503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EF1503" w:rsidRDefault="00EF1503" w:rsidP="00EF1503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EF1503" w:rsidRDefault="00EF1503" w:rsidP="00EF1503">
      <w:pPr>
        <w:pStyle w:val="a7"/>
        <w:ind w:left="1620"/>
        <w:outlineLvl w:val="0"/>
      </w:pPr>
      <w:r>
        <w:t>ПО ВОЛГОГРАДСКОЙ ОБЛАСТИ</w:t>
      </w:r>
    </w:p>
    <w:p w:rsidR="00EF1503" w:rsidRDefault="00EF1503" w:rsidP="00EF1503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EF1503" w:rsidRDefault="00EF1503" w:rsidP="00EF1503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EF1503" w:rsidRDefault="001572A8" w:rsidP="00EF1503">
      <w:pPr>
        <w:pStyle w:val="a9"/>
        <w:ind w:left="1620"/>
        <w:jc w:val="center"/>
        <w:rPr>
          <w:b/>
          <w:bCs/>
          <w:sz w:val="28"/>
        </w:rPr>
      </w:pPr>
      <w:r w:rsidRPr="001572A8">
        <w:pict>
          <v:line id="_x0000_s1027" style="position:absolute;left:0;text-align:left;z-index:251658240" from="36pt,4.7pt" to="7in,4.7pt" strokeweight="1.59mm">
            <v:stroke joinstyle="miter"/>
          </v:line>
        </w:pict>
      </w:r>
    </w:p>
    <w:p w:rsidR="00EF1503" w:rsidRDefault="00EF1503" w:rsidP="00EF1503">
      <w:pPr>
        <w:pStyle w:val="a9"/>
        <w:jc w:val="left"/>
        <w:rPr>
          <w:b/>
          <w:bCs/>
        </w:rPr>
      </w:pPr>
      <w:r>
        <w:rPr>
          <w:b/>
          <w:bCs/>
        </w:rPr>
        <w:t>28 апреля 2020 года</w:t>
      </w:r>
    </w:p>
    <w:p w:rsidR="00F907E6" w:rsidRPr="00F907E6" w:rsidRDefault="00F907E6" w:rsidP="00F907E6">
      <w:pPr>
        <w:shd w:val="clear" w:color="auto" w:fill="FFFFFF"/>
        <w:spacing w:before="3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3A2E49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В Волгоградской области </w:t>
      </w:r>
      <w:r w:rsidRPr="00F907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набирает обороты волна «</w:t>
      </w:r>
      <w:proofErr w:type="spellStart"/>
      <w:r w:rsidRPr="00F907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коронавирусного</w:t>
      </w:r>
      <w:proofErr w:type="spellEnd"/>
      <w:r w:rsidRPr="00F907E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 мошенничества</w:t>
      </w:r>
    </w:p>
    <w:p w:rsidR="00F907E6" w:rsidRPr="005B2744" w:rsidRDefault="00F907E6" w:rsidP="00F907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ПФР по Волгоградской области предупреждает граждан, в первую очередь пожилого возраста, о мошенниках. Они размещают ложную информацию,  придумывают все более изощренные схемы или </w:t>
      </w:r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 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«эффективные» старые, нацеливаясь на обман и получение мошеннического дохода. Вот и сейчас, в условиях пандемии </w:t>
      </w:r>
      <w:proofErr w:type="spellStart"/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когда на территории страны введен режим самоизоляции, в сети интернет активно навязываются фальшивые новости о возможных выплатах в связи с эпидемиологической ситуацией. </w:t>
      </w:r>
    </w:p>
    <w:p w:rsidR="00302DDF" w:rsidRPr="005B2744" w:rsidRDefault="00F907E6" w:rsidP="00302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«Всем пенсионерам в качестве помощи в условиях пандемии положена выплата 18 000 рублей. Успейте подать заявление до 1 мая…», «Перейдите по ссылке, заполните анкету, и деньги автоматически будут переведены на Ваш счет!» и прочие </w:t>
      </w:r>
      <w:proofErr w:type="gramStart"/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proofErr w:type="gramEnd"/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выплаты пенсионерам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Pr="005B2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ЛОЖНЫМИ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3A2E49" w:rsidRPr="005B2744" w:rsidRDefault="003A2E49" w:rsidP="00302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граждане! Будьте бдительны и предельно внимательны</w:t>
      </w:r>
      <w:r w:rsidR="00F907E6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запросе от сторонних лиц </w:t>
      </w:r>
      <w:r w:rsidR="003F659F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="00F907E6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персональных и паспортных данных, номеров СНИЛС и номеров банковских карт. Настоятельно рекомендуем  незамедлительно сообщать о подозрительных фактах обращения вероятных преступников в правоохранительные органы.</w:t>
      </w:r>
    </w:p>
    <w:p w:rsidR="00F907E6" w:rsidRPr="005B2744" w:rsidRDefault="003A2E49" w:rsidP="00302D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доверять можно только проверенным источникам информации!</w:t>
      </w:r>
    </w:p>
    <w:p w:rsidR="00564E6E" w:rsidRPr="005B2744" w:rsidRDefault="00F907E6" w:rsidP="00F907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достоверные новости, номера телефонов горячих линий, </w:t>
      </w:r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территориальных органов</w:t>
      </w:r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другая полезная информация размещены на официальном сайте Пенсионного фонда России  </w:t>
      </w:r>
      <w:proofErr w:type="spellStart"/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страницах Отделения Пенсионного фонда Российской Федерации по </w:t>
      </w:r>
      <w:r w:rsidR="003A2E49"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</w:t>
      </w:r>
      <w:r w:rsidRPr="005B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sectPr w:rsidR="00564E6E" w:rsidRPr="005B2744" w:rsidSect="0056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E6"/>
    <w:rsid w:val="001572A8"/>
    <w:rsid w:val="00302DDF"/>
    <w:rsid w:val="003A2E49"/>
    <w:rsid w:val="003F659F"/>
    <w:rsid w:val="00564E6E"/>
    <w:rsid w:val="005B2744"/>
    <w:rsid w:val="008035C7"/>
    <w:rsid w:val="00975DEA"/>
    <w:rsid w:val="00EF1503"/>
    <w:rsid w:val="00F9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6E"/>
  </w:style>
  <w:style w:type="paragraph" w:styleId="1">
    <w:name w:val="heading 1"/>
    <w:basedOn w:val="a"/>
    <w:link w:val="10"/>
    <w:uiPriority w:val="9"/>
    <w:qFormat/>
    <w:rsid w:val="00F90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90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0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90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7E6"/>
    <w:rPr>
      <w:b/>
      <w:bCs/>
    </w:rPr>
  </w:style>
  <w:style w:type="character" w:styleId="a5">
    <w:name w:val="Emphasis"/>
    <w:basedOn w:val="a0"/>
    <w:uiPriority w:val="20"/>
    <w:qFormat/>
    <w:rsid w:val="00F907E6"/>
    <w:rPr>
      <w:i/>
      <w:iCs/>
    </w:rPr>
  </w:style>
  <w:style w:type="character" w:styleId="a6">
    <w:name w:val="Hyperlink"/>
    <w:basedOn w:val="a0"/>
    <w:semiHidden/>
    <w:unhideWhenUsed/>
    <w:rsid w:val="00302DDF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302D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02DD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9">
    <w:name w:val="Body Text Indent"/>
    <w:basedOn w:val="a"/>
    <w:link w:val="aa"/>
    <w:semiHidden/>
    <w:unhideWhenUsed/>
    <w:rsid w:val="00302DD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semiHidden/>
    <w:rsid w:val="00302DD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044MatyushechkinaMS</cp:lastModifiedBy>
  <cp:revision>4</cp:revision>
  <dcterms:created xsi:type="dcterms:W3CDTF">2020-04-28T06:09:00Z</dcterms:created>
  <dcterms:modified xsi:type="dcterms:W3CDTF">2020-04-28T06:47:00Z</dcterms:modified>
</cp:coreProperties>
</file>