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CC" w:rsidRPr="001841CC" w:rsidRDefault="001841CC" w:rsidP="001841CC">
      <w:pPr>
        <w:spacing w:after="0"/>
        <w:jc w:val="center"/>
        <w:rPr>
          <w:rFonts w:ascii="Times New Roman" w:hAnsi="Times New Roman"/>
          <w:sz w:val="28"/>
          <w:szCs w:val="28"/>
        </w:rPr>
      </w:pPr>
      <w:r w:rsidRPr="001841CC">
        <w:rPr>
          <w:rFonts w:ascii="Times New Roman" w:hAnsi="Times New Roman"/>
          <w:noProof/>
          <w:sz w:val="28"/>
          <w:szCs w:val="28"/>
        </w:rPr>
        <w:drawing>
          <wp:inline distT="0" distB="0" distL="0" distR="0">
            <wp:extent cx="548640" cy="68389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a:blip>
                    <a:srcRect/>
                    <a:stretch>
                      <a:fillRect/>
                    </a:stretch>
                  </pic:blipFill>
                  <pic:spPr bwMode="auto">
                    <a:xfrm>
                      <a:off x="0" y="0"/>
                      <a:ext cx="548640" cy="683895"/>
                    </a:xfrm>
                    <a:prstGeom prst="rect">
                      <a:avLst/>
                    </a:prstGeom>
                    <a:noFill/>
                    <a:ln w="9525">
                      <a:noFill/>
                      <a:miter lim="800000"/>
                      <a:headEnd/>
                      <a:tailEnd/>
                    </a:ln>
                  </pic:spPr>
                </pic:pic>
              </a:graphicData>
            </a:graphic>
          </wp:inline>
        </w:drawing>
      </w:r>
    </w:p>
    <w:p w:rsidR="001841CC" w:rsidRPr="001841CC" w:rsidRDefault="001841CC" w:rsidP="001841CC">
      <w:pPr>
        <w:spacing w:after="0"/>
        <w:jc w:val="center"/>
        <w:rPr>
          <w:rFonts w:ascii="Times New Roman" w:hAnsi="Times New Roman"/>
          <w:b/>
          <w:sz w:val="28"/>
          <w:szCs w:val="28"/>
        </w:rPr>
      </w:pPr>
      <w:r w:rsidRPr="001841CC">
        <w:rPr>
          <w:rFonts w:ascii="Times New Roman" w:hAnsi="Times New Roman"/>
          <w:b/>
          <w:sz w:val="28"/>
          <w:szCs w:val="28"/>
        </w:rPr>
        <w:t>Ерзовская городская Дума</w:t>
      </w:r>
    </w:p>
    <w:p w:rsidR="001841CC" w:rsidRPr="001841CC" w:rsidRDefault="001841CC" w:rsidP="001841CC">
      <w:pPr>
        <w:pBdr>
          <w:bottom w:val="single" w:sz="12" w:space="3" w:color="auto"/>
        </w:pBdr>
        <w:spacing w:after="0"/>
        <w:jc w:val="center"/>
        <w:rPr>
          <w:rFonts w:ascii="Times New Roman" w:hAnsi="Times New Roman"/>
          <w:sz w:val="28"/>
          <w:szCs w:val="28"/>
        </w:rPr>
      </w:pPr>
      <w:r w:rsidRPr="001841CC">
        <w:rPr>
          <w:rFonts w:ascii="Times New Roman" w:hAnsi="Times New Roman"/>
          <w:sz w:val="28"/>
          <w:szCs w:val="28"/>
        </w:rPr>
        <w:t>Городищенского муниципального района</w:t>
      </w:r>
    </w:p>
    <w:p w:rsidR="001841CC" w:rsidRPr="001841CC" w:rsidRDefault="001841CC" w:rsidP="001841CC">
      <w:pPr>
        <w:pBdr>
          <w:bottom w:val="single" w:sz="12" w:space="3" w:color="auto"/>
        </w:pBdr>
        <w:spacing w:after="0"/>
        <w:jc w:val="center"/>
        <w:rPr>
          <w:rFonts w:ascii="Times New Roman" w:hAnsi="Times New Roman"/>
          <w:sz w:val="28"/>
          <w:szCs w:val="28"/>
        </w:rPr>
      </w:pPr>
      <w:r w:rsidRPr="001841CC">
        <w:rPr>
          <w:rFonts w:ascii="Times New Roman" w:hAnsi="Times New Roman"/>
          <w:sz w:val="28"/>
          <w:szCs w:val="28"/>
        </w:rPr>
        <w:t>Волгоградской области</w:t>
      </w:r>
    </w:p>
    <w:p w:rsidR="001841CC" w:rsidRPr="001841CC" w:rsidRDefault="001841CC" w:rsidP="001841CC">
      <w:pPr>
        <w:pBdr>
          <w:bottom w:val="single" w:sz="12" w:space="3" w:color="auto"/>
        </w:pBdr>
        <w:spacing w:after="0"/>
        <w:jc w:val="center"/>
        <w:rPr>
          <w:rFonts w:ascii="Times New Roman" w:hAnsi="Times New Roman"/>
          <w:b/>
          <w:sz w:val="28"/>
          <w:szCs w:val="28"/>
        </w:rPr>
      </w:pPr>
      <w:r w:rsidRPr="001841CC">
        <w:rPr>
          <w:rFonts w:ascii="Times New Roman" w:hAnsi="Times New Roman"/>
          <w:sz w:val="28"/>
          <w:szCs w:val="28"/>
        </w:rPr>
        <w:t>403010, Волгоградская область, Городищенский район, р.п. Ерзовка, ул. Мелиоративная 2,</w:t>
      </w:r>
      <w:r w:rsidRPr="001841CC">
        <w:rPr>
          <w:rFonts w:ascii="Times New Roman" w:hAnsi="Times New Roman"/>
          <w:b/>
          <w:sz w:val="28"/>
          <w:szCs w:val="28"/>
        </w:rPr>
        <w:t xml:space="preserve">      </w:t>
      </w:r>
    </w:p>
    <w:p w:rsidR="001841CC" w:rsidRPr="001841CC" w:rsidRDefault="001841CC" w:rsidP="001841CC">
      <w:pPr>
        <w:pBdr>
          <w:bottom w:val="single" w:sz="12" w:space="3" w:color="auto"/>
        </w:pBdr>
        <w:spacing w:after="0"/>
        <w:jc w:val="center"/>
        <w:rPr>
          <w:rFonts w:ascii="Times New Roman" w:hAnsi="Times New Roman"/>
          <w:sz w:val="28"/>
          <w:szCs w:val="28"/>
        </w:rPr>
      </w:pPr>
      <w:r w:rsidRPr="001841CC">
        <w:rPr>
          <w:rFonts w:ascii="Times New Roman" w:hAnsi="Times New Roman"/>
          <w:b/>
          <w:sz w:val="28"/>
          <w:szCs w:val="28"/>
        </w:rPr>
        <w:t xml:space="preserve">      </w:t>
      </w:r>
      <w:r w:rsidRPr="001841CC">
        <w:rPr>
          <w:rFonts w:ascii="Times New Roman" w:hAnsi="Times New Roman"/>
          <w:sz w:val="28"/>
          <w:szCs w:val="28"/>
        </w:rPr>
        <w:t>тел/факс: (84468) 4-79-15</w:t>
      </w:r>
    </w:p>
    <w:p w:rsidR="001841CC" w:rsidRPr="001841CC" w:rsidRDefault="001841CC" w:rsidP="001841CC">
      <w:pPr>
        <w:spacing w:after="0"/>
        <w:jc w:val="center"/>
        <w:rPr>
          <w:rFonts w:ascii="Times New Roman" w:hAnsi="Times New Roman"/>
          <w:b/>
          <w:sz w:val="28"/>
          <w:szCs w:val="28"/>
        </w:rPr>
      </w:pPr>
      <w:r w:rsidRPr="001841CC">
        <w:rPr>
          <w:rFonts w:ascii="Times New Roman" w:hAnsi="Times New Roman"/>
          <w:b/>
          <w:sz w:val="28"/>
          <w:szCs w:val="28"/>
        </w:rPr>
        <w:t>РЕШЕНИЕ</w:t>
      </w:r>
    </w:p>
    <w:p w:rsidR="001841CC" w:rsidRPr="001841CC" w:rsidRDefault="001841CC" w:rsidP="001841CC">
      <w:pPr>
        <w:rPr>
          <w:rFonts w:ascii="Times New Roman" w:hAnsi="Times New Roman"/>
          <w:sz w:val="28"/>
          <w:szCs w:val="28"/>
          <w:u w:val="single"/>
        </w:rPr>
      </w:pPr>
      <w:r w:rsidRPr="001841CC">
        <w:rPr>
          <w:rFonts w:ascii="Times New Roman" w:hAnsi="Times New Roman"/>
          <w:sz w:val="28"/>
          <w:szCs w:val="28"/>
        </w:rPr>
        <w:t xml:space="preserve">от  </w:t>
      </w:r>
      <w:r w:rsidRPr="001841CC">
        <w:rPr>
          <w:rFonts w:ascii="Times New Roman" w:hAnsi="Times New Roman"/>
          <w:sz w:val="28"/>
          <w:szCs w:val="28"/>
          <w:u w:val="single"/>
        </w:rPr>
        <w:t>06 мая</w:t>
      </w:r>
      <w:r w:rsidRPr="001841CC">
        <w:rPr>
          <w:rFonts w:ascii="Times New Roman" w:hAnsi="Times New Roman"/>
          <w:sz w:val="28"/>
          <w:szCs w:val="28"/>
        </w:rPr>
        <w:t xml:space="preserve"> 2020 года                 </w:t>
      </w:r>
      <w:r>
        <w:rPr>
          <w:rFonts w:ascii="Times New Roman" w:hAnsi="Times New Roman"/>
          <w:sz w:val="28"/>
          <w:szCs w:val="28"/>
        </w:rPr>
        <w:t xml:space="preserve">       </w:t>
      </w:r>
      <w:r w:rsidRPr="001841CC">
        <w:rPr>
          <w:rFonts w:ascii="Times New Roman" w:hAnsi="Times New Roman"/>
          <w:sz w:val="28"/>
          <w:szCs w:val="28"/>
        </w:rPr>
        <w:t xml:space="preserve">                                                      № </w:t>
      </w:r>
      <w:r w:rsidRPr="001841CC">
        <w:rPr>
          <w:rFonts w:ascii="Times New Roman" w:hAnsi="Times New Roman"/>
          <w:sz w:val="28"/>
          <w:szCs w:val="28"/>
          <w:u w:val="single"/>
        </w:rPr>
        <w:t>6/3</w:t>
      </w:r>
    </w:p>
    <w:p w:rsidR="001841CC" w:rsidRPr="001841CC" w:rsidRDefault="001841CC" w:rsidP="001841CC">
      <w:pPr>
        <w:widowControl w:val="0"/>
        <w:autoSpaceDE w:val="0"/>
        <w:rPr>
          <w:rFonts w:ascii="Times New Roman" w:hAnsi="Times New Roman"/>
          <w:b/>
          <w:sz w:val="28"/>
          <w:szCs w:val="28"/>
        </w:rPr>
      </w:pPr>
    </w:p>
    <w:p w:rsidR="001841CC" w:rsidRPr="001841CC" w:rsidRDefault="001841CC" w:rsidP="001841CC">
      <w:pPr>
        <w:widowControl w:val="0"/>
        <w:autoSpaceDE w:val="0"/>
        <w:jc w:val="center"/>
        <w:rPr>
          <w:rFonts w:ascii="Times New Roman" w:hAnsi="Times New Roman"/>
          <w:i/>
          <w:sz w:val="28"/>
          <w:szCs w:val="28"/>
        </w:rPr>
      </w:pPr>
      <w:r w:rsidRPr="001841CC">
        <w:rPr>
          <w:rFonts w:ascii="Times New Roman" w:hAnsi="Times New Roman"/>
          <w:sz w:val="28"/>
          <w:szCs w:val="28"/>
        </w:rPr>
        <w:t xml:space="preserve">О внесении изменений в Решение Ерзовской городской Думы </w:t>
      </w:r>
      <w:r w:rsidRPr="001841CC">
        <w:rPr>
          <w:rFonts w:ascii="Times New Roman" w:hAnsi="Times New Roman"/>
          <w:i/>
          <w:sz w:val="28"/>
          <w:szCs w:val="28"/>
          <w:u w:val="single"/>
        </w:rPr>
        <w:t>№5/7</w:t>
      </w:r>
      <w:r w:rsidRPr="001841CC">
        <w:rPr>
          <w:rFonts w:ascii="Times New Roman" w:hAnsi="Times New Roman"/>
          <w:i/>
          <w:sz w:val="28"/>
          <w:szCs w:val="28"/>
        </w:rPr>
        <w:t xml:space="preserve"> </w:t>
      </w:r>
      <w:r w:rsidRPr="001841CC">
        <w:rPr>
          <w:rFonts w:ascii="Times New Roman" w:hAnsi="Times New Roman"/>
          <w:sz w:val="28"/>
          <w:szCs w:val="28"/>
        </w:rPr>
        <w:t>от «19» мая  2016 г.  «Об утверждении Порядка размещения нестационарных торговых объектов на территории  Ерзовского городского поселения»</w:t>
      </w:r>
    </w:p>
    <w:p w:rsidR="001841CC" w:rsidRPr="001841CC" w:rsidRDefault="001841CC" w:rsidP="001841CC">
      <w:pPr>
        <w:widowControl w:val="0"/>
        <w:autoSpaceDE w:val="0"/>
        <w:ind w:firstLine="708"/>
        <w:jc w:val="both"/>
        <w:rPr>
          <w:rFonts w:ascii="Times New Roman" w:hAnsi="Times New Roman"/>
          <w:sz w:val="28"/>
          <w:szCs w:val="28"/>
        </w:rPr>
      </w:pPr>
      <w:proofErr w:type="gramStart"/>
      <w:r w:rsidRPr="001841CC">
        <w:rPr>
          <w:rFonts w:ascii="Times New Roman" w:hAnsi="Times New Roman"/>
          <w:iCs/>
          <w:sz w:val="28"/>
          <w:szCs w:val="28"/>
        </w:rPr>
        <w:t xml:space="preserve">В соответствии </w:t>
      </w:r>
      <w:r w:rsidRPr="001841CC">
        <w:rPr>
          <w:rFonts w:ascii="Times New Roman" w:hAnsi="Times New Roman"/>
          <w:sz w:val="28"/>
          <w:szCs w:val="28"/>
        </w:rPr>
        <w:t>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 и Уставом  Ерзовского городского поселения, Ерзовская городская Дума</w:t>
      </w:r>
      <w:proofErr w:type="gramEnd"/>
    </w:p>
    <w:p w:rsidR="001841CC" w:rsidRPr="001841CC" w:rsidRDefault="001841CC" w:rsidP="001841CC">
      <w:pPr>
        <w:widowControl w:val="0"/>
        <w:autoSpaceDE w:val="0"/>
        <w:jc w:val="center"/>
        <w:rPr>
          <w:rFonts w:ascii="Times New Roman" w:hAnsi="Times New Roman"/>
          <w:b/>
          <w:sz w:val="28"/>
          <w:szCs w:val="28"/>
        </w:rPr>
      </w:pPr>
      <w:r w:rsidRPr="001841CC">
        <w:rPr>
          <w:rFonts w:ascii="Times New Roman" w:hAnsi="Times New Roman"/>
          <w:b/>
          <w:sz w:val="28"/>
          <w:szCs w:val="28"/>
        </w:rPr>
        <w:t>РЕШИЛА:</w:t>
      </w:r>
    </w:p>
    <w:p w:rsidR="001841CC" w:rsidRPr="001841CC" w:rsidRDefault="001841CC" w:rsidP="001841CC">
      <w:pPr>
        <w:widowControl w:val="0"/>
        <w:numPr>
          <w:ilvl w:val="0"/>
          <w:numId w:val="1"/>
        </w:numPr>
        <w:autoSpaceDE w:val="0"/>
        <w:spacing w:after="0" w:line="240" w:lineRule="auto"/>
        <w:jc w:val="both"/>
        <w:rPr>
          <w:rFonts w:ascii="Times New Roman" w:hAnsi="Times New Roman"/>
          <w:sz w:val="28"/>
          <w:szCs w:val="28"/>
        </w:rPr>
      </w:pPr>
      <w:r w:rsidRPr="001841CC">
        <w:rPr>
          <w:rFonts w:ascii="Times New Roman" w:hAnsi="Times New Roman"/>
          <w:sz w:val="28"/>
          <w:szCs w:val="28"/>
        </w:rPr>
        <w:t xml:space="preserve"> Дополнить  Порядок размещения нестационарных торговых объектов на территории Ерзовского городского поселения следующими пунктами:</w:t>
      </w:r>
    </w:p>
    <w:p w:rsidR="001841CC" w:rsidRPr="001841CC" w:rsidRDefault="001841CC" w:rsidP="001841CC">
      <w:pPr>
        <w:widowControl w:val="0"/>
        <w:autoSpaceDE w:val="0"/>
        <w:autoSpaceDN w:val="0"/>
        <w:ind w:left="660"/>
        <w:jc w:val="both"/>
        <w:rPr>
          <w:rFonts w:ascii="Times New Roman" w:hAnsi="Times New Roman"/>
          <w:sz w:val="28"/>
          <w:szCs w:val="28"/>
        </w:rPr>
      </w:pPr>
      <w:r w:rsidRPr="001841CC">
        <w:rPr>
          <w:rFonts w:ascii="Times New Roman" w:hAnsi="Times New Roman"/>
          <w:sz w:val="28"/>
          <w:szCs w:val="28"/>
        </w:rPr>
        <w:t>«2.7.4. В случае поступления заявления  о заключении договора на размещение  нестационарного торгового объекта, включенного в схему размещения нестационарных торговых объектов и предназначенного исключительно для реализации сезонных товаров (безалкогольные напитки, мороженое, плодоовощная продукция, бахчевые культуры, цветочная продукция, рассада, саженцы, семена), на период до 31 декабря 2020 года</w:t>
      </w:r>
      <w:proofErr w:type="gramStart"/>
      <w:r w:rsidRPr="001841CC">
        <w:rPr>
          <w:rFonts w:ascii="Times New Roman" w:hAnsi="Times New Roman"/>
          <w:sz w:val="28"/>
          <w:szCs w:val="28"/>
        </w:rPr>
        <w:t>.»</w:t>
      </w:r>
      <w:proofErr w:type="gramEnd"/>
    </w:p>
    <w:p w:rsidR="001841CC" w:rsidRPr="001841CC" w:rsidRDefault="001841CC" w:rsidP="001841CC">
      <w:pPr>
        <w:widowControl w:val="0"/>
        <w:autoSpaceDE w:val="0"/>
        <w:ind w:left="660"/>
        <w:jc w:val="both"/>
        <w:rPr>
          <w:rFonts w:ascii="Times New Roman" w:hAnsi="Times New Roman"/>
          <w:sz w:val="28"/>
          <w:szCs w:val="28"/>
        </w:rPr>
      </w:pPr>
      <w:r w:rsidRPr="001841CC">
        <w:rPr>
          <w:rFonts w:ascii="Times New Roman" w:hAnsi="Times New Roman"/>
          <w:sz w:val="28"/>
          <w:szCs w:val="28"/>
        </w:rPr>
        <w:t xml:space="preserve">«3.3.  В целях реализации Плана первоочередных мероприятий (действий) по обеспечению устойчивого развития экономики Волгоградской области в условиях ухудшения ситуации в связи с распространением новой </w:t>
      </w:r>
      <w:proofErr w:type="spellStart"/>
      <w:r w:rsidRPr="001841CC">
        <w:rPr>
          <w:rFonts w:ascii="Times New Roman" w:hAnsi="Times New Roman"/>
          <w:sz w:val="28"/>
          <w:szCs w:val="28"/>
        </w:rPr>
        <w:t>коронавирусной</w:t>
      </w:r>
      <w:proofErr w:type="spellEnd"/>
      <w:r w:rsidRPr="001841CC">
        <w:rPr>
          <w:rFonts w:ascii="Times New Roman" w:hAnsi="Times New Roman"/>
          <w:sz w:val="28"/>
          <w:szCs w:val="28"/>
        </w:rPr>
        <w:t xml:space="preserve"> инфекции, и на основании </w:t>
      </w:r>
      <w:r>
        <w:rPr>
          <w:rFonts w:ascii="Times New Roman" w:hAnsi="Times New Roman"/>
          <w:sz w:val="28"/>
          <w:szCs w:val="28"/>
        </w:rPr>
        <w:lastRenderedPageBreak/>
        <w:t xml:space="preserve">письма </w:t>
      </w:r>
      <w:r w:rsidRPr="001841CC">
        <w:rPr>
          <w:rFonts w:ascii="Times New Roman" w:hAnsi="Times New Roman"/>
          <w:sz w:val="28"/>
          <w:szCs w:val="28"/>
        </w:rPr>
        <w:t xml:space="preserve">Комитета промышленной политики, торговли и </w:t>
      </w:r>
      <w:proofErr w:type="spellStart"/>
      <w:proofErr w:type="gramStart"/>
      <w:r w:rsidRPr="001841CC">
        <w:rPr>
          <w:rFonts w:ascii="Times New Roman" w:hAnsi="Times New Roman"/>
          <w:sz w:val="28"/>
          <w:szCs w:val="28"/>
        </w:rPr>
        <w:t>топливо-энергетического</w:t>
      </w:r>
      <w:proofErr w:type="spellEnd"/>
      <w:proofErr w:type="gramEnd"/>
      <w:r w:rsidRPr="001841CC">
        <w:rPr>
          <w:rFonts w:ascii="Times New Roman" w:hAnsi="Times New Roman"/>
          <w:sz w:val="28"/>
          <w:szCs w:val="28"/>
        </w:rPr>
        <w:t xml:space="preserve"> комплекса Волгоградской области,  на   период с 01 мая 2020 года по 01 ноября 2020 года:</w:t>
      </w:r>
    </w:p>
    <w:p w:rsidR="001841CC" w:rsidRPr="001841CC" w:rsidRDefault="001841CC" w:rsidP="001841CC">
      <w:pPr>
        <w:ind w:left="709"/>
        <w:jc w:val="both"/>
        <w:rPr>
          <w:rFonts w:ascii="Times New Roman" w:hAnsi="Times New Roman"/>
          <w:sz w:val="28"/>
          <w:szCs w:val="28"/>
        </w:rPr>
      </w:pPr>
      <w:r w:rsidRPr="001841CC">
        <w:rPr>
          <w:rFonts w:ascii="Times New Roman" w:hAnsi="Times New Roman"/>
          <w:sz w:val="28"/>
          <w:szCs w:val="28"/>
        </w:rPr>
        <w:t>- при обращении хозяйствующего субъекта с соответствующим заявлением, установить  отсрочку уплаты по действующему договору на право размещения нестационарного торгового объекта  со сроком погашения отсроченных платежей в 2021 году;</w:t>
      </w:r>
    </w:p>
    <w:p w:rsidR="001841CC" w:rsidRPr="001841CC" w:rsidRDefault="001841CC" w:rsidP="001841CC">
      <w:pPr>
        <w:ind w:left="709"/>
        <w:jc w:val="both"/>
        <w:rPr>
          <w:rFonts w:ascii="Times New Roman" w:hAnsi="Times New Roman"/>
          <w:sz w:val="28"/>
          <w:szCs w:val="28"/>
        </w:rPr>
      </w:pPr>
      <w:r w:rsidRPr="001841CC">
        <w:rPr>
          <w:rFonts w:ascii="Times New Roman" w:hAnsi="Times New Roman"/>
          <w:sz w:val="28"/>
          <w:szCs w:val="28"/>
        </w:rPr>
        <w:t>- при обращении хозяйствующего субъекта с соответствующим заявлением, установить  отсрочку уплаты  по договору на право размещения нестационарного торгового объекта, который  заключен  в период с 01 мая 2020 года  по 01 ноября 2020 года, со сроком погашения отсроченных платежей в 2021 году;</w:t>
      </w:r>
    </w:p>
    <w:p w:rsidR="001841CC" w:rsidRPr="001841CC" w:rsidRDefault="001841CC" w:rsidP="001841CC">
      <w:pPr>
        <w:ind w:left="709"/>
        <w:jc w:val="both"/>
        <w:rPr>
          <w:rFonts w:ascii="Times New Roman" w:hAnsi="Times New Roman"/>
          <w:sz w:val="28"/>
          <w:szCs w:val="28"/>
        </w:rPr>
      </w:pPr>
      <w:proofErr w:type="gramStart"/>
      <w:r w:rsidRPr="001841CC">
        <w:rPr>
          <w:rFonts w:ascii="Times New Roman" w:hAnsi="Times New Roman"/>
          <w:sz w:val="28"/>
          <w:szCs w:val="28"/>
        </w:rPr>
        <w:t xml:space="preserve">- при обращении хозяйствующего субъекта с соответствующим заявлением, закрепить дополнительным соглашением к договору на право размещения нестационарного торгового объекта снижение  на 50 процентов базовых цен за 1 кв. м площади размещения нестационарного торгового объекта в месяц (т.е. снижение ежемесячной арендной платы на 50 %  на период, указанный в  </w:t>
      </w:r>
      <w:proofErr w:type="spellStart"/>
      <w:r w:rsidRPr="001841CC">
        <w:rPr>
          <w:rFonts w:ascii="Times New Roman" w:hAnsi="Times New Roman"/>
          <w:sz w:val="28"/>
          <w:szCs w:val="28"/>
        </w:rPr>
        <w:t>абз</w:t>
      </w:r>
      <w:proofErr w:type="spellEnd"/>
      <w:r w:rsidRPr="001841CC">
        <w:rPr>
          <w:rFonts w:ascii="Times New Roman" w:hAnsi="Times New Roman"/>
          <w:sz w:val="28"/>
          <w:szCs w:val="28"/>
        </w:rPr>
        <w:t>. 1 п. 3.3).»</w:t>
      </w:r>
      <w:proofErr w:type="gramEnd"/>
    </w:p>
    <w:p w:rsidR="001841CC" w:rsidRPr="001841CC" w:rsidRDefault="001841CC" w:rsidP="001841CC">
      <w:pPr>
        <w:widowControl w:val="0"/>
        <w:numPr>
          <w:ilvl w:val="0"/>
          <w:numId w:val="1"/>
        </w:numPr>
        <w:autoSpaceDE w:val="0"/>
        <w:spacing w:after="0" w:line="240" w:lineRule="auto"/>
        <w:jc w:val="both"/>
        <w:rPr>
          <w:rFonts w:ascii="Times New Roman" w:hAnsi="Times New Roman"/>
          <w:sz w:val="28"/>
          <w:szCs w:val="28"/>
        </w:rPr>
      </w:pPr>
      <w:r w:rsidRPr="001841CC">
        <w:rPr>
          <w:rFonts w:ascii="Times New Roman" w:hAnsi="Times New Roman"/>
          <w:sz w:val="28"/>
          <w:szCs w:val="28"/>
        </w:rPr>
        <w:t>Утвердить прилагаемый Порядок размещения нестационарных торговых объектов на территории</w:t>
      </w:r>
      <w:r w:rsidRPr="001841CC">
        <w:rPr>
          <w:rFonts w:ascii="Times New Roman" w:hAnsi="Times New Roman"/>
          <w:b/>
          <w:sz w:val="28"/>
          <w:szCs w:val="28"/>
        </w:rPr>
        <w:t xml:space="preserve"> </w:t>
      </w:r>
      <w:r w:rsidRPr="001841CC">
        <w:rPr>
          <w:rFonts w:ascii="Times New Roman" w:hAnsi="Times New Roman"/>
          <w:sz w:val="28"/>
          <w:szCs w:val="28"/>
        </w:rPr>
        <w:t xml:space="preserve">Ерзовского городского поселения.                                      </w:t>
      </w:r>
    </w:p>
    <w:p w:rsidR="001841CC" w:rsidRPr="001841CC" w:rsidRDefault="001841CC" w:rsidP="001841CC">
      <w:pPr>
        <w:widowControl w:val="0"/>
        <w:numPr>
          <w:ilvl w:val="0"/>
          <w:numId w:val="1"/>
        </w:numPr>
        <w:autoSpaceDE w:val="0"/>
        <w:spacing w:after="0" w:line="240" w:lineRule="auto"/>
        <w:jc w:val="both"/>
        <w:rPr>
          <w:rFonts w:ascii="Times New Roman" w:hAnsi="Times New Roman"/>
          <w:sz w:val="28"/>
          <w:szCs w:val="28"/>
        </w:rPr>
      </w:pPr>
      <w:r w:rsidRPr="001841CC">
        <w:rPr>
          <w:rFonts w:ascii="Times New Roman" w:hAnsi="Times New Roman"/>
          <w:sz w:val="28"/>
          <w:szCs w:val="28"/>
        </w:rPr>
        <w:t xml:space="preserve"> </w:t>
      </w:r>
      <w:r w:rsidRPr="001841CC">
        <w:rPr>
          <w:rFonts w:ascii="Times New Roman" w:hAnsi="Times New Roman"/>
          <w:bCs/>
          <w:sz w:val="28"/>
          <w:szCs w:val="28"/>
        </w:rPr>
        <w:t>Настоящее решение вступает в силу со дня</w:t>
      </w:r>
      <w:r w:rsidRPr="001841CC">
        <w:rPr>
          <w:rFonts w:ascii="Times New Roman" w:hAnsi="Times New Roman"/>
          <w:sz w:val="28"/>
          <w:szCs w:val="28"/>
        </w:rPr>
        <w:t xml:space="preserve"> его официального опубликования (обнародования).</w:t>
      </w:r>
    </w:p>
    <w:p w:rsidR="001841CC" w:rsidRDefault="001841CC" w:rsidP="001841CC">
      <w:pPr>
        <w:rPr>
          <w:rFonts w:ascii="Times New Roman" w:hAnsi="Times New Roman"/>
          <w:sz w:val="28"/>
          <w:szCs w:val="28"/>
        </w:rPr>
      </w:pPr>
      <w:r w:rsidRPr="001841CC">
        <w:rPr>
          <w:rFonts w:ascii="Times New Roman" w:hAnsi="Times New Roman"/>
          <w:sz w:val="28"/>
          <w:szCs w:val="28"/>
        </w:rPr>
        <w:t xml:space="preserve">      </w:t>
      </w:r>
      <w:r>
        <w:rPr>
          <w:rFonts w:ascii="Times New Roman" w:hAnsi="Times New Roman"/>
          <w:sz w:val="28"/>
          <w:szCs w:val="28"/>
        </w:rPr>
        <w:t xml:space="preserve"> </w:t>
      </w:r>
    </w:p>
    <w:p w:rsidR="001841CC" w:rsidRPr="001841CC" w:rsidRDefault="001841CC" w:rsidP="001841CC">
      <w:pPr>
        <w:rPr>
          <w:rFonts w:ascii="Times New Roman" w:hAnsi="Times New Roman"/>
          <w:sz w:val="28"/>
          <w:szCs w:val="28"/>
        </w:rPr>
      </w:pPr>
    </w:p>
    <w:p w:rsidR="001841CC" w:rsidRPr="001841CC" w:rsidRDefault="001841CC" w:rsidP="001841CC">
      <w:pPr>
        <w:rPr>
          <w:rFonts w:ascii="Times New Roman" w:hAnsi="Times New Roman"/>
          <w:sz w:val="28"/>
          <w:szCs w:val="28"/>
        </w:rPr>
      </w:pPr>
      <w:r w:rsidRPr="001841CC">
        <w:rPr>
          <w:rFonts w:ascii="Times New Roman" w:hAnsi="Times New Roman"/>
          <w:sz w:val="28"/>
          <w:szCs w:val="28"/>
        </w:rPr>
        <w:t xml:space="preserve">Глава Ерзовского </w:t>
      </w:r>
    </w:p>
    <w:p w:rsidR="001841CC" w:rsidRPr="001841CC" w:rsidRDefault="001841CC" w:rsidP="001841CC">
      <w:pPr>
        <w:rPr>
          <w:rFonts w:ascii="Times New Roman" w:hAnsi="Times New Roman"/>
          <w:sz w:val="28"/>
          <w:szCs w:val="28"/>
        </w:rPr>
      </w:pPr>
      <w:r w:rsidRPr="001841CC">
        <w:rPr>
          <w:rFonts w:ascii="Times New Roman" w:hAnsi="Times New Roman"/>
          <w:sz w:val="28"/>
          <w:szCs w:val="28"/>
        </w:rPr>
        <w:t>городского поселения                                                           С.В. Зубанков</w:t>
      </w:r>
    </w:p>
    <w:p w:rsidR="001841CC" w:rsidRPr="001841CC" w:rsidRDefault="001841CC" w:rsidP="001841CC">
      <w:pPr>
        <w:jc w:val="center"/>
        <w:rPr>
          <w:rFonts w:ascii="Times New Roman" w:hAnsi="Times New Roman"/>
          <w:sz w:val="28"/>
          <w:szCs w:val="28"/>
        </w:rPr>
      </w:pPr>
    </w:p>
    <w:p w:rsidR="001841CC" w:rsidRPr="001841CC" w:rsidRDefault="001841CC" w:rsidP="001841CC">
      <w:pPr>
        <w:rPr>
          <w:rFonts w:ascii="Times New Roman" w:hAnsi="Times New Roman"/>
          <w:sz w:val="28"/>
          <w:szCs w:val="28"/>
        </w:rPr>
      </w:pPr>
      <w:r w:rsidRPr="001841CC">
        <w:rPr>
          <w:rFonts w:ascii="Times New Roman" w:hAnsi="Times New Roman"/>
          <w:sz w:val="28"/>
          <w:szCs w:val="28"/>
        </w:rPr>
        <w:t xml:space="preserve">Председатель Ерзовской </w:t>
      </w:r>
    </w:p>
    <w:p w:rsidR="001841CC" w:rsidRPr="001841CC" w:rsidRDefault="001841CC" w:rsidP="001841CC">
      <w:pPr>
        <w:rPr>
          <w:rFonts w:ascii="Times New Roman" w:hAnsi="Times New Roman"/>
          <w:sz w:val="28"/>
          <w:szCs w:val="28"/>
        </w:rPr>
      </w:pPr>
      <w:r w:rsidRPr="001841CC">
        <w:rPr>
          <w:rFonts w:ascii="Times New Roman" w:hAnsi="Times New Roman"/>
          <w:sz w:val="28"/>
          <w:szCs w:val="28"/>
        </w:rPr>
        <w:t>городской Думы                                                                   Т.В. Макаренкова</w:t>
      </w:r>
    </w:p>
    <w:p w:rsidR="001841CC" w:rsidRDefault="001841CC" w:rsidP="001841CC">
      <w:pPr>
        <w:widowControl w:val="0"/>
        <w:autoSpaceDE w:val="0"/>
        <w:autoSpaceDN w:val="0"/>
        <w:spacing w:after="0" w:line="240" w:lineRule="auto"/>
        <w:rPr>
          <w:rFonts w:ascii="Times New Roman" w:eastAsia="Times New Roman" w:hAnsi="Times New Roman"/>
          <w:sz w:val="28"/>
          <w:szCs w:val="28"/>
          <w:lang w:eastAsia="ru-RU"/>
        </w:rPr>
      </w:pPr>
    </w:p>
    <w:p w:rsidR="001841CC" w:rsidRDefault="001841CC" w:rsidP="001841CC">
      <w:pPr>
        <w:widowControl w:val="0"/>
        <w:autoSpaceDE w:val="0"/>
        <w:autoSpaceDN w:val="0"/>
        <w:spacing w:after="0" w:line="240" w:lineRule="auto"/>
        <w:jc w:val="center"/>
        <w:rPr>
          <w:rFonts w:ascii="Times New Roman" w:eastAsia="Times New Roman" w:hAnsi="Times New Roman"/>
          <w:sz w:val="28"/>
          <w:szCs w:val="28"/>
          <w:lang w:eastAsia="ru-RU"/>
        </w:rPr>
      </w:pPr>
    </w:p>
    <w:p w:rsidR="001841CC" w:rsidRDefault="001841CC" w:rsidP="00AB00A8">
      <w:pPr>
        <w:widowControl w:val="0"/>
        <w:autoSpaceDE w:val="0"/>
        <w:autoSpaceDN w:val="0"/>
        <w:spacing w:after="0" w:line="240" w:lineRule="auto"/>
        <w:jc w:val="right"/>
        <w:rPr>
          <w:rFonts w:ascii="Times New Roman" w:eastAsia="Times New Roman" w:hAnsi="Times New Roman"/>
          <w:sz w:val="28"/>
          <w:szCs w:val="28"/>
          <w:lang w:eastAsia="ru-RU"/>
        </w:rPr>
      </w:pPr>
    </w:p>
    <w:p w:rsidR="001841CC" w:rsidRDefault="001841CC" w:rsidP="00AB00A8">
      <w:pPr>
        <w:widowControl w:val="0"/>
        <w:autoSpaceDE w:val="0"/>
        <w:autoSpaceDN w:val="0"/>
        <w:spacing w:after="0" w:line="240" w:lineRule="auto"/>
        <w:jc w:val="right"/>
        <w:rPr>
          <w:rFonts w:ascii="Times New Roman" w:eastAsia="Times New Roman" w:hAnsi="Times New Roman"/>
          <w:sz w:val="28"/>
          <w:szCs w:val="28"/>
          <w:lang w:eastAsia="ru-RU"/>
        </w:rPr>
      </w:pPr>
    </w:p>
    <w:p w:rsidR="001841CC" w:rsidRDefault="001841CC" w:rsidP="00AB00A8">
      <w:pPr>
        <w:widowControl w:val="0"/>
        <w:autoSpaceDE w:val="0"/>
        <w:autoSpaceDN w:val="0"/>
        <w:spacing w:after="0" w:line="240" w:lineRule="auto"/>
        <w:jc w:val="right"/>
        <w:rPr>
          <w:rFonts w:ascii="Times New Roman" w:eastAsia="Times New Roman" w:hAnsi="Times New Roman"/>
          <w:sz w:val="28"/>
          <w:szCs w:val="28"/>
          <w:lang w:eastAsia="ru-RU"/>
        </w:rPr>
      </w:pPr>
    </w:p>
    <w:p w:rsidR="00600FCB" w:rsidRPr="00270984" w:rsidRDefault="00600FCB" w:rsidP="00AB00A8">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Утвержден</w:t>
      </w:r>
    </w:p>
    <w:p w:rsidR="00AB00A8" w:rsidRPr="00270984" w:rsidRDefault="00AB00A8" w:rsidP="008C1A80">
      <w:pPr>
        <w:widowControl w:val="0"/>
        <w:autoSpaceDE w:val="0"/>
        <w:spacing w:line="240" w:lineRule="auto"/>
        <w:jc w:val="right"/>
        <w:rPr>
          <w:rFonts w:ascii="Times New Roman" w:hAnsi="Times New Roman"/>
          <w:i/>
          <w:sz w:val="28"/>
          <w:szCs w:val="28"/>
        </w:rPr>
      </w:pPr>
      <w:r w:rsidRPr="00270984">
        <w:rPr>
          <w:rFonts w:ascii="Times New Roman" w:hAnsi="Times New Roman"/>
          <w:sz w:val="28"/>
          <w:szCs w:val="28"/>
        </w:rPr>
        <w:t xml:space="preserve">решением </w:t>
      </w:r>
      <w:r w:rsidR="008C1A80">
        <w:rPr>
          <w:rFonts w:ascii="Times New Roman" w:hAnsi="Times New Roman"/>
          <w:i/>
          <w:sz w:val="28"/>
          <w:szCs w:val="28"/>
          <w:u w:val="single"/>
        </w:rPr>
        <w:t xml:space="preserve"> Ерзовской городской Дум</w:t>
      </w:r>
      <w:r w:rsidR="0037098B">
        <w:rPr>
          <w:rFonts w:ascii="Times New Roman" w:hAnsi="Times New Roman"/>
          <w:i/>
          <w:sz w:val="28"/>
          <w:szCs w:val="28"/>
          <w:u w:val="single"/>
        </w:rPr>
        <w:t>ы  №5/7</w:t>
      </w:r>
    </w:p>
    <w:p w:rsidR="000E749B" w:rsidRDefault="00AB00A8" w:rsidP="00AB00A8">
      <w:pPr>
        <w:widowControl w:val="0"/>
        <w:autoSpaceDE w:val="0"/>
        <w:spacing w:line="240" w:lineRule="auto"/>
        <w:jc w:val="right"/>
        <w:rPr>
          <w:rFonts w:ascii="Times New Roman" w:hAnsi="Times New Roman"/>
          <w:sz w:val="28"/>
          <w:szCs w:val="28"/>
        </w:rPr>
      </w:pPr>
      <w:r w:rsidRPr="00270984">
        <w:rPr>
          <w:rFonts w:ascii="Times New Roman" w:hAnsi="Times New Roman"/>
          <w:sz w:val="28"/>
          <w:szCs w:val="28"/>
        </w:rPr>
        <w:t>от «</w:t>
      </w:r>
      <w:r w:rsidR="0037098B">
        <w:rPr>
          <w:rFonts w:ascii="Times New Roman" w:hAnsi="Times New Roman"/>
          <w:sz w:val="28"/>
          <w:szCs w:val="28"/>
        </w:rPr>
        <w:t>19</w:t>
      </w:r>
      <w:r w:rsidRPr="00270984">
        <w:rPr>
          <w:rFonts w:ascii="Times New Roman" w:hAnsi="Times New Roman"/>
          <w:sz w:val="28"/>
          <w:szCs w:val="28"/>
        </w:rPr>
        <w:t>»</w:t>
      </w:r>
      <w:r w:rsidR="0037098B">
        <w:rPr>
          <w:rFonts w:ascii="Times New Roman" w:hAnsi="Times New Roman"/>
          <w:sz w:val="28"/>
          <w:szCs w:val="28"/>
        </w:rPr>
        <w:t xml:space="preserve"> мая </w:t>
      </w:r>
      <w:r w:rsidRPr="00270984">
        <w:rPr>
          <w:rFonts w:ascii="Times New Roman" w:hAnsi="Times New Roman"/>
          <w:sz w:val="28"/>
          <w:szCs w:val="28"/>
        </w:rPr>
        <w:t xml:space="preserve"> 201</w:t>
      </w:r>
      <w:r w:rsidR="008C1A80">
        <w:rPr>
          <w:rFonts w:ascii="Times New Roman" w:hAnsi="Times New Roman"/>
          <w:sz w:val="28"/>
          <w:szCs w:val="28"/>
        </w:rPr>
        <w:t>6</w:t>
      </w:r>
      <w:r w:rsidRPr="00270984">
        <w:rPr>
          <w:rFonts w:ascii="Times New Roman" w:hAnsi="Times New Roman"/>
          <w:sz w:val="28"/>
          <w:szCs w:val="28"/>
        </w:rPr>
        <w:t xml:space="preserve"> г. </w:t>
      </w:r>
      <w:r w:rsidR="000E749B">
        <w:rPr>
          <w:rFonts w:ascii="Times New Roman" w:hAnsi="Times New Roman"/>
          <w:sz w:val="28"/>
          <w:szCs w:val="28"/>
        </w:rPr>
        <w:t xml:space="preserve"> </w:t>
      </w:r>
    </w:p>
    <w:p w:rsidR="00ED7A0C" w:rsidRDefault="001841CC" w:rsidP="00ED7A0C">
      <w:pPr>
        <w:widowControl w:val="0"/>
        <w:autoSpaceDE w:val="0"/>
        <w:spacing w:line="240" w:lineRule="auto"/>
        <w:jc w:val="right"/>
        <w:rPr>
          <w:rFonts w:ascii="Times New Roman" w:hAnsi="Times New Roman"/>
          <w:sz w:val="28"/>
          <w:szCs w:val="28"/>
        </w:rPr>
      </w:pPr>
      <w:r>
        <w:rPr>
          <w:rFonts w:ascii="Times New Roman" w:hAnsi="Times New Roman"/>
          <w:sz w:val="28"/>
          <w:szCs w:val="28"/>
        </w:rPr>
        <w:t xml:space="preserve">с </w:t>
      </w:r>
      <w:r w:rsidR="00ED7A0C">
        <w:rPr>
          <w:rFonts w:ascii="Times New Roman" w:hAnsi="Times New Roman"/>
          <w:sz w:val="28"/>
          <w:szCs w:val="28"/>
        </w:rPr>
        <w:t>изменениями:</w:t>
      </w:r>
    </w:p>
    <w:p w:rsidR="00ED7A0C" w:rsidRDefault="001B2445" w:rsidP="00AB00A8">
      <w:pPr>
        <w:widowControl w:val="0"/>
        <w:autoSpaceDE w:val="0"/>
        <w:spacing w:line="240" w:lineRule="auto"/>
        <w:jc w:val="right"/>
        <w:rPr>
          <w:rFonts w:ascii="Times New Roman" w:hAnsi="Times New Roman"/>
          <w:sz w:val="28"/>
          <w:szCs w:val="28"/>
        </w:rPr>
      </w:pPr>
      <w:r>
        <w:rPr>
          <w:rFonts w:ascii="Times New Roman" w:hAnsi="Times New Roman"/>
          <w:sz w:val="28"/>
          <w:szCs w:val="28"/>
        </w:rPr>
        <w:t xml:space="preserve">     </w:t>
      </w:r>
      <w:r w:rsidR="00ED7A0C">
        <w:rPr>
          <w:rFonts w:ascii="Times New Roman" w:hAnsi="Times New Roman"/>
          <w:sz w:val="28"/>
          <w:szCs w:val="28"/>
        </w:rPr>
        <w:t>решение</w:t>
      </w:r>
      <w:r w:rsidR="00ED7A0C" w:rsidRPr="000E749B">
        <w:rPr>
          <w:rFonts w:ascii="Times New Roman" w:hAnsi="Times New Roman"/>
          <w:sz w:val="28"/>
          <w:szCs w:val="28"/>
        </w:rPr>
        <w:t xml:space="preserve"> </w:t>
      </w:r>
      <w:r w:rsidR="00ED7A0C">
        <w:rPr>
          <w:rFonts w:ascii="Times New Roman" w:hAnsi="Times New Roman"/>
          <w:sz w:val="28"/>
          <w:szCs w:val="28"/>
        </w:rPr>
        <w:t>от 17.10.</w:t>
      </w:r>
      <w:r w:rsidR="00ED7A0C" w:rsidRPr="000E749B">
        <w:rPr>
          <w:rFonts w:ascii="Times New Roman" w:hAnsi="Times New Roman"/>
          <w:sz w:val="28"/>
          <w:szCs w:val="28"/>
        </w:rPr>
        <w:t>2016 года</w:t>
      </w:r>
      <w:r w:rsidR="00ED7A0C">
        <w:rPr>
          <w:rFonts w:ascii="Times New Roman" w:hAnsi="Times New Roman"/>
          <w:sz w:val="28"/>
          <w:szCs w:val="28"/>
        </w:rPr>
        <w:t xml:space="preserve"> </w:t>
      </w:r>
      <w:r w:rsidR="00ED7A0C" w:rsidRPr="000E749B">
        <w:rPr>
          <w:rFonts w:ascii="Times New Roman" w:hAnsi="Times New Roman"/>
          <w:sz w:val="28"/>
          <w:szCs w:val="28"/>
        </w:rPr>
        <w:t xml:space="preserve"> № 12/3</w:t>
      </w:r>
      <w:r w:rsidR="00ED7A0C">
        <w:rPr>
          <w:rFonts w:ascii="Times New Roman" w:hAnsi="Times New Roman"/>
          <w:sz w:val="28"/>
          <w:szCs w:val="28"/>
        </w:rPr>
        <w:t>;</w:t>
      </w:r>
      <w:r w:rsidR="000E749B">
        <w:rPr>
          <w:rFonts w:ascii="Times New Roman" w:hAnsi="Times New Roman"/>
          <w:sz w:val="28"/>
          <w:szCs w:val="28"/>
        </w:rPr>
        <w:t xml:space="preserve"> </w:t>
      </w:r>
    </w:p>
    <w:p w:rsidR="000E749B" w:rsidRDefault="000E749B" w:rsidP="000E749B">
      <w:pPr>
        <w:rPr>
          <w:rFonts w:ascii="Times New Roman" w:hAnsi="Times New Roman"/>
          <w:sz w:val="28"/>
          <w:szCs w:val="28"/>
        </w:rPr>
      </w:pPr>
      <w:r w:rsidRPr="000E749B">
        <w:rPr>
          <w:rFonts w:ascii="Times New Roman" w:hAnsi="Times New Roman"/>
          <w:sz w:val="28"/>
          <w:szCs w:val="28"/>
        </w:rPr>
        <w:t xml:space="preserve">                                                                       </w:t>
      </w:r>
      <w:r w:rsidR="001B2445">
        <w:rPr>
          <w:rFonts w:ascii="Times New Roman" w:hAnsi="Times New Roman"/>
          <w:sz w:val="28"/>
          <w:szCs w:val="28"/>
        </w:rPr>
        <w:t xml:space="preserve"> </w:t>
      </w:r>
      <w:r w:rsidRPr="000E749B">
        <w:rPr>
          <w:rFonts w:ascii="Times New Roman" w:hAnsi="Times New Roman"/>
          <w:sz w:val="28"/>
          <w:szCs w:val="28"/>
        </w:rPr>
        <w:t>ре</w:t>
      </w:r>
      <w:r w:rsidR="00ED7A0C">
        <w:rPr>
          <w:rFonts w:ascii="Times New Roman" w:hAnsi="Times New Roman"/>
          <w:sz w:val="28"/>
          <w:szCs w:val="28"/>
        </w:rPr>
        <w:t>шение от 19.07.2018 года  № 5/2;</w:t>
      </w:r>
    </w:p>
    <w:p w:rsidR="001B2445" w:rsidRDefault="001B2445" w:rsidP="000E749B">
      <w:pPr>
        <w:rPr>
          <w:rFonts w:ascii="Times New Roman" w:hAnsi="Times New Roman"/>
          <w:sz w:val="28"/>
          <w:szCs w:val="28"/>
        </w:rPr>
      </w:pPr>
      <w:r>
        <w:rPr>
          <w:rFonts w:ascii="Times New Roman" w:hAnsi="Times New Roman"/>
          <w:sz w:val="28"/>
          <w:szCs w:val="28"/>
        </w:rPr>
        <w:t xml:space="preserve">                                                                        решение от 06.05.2020 года №6/1</w:t>
      </w:r>
    </w:p>
    <w:p w:rsidR="00600FCB" w:rsidRPr="00ED7A0C" w:rsidRDefault="000E749B" w:rsidP="00ED7A0C">
      <w:pPr>
        <w:pStyle w:val="ad"/>
        <w:rPr>
          <w:rFonts w:ascii="Times New Roman" w:hAnsi="Times New Roman" w:cs="Times New Roman"/>
          <w:sz w:val="28"/>
          <w:szCs w:val="28"/>
        </w:rPr>
      </w:pPr>
      <w:r w:rsidRPr="000E749B">
        <w:rPr>
          <w:rFonts w:ascii="Times New Roman" w:hAnsi="Times New Roman"/>
          <w:sz w:val="28"/>
          <w:szCs w:val="28"/>
        </w:rPr>
        <w:t xml:space="preserve">                                                                      </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600FCB" w:rsidRPr="00270984" w:rsidRDefault="00600FCB" w:rsidP="00600FCB">
      <w:pPr>
        <w:widowControl w:val="0"/>
        <w:autoSpaceDE w:val="0"/>
        <w:autoSpaceDN w:val="0"/>
        <w:spacing w:after="0" w:line="240" w:lineRule="auto"/>
        <w:jc w:val="center"/>
        <w:rPr>
          <w:rFonts w:ascii="Times New Roman" w:eastAsia="Times New Roman" w:hAnsi="Times New Roman"/>
          <w:b/>
          <w:sz w:val="28"/>
          <w:szCs w:val="28"/>
          <w:lang w:eastAsia="ru-RU"/>
        </w:rPr>
      </w:pPr>
      <w:bookmarkStart w:id="0" w:name="P146"/>
      <w:bookmarkEnd w:id="0"/>
      <w:r w:rsidRPr="00270984">
        <w:rPr>
          <w:rFonts w:ascii="Times New Roman" w:eastAsia="Times New Roman" w:hAnsi="Times New Roman"/>
          <w:b/>
          <w:sz w:val="28"/>
          <w:szCs w:val="28"/>
          <w:lang w:eastAsia="ru-RU"/>
        </w:rPr>
        <w:t>ПОРЯДОК</w:t>
      </w:r>
    </w:p>
    <w:p w:rsidR="00600FCB" w:rsidRPr="00270984" w:rsidRDefault="00600FCB" w:rsidP="00600FCB">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РАЗМЕЩЕНИ</w:t>
      </w:r>
      <w:r w:rsidR="00030129" w:rsidRPr="00270984">
        <w:rPr>
          <w:rFonts w:ascii="Times New Roman" w:eastAsia="Times New Roman" w:hAnsi="Times New Roman"/>
          <w:b/>
          <w:sz w:val="28"/>
          <w:szCs w:val="28"/>
          <w:lang w:eastAsia="ru-RU"/>
        </w:rPr>
        <w:t>Я</w:t>
      </w:r>
      <w:r w:rsidRPr="00270984">
        <w:rPr>
          <w:rFonts w:ascii="Times New Roman" w:eastAsia="Times New Roman" w:hAnsi="Times New Roman"/>
          <w:b/>
          <w:sz w:val="28"/>
          <w:szCs w:val="28"/>
          <w:lang w:eastAsia="ru-RU"/>
        </w:rPr>
        <w:t xml:space="preserve"> </w:t>
      </w:r>
      <w:proofErr w:type="gramStart"/>
      <w:r w:rsidRPr="00270984">
        <w:rPr>
          <w:rFonts w:ascii="Times New Roman" w:eastAsia="Times New Roman" w:hAnsi="Times New Roman"/>
          <w:b/>
          <w:sz w:val="28"/>
          <w:szCs w:val="28"/>
          <w:lang w:eastAsia="ru-RU"/>
        </w:rPr>
        <w:t>НЕСТАЦИОНАРНЫХ</w:t>
      </w:r>
      <w:proofErr w:type="gramEnd"/>
      <w:r w:rsidRPr="00270984">
        <w:rPr>
          <w:rFonts w:ascii="Times New Roman" w:eastAsia="Times New Roman" w:hAnsi="Times New Roman"/>
          <w:b/>
          <w:sz w:val="28"/>
          <w:szCs w:val="28"/>
          <w:lang w:eastAsia="ru-RU"/>
        </w:rPr>
        <w:t xml:space="preserve"> ТОРГОВЫХ</w:t>
      </w:r>
    </w:p>
    <w:p w:rsidR="00ED7A0C" w:rsidRDefault="00600FCB" w:rsidP="0063512E">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 xml:space="preserve">ОБЪЕКТОВ НА ТЕРРИТОРИИ </w:t>
      </w:r>
    </w:p>
    <w:p w:rsidR="00600FCB" w:rsidRPr="00270984" w:rsidRDefault="00A523F4" w:rsidP="0063512E">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hAnsi="Times New Roman"/>
          <w:i/>
          <w:sz w:val="28"/>
          <w:szCs w:val="28"/>
          <w:u w:val="single"/>
        </w:rPr>
        <w:t>Ерзовско</w:t>
      </w:r>
      <w:r w:rsidR="008B6190">
        <w:rPr>
          <w:rFonts w:ascii="Times New Roman" w:hAnsi="Times New Roman"/>
          <w:i/>
          <w:sz w:val="28"/>
          <w:szCs w:val="28"/>
          <w:u w:val="single"/>
        </w:rPr>
        <w:t>го</w:t>
      </w:r>
      <w:r>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Pr>
          <w:rFonts w:ascii="Times New Roman" w:hAnsi="Times New Roman"/>
          <w:i/>
          <w:sz w:val="28"/>
          <w:szCs w:val="28"/>
          <w:u w:val="single"/>
        </w:rPr>
        <w:t xml:space="preserve"> Городищенского </w:t>
      </w:r>
      <w:proofErr w:type="gramStart"/>
      <w:r>
        <w:rPr>
          <w:rFonts w:ascii="Times New Roman" w:hAnsi="Times New Roman"/>
          <w:i/>
          <w:sz w:val="28"/>
          <w:szCs w:val="28"/>
          <w:u w:val="single"/>
        </w:rPr>
        <w:t>Муниципального</w:t>
      </w:r>
      <w:proofErr w:type="gramEnd"/>
      <w:r>
        <w:rPr>
          <w:rFonts w:ascii="Times New Roman" w:hAnsi="Times New Roman"/>
          <w:i/>
          <w:sz w:val="28"/>
          <w:szCs w:val="28"/>
          <w:u w:val="single"/>
        </w:rPr>
        <w:t xml:space="preserve"> района Волгоградской области</w:t>
      </w:r>
      <w:r w:rsidR="00600FCB" w:rsidRPr="00270984">
        <w:rPr>
          <w:rFonts w:ascii="Times New Roman" w:eastAsia="Times New Roman" w:hAnsi="Times New Roman"/>
          <w:sz w:val="28"/>
          <w:szCs w:val="28"/>
          <w:lang w:eastAsia="ru-RU"/>
        </w:rPr>
        <w:t xml:space="preserve"> </w:t>
      </w:r>
    </w:p>
    <w:p w:rsidR="0063512E" w:rsidRPr="00270984" w:rsidRDefault="0063512E" w:rsidP="00600FCB">
      <w:pPr>
        <w:widowControl w:val="0"/>
        <w:autoSpaceDE w:val="0"/>
        <w:autoSpaceDN w:val="0"/>
        <w:spacing w:after="0" w:line="240" w:lineRule="auto"/>
        <w:jc w:val="center"/>
        <w:rPr>
          <w:rFonts w:ascii="Times New Roman" w:eastAsia="Times New Roman" w:hAnsi="Times New Roman"/>
          <w:sz w:val="28"/>
          <w:szCs w:val="28"/>
          <w:lang w:eastAsia="ru-RU"/>
        </w:rPr>
      </w:pPr>
    </w:p>
    <w:p w:rsidR="00600FCB"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Общие положения</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1.1. Порядок размещени</w:t>
      </w:r>
      <w:r w:rsidR="005957DD"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нестационарных торговых объектов на территории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(далее - Порядок) разработан в соответствии с Федеральным </w:t>
      </w:r>
      <w:hyperlink r:id="rId8" w:history="1">
        <w:r w:rsidRPr="00270984">
          <w:rPr>
            <w:rFonts w:ascii="Times New Roman" w:eastAsia="Times New Roman" w:hAnsi="Times New Roman"/>
            <w:sz w:val="28"/>
            <w:szCs w:val="28"/>
            <w:lang w:eastAsia="ru-RU"/>
          </w:rPr>
          <w:t>законом</w:t>
        </w:r>
      </w:hyperlink>
      <w:r w:rsidRPr="00270984">
        <w:rPr>
          <w:rFonts w:ascii="Times New Roman" w:eastAsia="Times New Roman" w:hAnsi="Times New Roman"/>
          <w:sz w:val="28"/>
          <w:szCs w:val="28"/>
          <w:lang w:eastAsia="ru-RU"/>
        </w:rPr>
        <w:t xml:space="preserve"> от 28 декабря </w:t>
      </w:r>
      <w:smartTag w:uri="urn:schemas-microsoft-com:office:smarttags" w:element="metricconverter">
        <w:smartTagPr>
          <w:attr w:name="ProductID" w:val="2009 г"/>
        </w:smartTagPr>
        <w:r w:rsidRPr="00270984">
          <w:rPr>
            <w:rFonts w:ascii="Times New Roman" w:eastAsia="Times New Roman" w:hAnsi="Times New Roman"/>
            <w:sz w:val="28"/>
            <w:szCs w:val="28"/>
            <w:lang w:eastAsia="ru-RU"/>
          </w:rPr>
          <w:t>2009 г</w:t>
        </w:r>
      </w:smartTag>
      <w:r w:rsidRPr="00270984">
        <w:rPr>
          <w:rFonts w:ascii="Times New Roman" w:eastAsia="Times New Roman" w:hAnsi="Times New Roman"/>
          <w:sz w:val="28"/>
          <w:szCs w:val="28"/>
          <w:lang w:eastAsia="ru-RU"/>
        </w:rPr>
        <w:t xml:space="preserve">. </w:t>
      </w:r>
      <w:r w:rsidR="00EC631B"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381-ФЗ </w:t>
      </w:r>
      <w:r w:rsidR="002C3D18" w:rsidRPr="00270984">
        <w:rPr>
          <w:rFonts w:ascii="Times New Roman" w:eastAsia="Times New Roman" w:hAnsi="Times New Roman"/>
          <w:sz w:val="28"/>
          <w:szCs w:val="28"/>
          <w:lang w:eastAsia="ru-RU"/>
        </w:rPr>
        <w:t>«</w:t>
      </w:r>
      <w:proofErr w:type="gramStart"/>
      <w:r w:rsidRPr="00270984">
        <w:rPr>
          <w:rFonts w:ascii="Times New Roman" w:eastAsia="Times New Roman" w:hAnsi="Times New Roman"/>
          <w:sz w:val="28"/>
          <w:szCs w:val="28"/>
          <w:lang w:eastAsia="ru-RU"/>
        </w:rPr>
        <w:t>Об</w:t>
      </w:r>
      <w:proofErr w:type="gramEnd"/>
      <w:r w:rsidRPr="00270984">
        <w:rPr>
          <w:rFonts w:ascii="Times New Roman" w:eastAsia="Times New Roman" w:hAnsi="Times New Roman"/>
          <w:sz w:val="28"/>
          <w:szCs w:val="28"/>
          <w:lang w:eastAsia="ru-RU"/>
        </w:rPr>
        <w:t xml:space="preserve"> </w:t>
      </w:r>
      <w:proofErr w:type="gramStart"/>
      <w:r w:rsidRPr="00270984">
        <w:rPr>
          <w:rFonts w:ascii="Times New Roman" w:eastAsia="Times New Roman" w:hAnsi="Times New Roman"/>
          <w:sz w:val="28"/>
          <w:szCs w:val="28"/>
          <w:lang w:eastAsia="ru-RU"/>
        </w:rPr>
        <w:t>основах государственного регулирования торговой деятельности в Российской Федерации</w:t>
      </w:r>
      <w:r w:rsidR="002C3D18" w:rsidRPr="00270984">
        <w:rPr>
          <w:rFonts w:ascii="Times New Roman" w:eastAsia="Times New Roman" w:hAnsi="Times New Roman"/>
          <w:sz w:val="28"/>
          <w:szCs w:val="28"/>
          <w:lang w:eastAsia="ru-RU"/>
        </w:rPr>
        <w:t>»</w:t>
      </w:r>
      <w:r w:rsidR="005957DD" w:rsidRPr="00270984">
        <w:rPr>
          <w:rFonts w:ascii="Times New Roman" w:eastAsia="Times New Roman" w:hAnsi="Times New Roman"/>
          <w:sz w:val="28"/>
          <w:szCs w:val="28"/>
          <w:lang w:eastAsia="ru-RU"/>
        </w:rPr>
        <w:t>, Законом Волгоградской области от 27.10.2015 N 182-ОД "О торговой деятельности в Волгоградской области"</w:t>
      </w:r>
      <w:r w:rsidRPr="00270984">
        <w:rPr>
          <w:rFonts w:ascii="Times New Roman" w:eastAsia="Times New Roman" w:hAnsi="Times New Roman"/>
          <w:sz w:val="28"/>
          <w:szCs w:val="28"/>
          <w:lang w:eastAsia="ru-RU"/>
        </w:rPr>
        <w:t xml:space="preserve"> </w:t>
      </w:r>
      <w:r w:rsidR="00EC631B" w:rsidRPr="00270984">
        <w:rPr>
          <w:rFonts w:ascii="Times New Roman" w:eastAsia="Times New Roman" w:hAnsi="Times New Roman"/>
          <w:sz w:val="28"/>
          <w:szCs w:val="28"/>
          <w:lang w:eastAsia="ru-RU"/>
        </w:rPr>
        <w:t xml:space="preserve">и приказом комитета промышленности и торговли Волгоградской области от 04 февраля 2016 года № 14-од «О порядке разработки и утверждения схем размещения нестационарных торговых объектов на территории Волгоградской области» </w:t>
      </w:r>
      <w:r w:rsidRPr="00270984">
        <w:rPr>
          <w:rFonts w:ascii="Times New Roman" w:eastAsia="Times New Roman" w:hAnsi="Times New Roman"/>
          <w:sz w:val="28"/>
          <w:szCs w:val="28"/>
          <w:lang w:eastAsia="ru-RU"/>
        </w:rPr>
        <w:t xml:space="preserve">и регламентирует процедуру размещения нестационарных торговых объектов  на территории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proofErr w:type="gramEnd"/>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w:t>
      </w:r>
      <w:proofErr w:type="gramStart"/>
      <w:r w:rsidR="00A523F4">
        <w:rPr>
          <w:rFonts w:ascii="Times New Roman" w:hAnsi="Times New Roman"/>
          <w:i/>
          <w:sz w:val="28"/>
          <w:szCs w:val="28"/>
          <w:u w:val="single"/>
        </w:rPr>
        <w:t>Муниципального</w:t>
      </w:r>
      <w:proofErr w:type="gramEnd"/>
      <w:r w:rsidR="00A523F4">
        <w:rPr>
          <w:rFonts w:ascii="Times New Roman" w:hAnsi="Times New Roman"/>
          <w:i/>
          <w:sz w:val="28"/>
          <w:szCs w:val="28"/>
          <w:u w:val="single"/>
        </w:rPr>
        <w:t xml:space="preserve"> района Волгоградской области</w:t>
      </w:r>
      <w:r w:rsidRPr="00270984">
        <w:rPr>
          <w:rFonts w:ascii="Times New Roman" w:eastAsia="Times New Roman" w:hAnsi="Times New Roman"/>
          <w:sz w:val="28"/>
          <w:szCs w:val="28"/>
          <w:lang w:eastAsia="ru-RU"/>
        </w:rPr>
        <w:t xml:space="preserve"> (далее - нестационарные торговые объекты).</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9"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54608-2011</w:t>
        </w:r>
      </w:hyperlink>
      <w:r w:rsidR="001B2445">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Услуги торговли. Общие требования к о</w:t>
      </w:r>
      <w:r w:rsidR="001B2445">
        <w:rPr>
          <w:rFonts w:ascii="Times New Roman" w:eastAsia="Times New Roman" w:hAnsi="Times New Roman"/>
          <w:sz w:val="28"/>
          <w:szCs w:val="28"/>
          <w:lang w:eastAsia="ru-RU"/>
        </w:rPr>
        <w:t>бъектам мелкорозничной торговли»</w:t>
      </w:r>
      <w:r w:rsidRPr="00270984">
        <w:rPr>
          <w:rFonts w:ascii="Times New Roman" w:eastAsia="Times New Roman" w:hAnsi="Times New Roman"/>
          <w:sz w:val="28"/>
          <w:szCs w:val="28"/>
          <w:lang w:eastAsia="ru-RU"/>
        </w:rPr>
        <w:t xml:space="preserve">, Национальным стандартом Российской Федерации </w:t>
      </w:r>
      <w:hyperlink r:id="rId10"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51303-2013</w:t>
        </w:r>
      </w:hyperlink>
      <w:r w:rsidR="001B2445">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Торговля. Те</w:t>
      </w:r>
      <w:r w:rsidR="001B2445">
        <w:rPr>
          <w:rFonts w:ascii="Times New Roman" w:eastAsia="Times New Roman" w:hAnsi="Times New Roman"/>
          <w:sz w:val="28"/>
          <w:szCs w:val="28"/>
          <w:lang w:eastAsia="ru-RU"/>
        </w:rPr>
        <w:t>рмины и определения»</w:t>
      </w:r>
      <w:r w:rsidRPr="00270984">
        <w:rPr>
          <w:rFonts w:ascii="Times New Roman" w:eastAsia="Times New Roman" w:hAnsi="Times New Roman"/>
          <w:sz w:val="28"/>
          <w:szCs w:val="28"/>
          <w:lang w:eastAsia="ru-RU"/>
        </w:rPr>
        <w:t xml:space="preserve"> и Национальным стандартом Российской Федерации </w:t>
      </w:r>
      <w:hyperlink r:id="rId11" w:history="1">
        <w:r w:rsidRPr="00270984">
          <w:rPr>
            <w:rFonts w:ascii="Times New Roman" w:eastAsia="Times New Roman" w:hAnsi="Times New Roman"/>
            <w:sz w:val="28"/>
            <w:szCs w:val="28"/>
            <w:lang w:eastAsia="ru-RU"/>
          </w:rPr>
          <w:t xml:space="preserve">ГОСТ </w:t>
        </w:r>
        <w:proofErr w:type="gramStart"/>
        <w:r w:rsidRPr="00270984">
          <w:rPr>
            <w:rFonts w:ascii="Times New Roman" w:eastAsia="Times New Roman" w:hAnsi="Times New Roman"/>
            <w:sz w:val="28"/>
            <w:szCs w:val="28"/>
            <w:lang w:eastAsia="ru-RU"/>
          </w:rPr>
          <w:t>Р</w:t>
        </w:r>
        <w:proofErr w:type="gramEnd"/>
        <w:r w:rsidRPr="00270984">
          <w:rPr>
            <w:rFonts w:ascii="Times New Roman" w:eastAsia="Times New Roman" w:hAnsi="Times New Roman"/>
            <w:sz w:val="28"/>
            <w:szCs w:val="28"/>
            <w:lang w:eastAsia="ru-RU"/>
          </w:rPr>
          <w:t xml:space="preserve"> 51773-2009</w:t>
        </w:r>
      </w:hyperlink>
      <w:r w:rsidR="001B2445">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Услуги торговли. Кла</w:t>
      </w:r>
      <w:r w:rsidR="001B2445">
        <w:rPr>
          <w:rFonts w:ascii="Times New Roman" w:eastAsia="Times New Roman" w:hAnsi="Times New Roman"/>
          <w:sz w:val="28"/>
          <w:szCs w:val="28"/>
          <w:lang w:eastAsia="ru-RU"/>
        </w:rPr>
        <w:t>ссификация предприятий торговли»</w:t>
      </w:r>
      <w:r w:rsidRPr="00270984">
        <w:rPr>
          <w:rFonts w:ascii="Times New Roman" w:eastAsia="Times New Roman" w:hAnsi="Times New Roman"/>
          <w:sz w:val="28"/>
          <w:szCs w:val="28"/>
          <w:lang w:eastAsia="ru-RU"/>
        </w:rPr>
        <w:t>:</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1.2.1.  мелкорозничная торговля - разновидность розничной торговли, </w:t>
      </w:r>
      <w:r w:rsidRPr="00270984">
        <w:rPr>
          <w:rFonts w:ascii="Times New Roman" w:eastAsia="Times New Roman" w:hAnsi="Times New Roman"/>
          <w:sz w:val="28"/>
          <w:szCs w:val="28"/>
          <w:lang w:eastAsia="ru-RU"/>
        </w:rPr>
        <w:lastRenderedPageBreak/>
        <w:t>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1.2.3.  Виды нестационарных торговых объектов:</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1.2.3.1. нестационарные торговые объекты постоянного размещения: </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270984">
        <w:rPr>
          <w:rFonts w:ascii="Times New Roman" w:eastAsia="Times New Roman" w:hAnsi="Times New Roman"/>
          <w:sz w:val="28"/>
          <w:szCs w:val="28"/>
          <w:lang w:eastAsia="ru-RU"/>
        </w:rPr>
        <w:t>светопрозрачной</w:t>
      </w:r>
      <w:proofErr w:type="spellEnd"/>
      <w:r w:rsidRPr="00270984">
        <w:rPr>
          <w:rFonts w:ascii="Times New Roman" w:eastAsia="Times New Roman" w:hAnsi="Times New Roman"/>
          <w:sz w:val="28"/>
          <w:szCs w:val="28"/>
          <w:lang w:eastAsia="ru-RU"/>
        </w:rPr>
        <w:t xml:space="preserve"> кровлей, не несущей теплоизоляционную функцию;</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торговый автомат (</w:t>
      </w:r>
      <w:proofErr w:type="spellStart"/>
      <w:r w:rsidRPr="00270984">
        <w:rPr>
          <w:rFonts w:ascii="Times New Roman" w:eastAsia="Times New Roman" w:hAnsi="Times New Roman"/>
          <w:sz w:val="28"/>
          <w:szCs w:val="28"/>
          <w:lang w:eastAsia="ru-RU"/>
        </w:rPr>
        <w:t>вендинговый</w:t>
      </w:r>
      <w:proofErr w:type="spellEnd"/>
      <w:r w:rsidRPr="00270984">
        <w:rPr>
          <w:rFonts w:ascii="Times New Roman" w:eastAsia="Times New Roman" w:hAnsi="Times New Roman"/>
          <w:sz w:val="28"/>
          <w:szCs w:val="28"/>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палатка - нестационарный торговый объект, представляющий собой оснащенную прилавком </w:t>
      </w:r>
      <w:proofErr w:type="spellStart"/>
      <w:r w:rsidRPr="00270984">
        <w:rPr>
          <w:rFonts w:ascii="Times New Roman" w:eastAsia="Times New Roman" w:hAnsi="Times New Roman"/>
          <w:sz w:val="28"/>
          <w:szCs w:val="28"/>
          <w:lang w:eastAsia="ru-RU"/>
        </w:rPr>
        <w:t>легковозводимую</w:t>
      </w:r>
      <w:proofErr w:type="spellEnd"/>
      <w:r w:rsidRPr="00270984">
        <w:rPr>
          <w:rFonts w:ascii="Times New Roman" w:eastAsia="Times New Roman" w:hAnsi="Times New Roman"/>
          <w:sz w:val="28"/>
          <w:szCs w:val="28"/>
          <w:lang w:eastAsia="ru-RU"/>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1.2.3.2.  нестационарные торговые объекты временного размещения:</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1.2.3.3. передвижные (мобильные) нестационарные торговые объекты:   </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270984">
        <w:rPr>
          <w:rFonts w:ascii="Times New Roman" w:eastAsia="Times New Roman" w:hAnsi="Times New Roman"/>
          <w:sz w:val="28"/>
          <w:szCs w:val="28"/>
          <w:lang w:eastAsia="ru-RU"/>
        </w:rPr>
        <w:t>автомагазин</w:t>
      </w:r>
      <w:proofErr w:type="spellEnd"/>
      <w:r w:rsidRPr="00270984">
        <w:rPr>
          <w:rFonts w:ascii="Times New Roman" w:eastAsia="Times New Roman" w:hAnsi="Times New Roman"/>
          <w:sz w:val="28"/>
          <w:szCs w:val="28"/>
          <w:lang w:eastAsia="ru-RU"/>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270984">
        <w:rPr>
          <w:rFonts w:ascii="Times New Roman" w:eastAsia="Times New Roman" w:hAnsi="Times New Roman"/>
          <w:sz w:val="28"/>
          <w:szCs w:val="28"/>
          <w:lang w:eastAsia="ru-RU"/>
        </w:rPr>
        <w:t>м(</w:t>
      </w:r>
      <w:proofErr w:type="spellStart"/>
      <w:proofErr w:type="gramEnd"/>
      <w:r w:rsidRPr="00270984">
        <w:rPr>
          <w:rFonts w:ascii="Times New Roman" w:eastAsia="Times New Roman" w:hAnsi="Times New Roman"/>
          <w:sz w:val="28"/>
          <w:szCs w:val="28"/>
          <w:lang w:eastAsia="ru-RU"/>
        </w:rPr>
        <w:t>ых</w:t>
      </w:r>
      <w:proofErr w:type="spellEnd"/>
      <w:r w:rsidRPr="00270984">
        <w:rPr>
          <w:rFonts w:ascii="Times New Roman" w:eastAsia="Times New Roman" w:hAnsi="Times New Roman"/>
          <w:sz w:val="28"/>
          <w:szCs w:val="28"/>
          <w:lang w:eastAsia="ru-RU"/>
        </w:rPr>
        <w:t>) осуществляют предложение товаров, их отпуск и расчет с покупателями.</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r w:rsidR="00DF484E"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w:t>
      </w:r>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600FCB"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w:t>
      </w:r>
      <w:r w:rsidR="00D87E10" w:rsidRPr="00270984">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 утвержденной в установленном порядке (далее - Схема).</w:t>
      </w:r>
    </w:p>
    <w:p w:rsidR="00600FCB" w:rsidRPr="00270984" w:rsidRDefault="00D87E10"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1.4</w:t>
      </w:r>
      <w:r w:rsidR="00600FCB" w:rsidRPr="00270984">
        <w:rPr>
          <w:rFonts w:ascii="Times New Roman" w:eastAsia="Times New Roman" w:hAnsi="Times New Roman"/>
          <w:sz w:val="28"/>
          <w:szCs w:val="28"/>
          <w:lang w:eastAsia="ru-RU"/>
        </w:rPr>
        <w:t xml:space="preserve">. Размещение нестационарных торговых объектов осуществляется  на основании договора на размещение нестационарного торгового объекта на территории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00600FCB" w:rsidRPr="00270984">
        <w:rPr>
          <w:rFonts w:ascii="Times New Roman" w:eastAsia="Times New Roman" w:hAnsi="Times New Roman"/>
          <w:sz w:val="28"/>
          <w:szCs w:val="28"/>
          <w:lang w:eastAsia="ru-RU"/>
        </w:rPr>
        <w:t xml:space="preserve"> (далее - Договор на </w:t>
      </w:r>
      <w:r w:rsidR="00600FCB" w:rsidRPr="00270984">
        <w:rPr>
          <w:rFonts w:ascii="Times New Roman" w:eastAsia="Times New Roman" w:hAnsi="Times New Roman"/>
          <w:sz w:val="28"/>
          <w:szCs w:val="28"/>
          <w:lang w:eastAsia="ru-RU"/>
        </w:rPr>
        <w:lastRenderedPageBreak/>
        <w:t xml:space="preserve">размещение) </w:t>
      </w:r>
      <w:r w:rsidR="00AB2854" w:rsidRPr="00270984">
        <w:rPr>
          <w:rFonts w:ascii="Times New Roman" w:eastAsia="Times New Roman" w:hAnsi="Times New Roman"/>
          <w:sz w:val="28"/>
          <w:szCs w:val="28"/>
          <w:lang w:eastAsia="ru-RU"/>
        </w:rPr>
        <w:t>без оформления земельно-правовых отношений.</w:t>
      </w:r>
    </w:p>
    <w:p w:rsidR="0069289D" w:rsidRPr="00270984" w:rsidRDefault="005957DD" w:rsidP="000B61F2">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1.5. </w:t>
      </w:r>
      <w:r w:rsidR="0069289D" w:rsidRPr="00270984">
        <w:rPr>
          <w:rFonts w:ascii="Times New Roman" w:hAnsi="Times New Roman"/>
          <w:sz w:val="28"/>
          <w:szCs w:val="28"/>
        </w:rPr>
        <w:t>Стороной Договора могут являться юридические лица, индивидуальные предприниматели и граждане (далее – Хозяйствующие субъекты).</w:t>
      </w:r>
    </w:p>
    <w:p w:rsidR="00600FCB" w:rsidRPr="00270984" w:rsidRDefault="0069289D" w:rsidP="000B61F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r w:rsidR="00D87E10" w:rsidRPr="00270984">
        <w:rPr>
          <w:rFonts w:ascii="Times New Roman" w:eastAsia="Times New Roman" w:hAnsi="Times New Roman"/>
          <w:sz w:val="28"/>
          <w:szCs w:val="28"/>
          <w:lang w:eastAsia="ru-RU"/>
        </w:rPr>
        <w:t>1.</w:t>
      </w:r>
      <w:r w:rsidR="005957DD" w:rsidRPr="00270984">
        <w:rPr>
          <w:rFonts w:ascii="Times New Roman" w:eastAsia="Times New Roman" w:hAnsi="Times New Roman"/>
          <w:sz w:val="28"/>
          <w:szCs w:val="28"/>
          <w:lang w:eastAsia="ru-RU"/>
        </w:rPr>
        <w:t>6</w:t>
      </w:r>
      <w:r w:rsidR="00600FCB" w:rsidRPr="00270984">
        <w:rPr>
          <w:rFonts w:ascii="Times New Roman" w:eastAsia="Times New Roman" w:hAnsi="Times New Roman"/>
          <w:sz w:val="28"/>
          <w:szCs w:val="28"/>
          <w:lang w:eastAsia="ru-RU"/>
        </w:rPr>
        <w:t xml:space="preserve">. </w:t>
      </w:r>
      <w:r w:rsidR="00AB2854" w:rsidRPr="00270984">
        <w:rPr>
          <w:rFonts w:ascii="Times New Roman" w:eastAsia="Times New Roman" w:hAnsi="Times New Roman"/>
          <w:sz w:val="28"/>
          <w:szCs w:val="28"/>
          <w:lang w:eastAsia="ru-RU"/>
        </w:rPr>
        <w:t xml:space="preserve">Договор на размещение является платным. </w:t>
      </w:r>
      <w:r w:rsidR="00600FCB" w:rsidRPr="00270984">
        <w:rPr>
          <w:rFonts w:ascii="Times New Roman" w:eastAsia="Times New Roman" w:hAnsi="Times New Roman"/>
          <w:sz w:val="28"/>
          <w:szCs w:val="28"/>
          <w:lang w:eastAsia="ru-RU"/>
        </w:rPr>
        <w:t xml:space="preserve">Плата по Договору на размещение перечисляется в бюджет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00024600" w:rsidRPr="00270984">
        <w:rPr>
          <w:rFonts w:ascii="Times New Roman" w:hAnsi="Times New Roman"/>
          <w:i/>
          <w:sz w:val="28"/>
          <w:szCs w:val="28"/>
          <w:u w:val="single"/>
        </w:rPr>
        <w:t xml:space="preserve"> </w:t>
      </w:r>
      <w:r w:rsidR="00600FCB" w:rsidRPr="00270984">
        <w:rPr>
          <w:rFonts w:ascii="Times New Roman" w:eastAsia="Times New Roman" w:hAnsi="Times New Roman"/>
          <w:sz w:val="28"/>
          <w:szCs w:val="28"/>
          <w:lang w:eastAsia="ru-RU"/>
        </w:rPr>
        <w:t xml:space="preserve"> в полном объеме.</w:t>
      </w:r>
    </w:p>
    <w:p w:rsidR="00AB2854" w:rsidRPr="00270984" w:rsidRDefault="00D87E10"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w:t>
      </w:r>
      <w:r w:rsidR="005957DD" w:rsidRPr="00270984">
        <w:rPr>
          <w:rFonts w:ascii="Times New Roman" w:eastAsia="Times New Roman" w:hAnsi="Times New Roman"/>
          <w:sz w:val="28"/>
          <w:szCs w:val="28"/>
          <w:lang w:eastAsia="ru-RU"/>
        </w:rPr>
        <w:t>7</w:t>
      </w:r>
      <w:r w:rsidR="00600FCB" w:rsidRPr="00270984">
        <w:rPr>
          <w:rFonts w:ascii="Times New Roman" w:eastAsia="Times New Roman" w:hAnsi="Times New Roman"/>
          <w:sz w:val="28"/>
          <w:szCs w:val="28"/>
          <w:lang w:eastAsia="ru-RU"/>
        </w:rPr>
        <w:t xml:space="preserve">. Действие настоящего Порядка распространяется на размещение нестационарных </w:t>
      </w:r>
      <w:r w:rsidR="00AF266E" w:rsidRPr="00270984">
        <w:rPr>
          <w:rFonts w:ascii="Times New Roman" w:eastAsia="Times New Roman" w:hAnsi="Times New Roman"/>
          <w:sz w:val="28"/>
          <w:szCs w:val="28"/>
          <w:lang w:eastAsia="ru-RU"/>
        </w:rPr>
        <w:t>торговых объектов</w:t>
      </w:r>
      <w:r w:rsidR="00AB2854" w:rsidRPr="00270984">
        <w:rPr>
          <w:rFonts w:ascii="Times New Roman" w:eastAsia="Times New Roman" w:hAnsi="Times New Roman"/>
          <w:sz w:val="28"/>
          <w:szCs w:val="28"/>
          <w:lang w:eastAsia="ru-RU"/>
        </w:rPr>
        <w:t xml:space="preserve">: </w:t>
      </w:r>
    </w:p>
    <w:p w:rsidR="00AB2854" w:rsidRPr="00270984" w:rsidRDefault="00AB2854"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зданиях, строениях и сооружениях,  находящихся в муниципальной собственности</w:t>
      </w:r>
      <w:r w:rsidR="005957DD" w:rsidRPr="00270984">
        <w:rPr>
          <w:rFonts w:ascii="Times New Roman" w:eastAsia="Times New Roman" w:hAnsi="Times New Roman"/>
          <w:sz w:val="28"/>
          <w:szCs w:val="28"/>
          <w:lang w:eastAsia="ru-RU"/>
        </w:rPr>
        <w:t xml:space="preserve"> </w:t>
      </w:r>
      <w:r w:rsidR="00A523F4">
        <w:rPr>
          <w:rFonts w:ascii="Times New Roman" w:eastAsia="Times New Roman" w:hAnsi="Times New Roman"/>
          <w:i/>
          <w:sz w:val="28"/>
          <w:szCs w:val="28"/>
          <w:u w:val="single"/>
          <w:lang w:eastAsia="ru-RU"/>
        </w:rPr>
        <w:t>Ерзовско</w:t>
      </w:r>
      <w:r w:rsidR="008B6190">
        <w:rPr>
          <w:rFonts w:ascii="Times New Roman" w:eastAsia="Times New Roman" w:hAnsi="Times New Roman"/>
          <w:i/>
          <w:sz w:val="28"/>
          <w:szCs w:val="28"/>
          <w:u w:val="single"/>
          <w:lang w:eastAsia="ru-RU"/>
        </w:rPr>
        <w:t>го</w:t>
      </w:r>
      <w:r w:rsidR="00A523F4">
        <w:rPr>
          <w:rFonts w:ascii="Times New Roman" w:eastAsia="Times New Roman" w:hAnsi="Times New Roman"/>
          <w:i/>
          <w:sz w:val="28"/>
          <w:szCs w:val="28"/>
          <w:u w:val="single"/>
          <w:lang w:eastAsia="ru-RU"/>
        </w:rPr>
        <w:t xml:space="preserve"> городско</w:t>
      </w:r>
      <w:r w:rsidR="008B6190">
        <w:rPr>
          <w:rFonts w:ascii="Times New Roman" w:eastAsia="Times New Roman" w:hAnsi="Times New Roman"/>
          <w:i/>
          <w:sz w:val="28"/>
          <w:szCs w:val="28"/>
          <w:u w:val="single"/>
          <w:lang w:eastAsia="ru-RU"/>
        </w:rPr>
        <w:t>го</w:t>
      </w:r>
      <w:r w:rsidR="00A523F4">
        <w:rPr>
          <w:rFonts w:ascii="Times New Roman" w:eastAsia="Times New Roman" w:hAnsi="Times New Roman"/>
          <w:i/>
          <w:sz w:val="28"/>
          <w:szCs w:val="28"/>
          <w:u w:val="single"/>
          <w:lang w:eastAsia="ru-RU"/>
        </w:rPr>
        <w:t xml:space="preserve"> поселени</w:t>
      </w:r>
      <w:r w:rsidR="008B6190">
        <w:rPr>
          <w:rFonts w:ascii="Times New Roman" w:eastAsia="Times New Roman" w:hAnsi="Times New Roman"/>
          <w:i/>
          <w:sz w:val="28"/>
          <w:szCs w:val="28"/>
          <w:u w:val="single"/>
          <w:lang w:eastAsia="ru-RU"/>
        </w:rPr>
        <w:t>я</w:t>
      </w:r>
      <w:r w:rsidR="00A523F4">
        <w:rPr>
          <w:rFonts w:ascii="Times New Roman" w:eastAsia="Times New Roman" w:hAnsi="Times New Roman"/>
          <w:i/>
          <w:sz w:val="28"/>
          <w:szCs w:val="28"/>
          <w:u w:val="single"/>
          <w:lang w:eastAsia="ru-RU"/>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w:t>
      </w:r>
    </w:p>
    <w:p w:rsidR="00AB2854" w:rsidRPr="00270984" w:rsidRDefault="00600FCB"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w:t>
      </w:r>
      <w:r w:rsidR="00AB2854" w:rsidRPr="00270984">
        <w:rPr>
          <w:rFonts w:ascii="Times New Roman" w:eastAsia="Times New Roman" w:hAnsi="Times New Roman"/>
          <w:sz w:val="28"/>
          <w:szCs w:val="28"/>
          <w:lang w:eastAsia="ru-RU"/>
        </w:rPr>
        <w:t>, находящихся в муниципальной собственности;</w:t>
      </w:r>
    </w:p>
    <w:p w:rsidR="00600FCB" w:rsidRPr="00270984" w:rsidRDefault="00AB2854" w:rsidP="0003012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земельных участках</w:t>
      </w:r>
      <w:r w:rsidR="005957DD" w:rsidRPr="00270984">
        <w:rPr>
          <w:rFonts w:ascii="Times New Roman" w:eastAsia="Times New Roman" w:hAnsi="Times New Roman"/>
          <w:sz w:val="28"/>
          <w:szCs w:val="28"/>
          <w:lang w:eastAsia="ru-RU"/>
        </w:rPr>
        <w:t>, государственная собственность на которые не разграничена</w:t>
      </w:r>
      <w:r w:rsidRPr="00270984">
        <w:rPr>
          <w:rFonts w:ascii="Times New Roman" w:eastAsia="Times New Roman" w:hAnsi="Times New Roman"/>
          <w:sz w:val="28"/>
          <w:szCs w:val="28"/>
          <w:lang w:eastAsia="ru-RU"/>
        </w:rPr>
        <w:t>.</w:t>
      </w:r>
    </w:p>
    <w:p w:rsidR="00600FCB" w:rsidRPr="00270984" w:rsidRDefault="00600FCB" w:rsidP="00600FCB">
      <w:pPr>
        <w:widowControl w:val="0"/>
        <w:autoSpaceDE w:val="0"/>
        <w:autoSpaceDN w:val="0"/>
        <w:spacing w:after="0" w:line="240" w:lineRule="auto"/>
        <w:jc w:val="both"/>
        <w:rPr>
          <w:rFonts w:ascii="Times New Roman" w:eastAsia="Times New Roman" w:hAnsi="Times New Roman"/>
          <w:sz w:val="28"/>
          <w:szCs w:val="28"/>
          <w:lang w:eastAsia="ru-RU"/>
        </w:rPr>
      </w:pPr>
    </w:p>
    <w:p w:rsidR="004D2611"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 </w:t>
      </w:r>
      <w:r w:rsidR="004D2611" w:rsidRPr="00270984">
        <w:rPr>
          <w:rFonts w:ascii="Times New Roman" w:eastAsia="Times New Roman" w:hAnsi="Times New Roman"/>
          <w:sz w:val="28"/>
          <w:szCs w:val="28"/>
          <w:lang w:eastAsia="ru-RU"/>
        </w:rPr>
        <w:t>Порядок заключения д</w:t>
      </w:r>
      <w:r w:rsidR="00776FF9" w:rsidRPr="00270984">
        <w:rPr>
          <w:rFonts w:ascii="Times New Roman" w:eastAsia="Times New Roman" w:hAnsi="Times New Roman"/>
          <w:sz w:val="28"/>
          <w:szCs w:val="28"/>
          <w:lang w:eastAsia="ru-RU"/>
        </w:rPr>
        <w:t>оговор</w:t>
      </w:r>
      <w:r w:rsidR="004D2611" w:rsidRPr="00270984">
        <w:rPr>
          <w:rFonts w:ascii="Times New Roman" w:eastAsia="Times New Roman" w:hAnsi="Times New Roman"/>
          <w:sz w:val="28"/>
          <w:szCs w:val="28"/>
          <w:lang w:eastAsia="ru-RU"/>
        </w:rPr>
        <w:t>а</w:t>
      </w:r>
      <w:r w:rsidR="00776FF9" w:rsidRPr="00270984">
        <w:rPr>
          <w:rFonts w:ascii="Times New Roman" w:eastAsia="Times New Roman" w:hAnsi="Times New Roman"/>
          <w:sz w:val="28"/>
          <w:szCs w:val="28"/>
          <w:lang w:eastAsia="ru-RU"/>
        </w:rPr>
        <w:t xml:space="preserve"> </w:t>
      </w:r>
    </w:p>
    <w:p w:rsidR="00776FF9" w:rsidRPr="00270984" w:rsidRDefault="00776FF9" w:rsidP="00600FCB">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размещение нестационарного торгового объекта </w:t>
      </w:r>
    </w:p>
    <w:p w:rsidR="00600FCB" w:rsidRPr="00270984" w:rsidRDefault="00600FCB" w:rsidP="00600FCB">
      <w:pPr>
        <w:widowControl w:val="0"/>
        <w:autoSpaceDE w:val="0"/>
        <w:autoSpaceDN w:val="0"/>
        <w:spacing w:after="0" w:line="240" w:lineRule="auto"/>
        <w:jc w:val="center"/>
        <w:rPr>
          <w:rFonts w:ascii="Times New Roman" w:eastAsia="Times New Roman" w:hAnsi="Times New Roman"/>
          <w:sz w:val="28"/>
          <w:szCs w:val="28"/>
          <w:lang w:eastAsia="ru-RU"/>
        </w:rPr>
      </w:pPr>
    </w:p>
    <w:p w:rsidR="00A613C2" w:rsidRPr="00270984" w:rsidRDefault="00A613C2" w:rsidP="000476CC">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 Договор на размещение является </w:t>
      </w:r>
      <w:r w:rsidR="00DF484E" w:rsidRPr="00270984">
        <w:rPr>
          <w:rFonts w:ascii="Times New Roman" w:eastAsia="Times New Roman" w:hAnsi="Times New Roman"/>
          <w:sz w:val="28"/>
          <w:szCs w:val="28"/>
          <w:lang w:eastAsia="ru-RU"/>
        </w:rPr>
        <w:t>документом, подтверждающим право</w:t>
      </w:r>
      <w:r w:rsidRPr="00270984">
        <w:rPr>
          <w:rFonts w:ascii="Times New Roman" w:eastAsia="Times New Roman" w:hAnsi="Times New Roman"/>
          <w:sz w:val="28"/>
          <w:szCs w:val="28"/>
          <w:lang w:eastAsia="ru-RU"/>
        </w:rPr>
        <w:t xml:space="preserve"> на размещение нестационарного торгового  </w:t>
      </w:r>
      <w:r w:rsidR="00F328CC" w:rsidRPr="00270984">
        <w:rPr>
          <w:rFonts w:ascii="Times New Roman" w:eastAsia="Times New Roman" w:hAnsi="Times New Roman"/>
          <w:sz w:val="28"/>
          <w:szCs w:val="28"/>
          <w:lang w:eastAsia="ru-RU"/>
        </w:rPr>
        <w:t>объекта на определенном месте, включенным в Схему</w:t>
      </w:r>
      <w:r w:rsidRPr="00270984">
        <w:rPr>
          <w:rFonts w:ascii="Times New Roman" w:eastAsia="Times New Roman" w:hAnsi="Times New Roman"/>
          <w:sz w:val="28"/>
          <w:szCs w:val="28"/>
          <w:lang w:eastAsia="ru-RU"/>
        </w:rPr>
        <w:t>.</w:t>
      </w:r>
    </w:p>
    <w:p w:rsidR="00600FCB" w:rsidRPr="00270984" w:rsidRDefault="00600FCB" w:rsidP="00D609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A613C2" w:rsidRPr="00270984">
        <w:rPr>
          <w:rFonts w:ascii="Times New Roman" w:eastAsia="Times New Roman" w:hAnsi="Times New Roman"/>
          <w:sz w:val="28"/>
          <w:szCs w:val="28"/>
          <w:lang w:eastAsia="ru-RU"/>
        </w:rPr>
        <w:t>2</w:t>
      </w:r>
      <w:r w:rsidRPr="00270984">
        <w:rPr>
          <w:rFonts w:ascii="Times New Roman" w:eastAsia="Times New Roman" w:hAnsi="Times New Roman"/>
          <w:sz w:val="28"/>
          <w:szCs w:val="28"/>
          <w:lang w:eastAsia="ru-RU"/>
        </w:rPr>
        <w:t>. Договор на размещение заключается по итогам торгов</w:t>
      </w:r>
      <w:r w:rsidR="00F328CC" w:rsidRPr="00270984">
        <w:rPr>
          <w:rFonts w:ascii="Times New Roman" w:eastAsia="Times New Roman" w:hAnsi="Times New Roman"/>
          <w:sz w:val="28"/>
          <w:szCs w:val="28"/>
          <w:lang w:eastAsia="ru-RU"/>
        </w:rPr>
        <w:t>, проводимых в форме</w:t>
      </w:r>
      <w:r w:rsidRPr="00270984">
        <w:rPr>
          <w:rFonts w:ascii="Times New Roman" w:eastAsia="Times New Roman" w:hAnsi="Times New Roman"/>
          <w:sz w:val="28"/>
          <w:szCs w:val="28"/>
          <w:lang w:eastAsia="ru-RU"/>
        </w:rPr>
        <w:t xml:space="preserve"> </w:t>
      </w:r>
      <w:r w:rsidR="00D60942" w:rsidRPr="00270984">
        <w:rPr>
          <w:rFonts w:ascii="Times New Roman" w:eastAsia="Times New Roman" w:hAnsi="Times New Roman"/>
          <w:sz w:val="28"/>
          <w:szCs w:val="28"/>
          <w:lang w:eastAsia="ru-RU"/>
        </w:rPr>
        <w:t xml:space="preserve">открытого аукциона на право </w:t>
      </w:r>
      <w:r w:rsidR="00025223" w:rsidRPr="00270984">
        <w:rPr>
          <w:rFonts w:ascii="Times New Roman" w:eastAsia="Times New Roman" w:hAnsi="Times New Roman"/>
          <w:sz w:val="28"/>
          <w:szCs w:val="28"/>
          <w:lang w:eastAsia="ru-RU"/>
        </w:rPr>
        <w:t>заключения д</w:t>
      </w:r>
      <w:r w:rsidR="00D60942" w:rsidRPr="00270984">
        <w:rPr>
          <w:rFonts w:ascii="Times New Roman" w:eastAsia="Times New Roman" w:hAnsi="Times New Roman"/>
          <w:sz w:val="28"/>
          <w:szCs w:val="28"/>
          <w:lang w:eastAsia="ru-RU"/>
        </w:rPr>
        <w:t xml:space="preserve">оговора на размещение  нестационарного торгового объекта </w:t>
      </w:r>
      <w:r w:rsidRPr="00270984">
        <w:rPr>
          <w:rFonts w:ascii="Times New Roman" w:eastAsia="Times New Roman" w:hAnsi="Times New Roman"/>
          <w:sz w:val="28"/>
          <w:szCs w:val="28"/>
          <w:lang w:eastAsia="ru-RU"/>
        </w:rPr>
        <w:t xml:space="preserve"> (далее - </w:t>
      </w:r>
      <w:r w:rsidR="00D60942" w:rsidRPr="00270984">
        <w:rPr>
          <w:rFonts w:ascii="Times New Roman" w:eastAsia="Times New Roman" w:hAnsi="Times New Roman"/>
          <w:sz w:val="28"/>
          <w:szCs w:val="28"/>
          <w:lang w:eastAsia="ru-RU"/>
        </w:rPr>
        <w:t>Аукцион</w:t>
      </w:r>
      <w:r w:rsidRPr="00270984">
        <w:rPr>
          <w:rFonts w:ascii="Times New Roman" w:eastAsia="Times New Roman" w:hAnsi="Times New Roman"/>
          <w:sz w:val="28"/>
          <w:szCs w:val="28"/>
          <w:lang w:eastAsia="ru-RU"/>
        </w:rPr>
        <w:t>)</w:t>
      </w:r>
      <w:r w:rsidR="004A3D8E" w:rsidRPr="00270984">
        <w:rPr>
          <w:rFonts w:ascii="Times New Roman" w:eastAsia="Times New Roman" w:hAnsi="Times New Roman"/>
          <w:sz w:val="28"/>
          <w:szCs w:val="28"/>
          <w:lang w:eastAsia="ru-RU"/>
        </w:rPr>
        <w:t xml:space="preserve"> за исключением случа</w:t>
      </w:r>
      <w:r w:rsidR="00776FF9" w:rsidRPr="00270984">
        <w:rPr>
          <w:rFonts w:ascii="Times New Roman" w:eastAsia="Times New Roman" w:hAnsi="Times New Roman"/>
          <w:sz w:val="28"/>
          <w:szCs w:val="28"/>
          <w:lang w:eastAsia="ru-RU"/>
        </w:rPr>
        <w:t xml:space="preserve">ев, предусмотренных </w:t>
      </w:r>
      <w:r w:rsidR="00ED2083"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ED2083" w:rsidRPr="00270984">
        <w:rPr>
          <w:rFonts w:ascii="Times New Roman" w:eastAsia="Times New Roman" w:hAnsi="Times New Roman"/>
          <w:sz w:val="28"/>
          <w:szCs w:val="28"/>
          <w:lang w:eastAsia="ru-RU"/>
        </w:rPr>
        <w:t xml:space="preserve"> настоящего</w:t>
      </w:r>
      <w:r w:rsidR="00776FF9" w:rsidRPr="00270984">
        <w:rPr>
          <w:rFonts w:ascii="Times New Roman" w:eastAsia="Times New Roman" w:hAnsi="Times New Roman"/>
          <w:sz w:val="28"/>
          <w:szCs w:val="28"/>
          <w:lang w:eastAsia="ru-RU"/>
        </w:rPr>
        <w:t xml:space="preserve"> Порядк</w:t>
      </w:r>
      <w:r w:rsidR="00ED2083" w:rsidRPr="00270984">
        <w:rPr>
          <w:rFonts w:ascii="Times New Roman" w:eastAsia="Times New Roman" w:hAnsi="Times New Roman"/>
          <w:sz w:val="28"/>
          <w:szCs w:val="28"/>
          <w:lang w:eastAsia="ru-RU"/>
        </w:rPr>
        <w:t>а</w:t>
      </w:r>
      <w:r w:rsidR="00776FF9" w:rsidRPr="00270984">
        <w:rPr>
          <w:rFonts w:ascii="Times New Roman" w:eastAsia="Times New Roman" w:hAnsi="Times New Roman"/>
          <w:sz w:val="28"/>
          <w:szCs w:val="28"/>
          <w:lang w:eastAsia="ru-RU"/>
        </w:rPr>
        <w:t>.</w:t>
      </w:r>
    </w:p>
    <w:p w:rsidR="00600FCB" w:rsidRPr="00270984" w:rsidRDefault="00600FCB"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A613C2" w:rsidRPr="00270984">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 </w:t>
      </w:r>
      <w:r w:rsidR="00712B04" w:rsidRPr="00270984">
        <w:rPr>
          <w:rFonts w:ascii="Times New Roman" w:eastAsia="Times New Roman" w:hAnsi="Times New Roman"/>
          <w:sz w:val="28"/>
          <w:szCs w:val="28"/>
          <w:lang w:eastAsia="ru-RU"/>
        </w:rPr>
        <w:t xml:space="preserve">Организация и проведение Аукционов осуществляется </w:t>
      </w:r>
      <w:r w:rsidR="00182AC6" w:rsidRPr="00270984">
        <w:rPr>
          <w:rFonts w:ascii="Times New Roman" w:eastAsia="Times New Roman" w:hAnsi="Times New Roman"/>
          <w:sz w:val="28"/>
          <w:szCs w:val="28"/>
          <w:lang w:eastAsia="ru-RU"/>
        </w:rPr>
        <w:t xml:space="preserve">администрацией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Pr="00270984">
        <w:rPr>
          <w:rFonts w:ascii="Times New Roman" w:eastAsia="Times New Roman" w:hAnsi="Times New Roman"/>
          <w:sz w:val="28"/>
          <w:szCs w:val="28"/>
          <w:lang w:eastAsia="ru-RU"/>
        </w:rPr>
        <w:t>.</w:t>
      </w:r>
    </w:p>
    <w:p w:rsidR="00712B04" w:rsidRPr="00270984" w:rsidRDefault="00712B0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Договоры на размещение с Хозяйствующими субъектами от имени муниципального образования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 xml:space="preserve">го </w:t>
      </w:r>
      <w:r w:rsidR="00A523F4">
        <w:rPr>
          <w:rFonts w:ascii="Times New Roman" w:hAnsi="Times New Roman"/>
          <w:i/>
          <w:sz w:val="28"/>
          <w:szCs w:val="28"/>
          <w:u w:val="single"/>
        </w:rPr>
        <w:t>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00E3139C"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заключается администраци</w:t>
      </w:r>
      <w:r w:rsidR="00E3139C" w:rsidRPr="00270984">
        <w:rPr>
          <w:rFonts w:ascii="Times New Roman" w:eastAsia="Times New Roman" w:hAnsi="Times New Roman"/>
          <w:sz w:val="28"/>
          <w:szCs w:val="28"/>
          <w:lang w:eastAsia="ru-RU"/>
        </w:rPr>
        <w:t>ей</w:t>
      </w:r>
      <w:r w:rsidRPr="00270984">
        <w:rPr>
          <w:rFonts w:ascii="Times New Roman" w:eastAsia="Times New Roman" w:hAnsi="Times New Roman"/>
          <w:sz w:val="28"/>
          <w:szCs w:val="28"/>
          <w:lang w:eastAsia="ru-RU"/>
        </w:rPr>
        <w:t xml:space="preserve"> </w:t>
      </w:r>
      <w:r w:rsidR="00A523F4">
        <w:rPr>
          <w:rFonts w:ascii="Times New Roman" w:hAnsi="Times New Roman"/>
          <w:i/>
          <w:sz w:val="28"/>
          <w:szCs w:val="28"/>
          <w:u w:val="single"/>
        </w:rPr>
        <w:t>Ерзовско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городско</w:t>
      </w:r>
      <w:r w:rsidR="008B6190">
        <w:rPr>
          <w:rFonts w:ascii="Times New Roman" w:hAnsi="Times New Roman"/>
          <w:i/>
          <w:sz w:val="28"/>
          <w:szCs w:val="28"/>
          <w:u w:val="single"/>
        </w:rPr>
        <w:t>го</w:t>
      </w:r>
      <w:r w:rsidR="00A523F4">
        <w:rPr>
          <w:rFonts w:ascii="Times New Roman" w:hAnsi="Times New Roman"/>
          <w:i/>
          <w:sz w:val="28"/>
          <w:szCs w:val="28"/>
          <w:u w:val="single"/>
        </w:rPr>
        <w:t xml:space="preserve"> поселени</w:t>
      </w:r>
      <w:r w:rsidR="008B6190">
        <w:rPr>
          <w:rFonts w:ascii="Times New Roman" w:hAnsi="Times New Roman"/>
          <w:i/>
          <w:sz w:val="28"/>
          <w:szCs w:val="28"/>
          <w:u w:val="single"/>
        </w:rPr>
        <w:t>я</w:t>
      </w:r>
      <w:r w:rsidR="00A523F4">
        <w:rPr>
          <w:rFonts w:ascii="Times New Roman" w:hAnsi="Times New Roman"/>
          <w:i/>
          <w:sz w:val="28"/>
          <w:szCs w:val="28"/>
          <w:u w:val="single"/>
        </w:rPr>
        <w:t xml:space="preserve"> Городищенского Муниципального района Волгоградской области</w:t>
      </w:r>
      <w:r w:rsidR="000B61F2" w:rsidRPr="00270984">
        <w:rPr>
          <w:rFonts w:ascii="Times New Roman" w:hAnsi="Times New Roman"/>
          <w:i/>
          <w:sz w:val="28"/>
          <w:szCs w:val="28"/>
          <w:u w:val="single"/>
        </w:rPr>
        <w:t xml:space="preserve"> </w:t>
      </w:r>
      <w:r w:rsidR="000B61F2" w:rsidRPr="00270984">
        <w:rPr>
          <w:rFonts w:ascii="Times New Roman" w:hAnsi="Times New Roman"/>
          <w:sz w:val="28"/>
          <w:szCs w:val="28"/>
        </w:rPr>
        <w:t>(далее – уполномоченный орган)</w:t>
      </w:r>
      <w:r w:rsidR="00B46747" w:rsidRPr="00270984">
        <w:rPr>
          <w:rFonts w:ascii="Times New Roman" w:hAnsi="Times New Roman"/>
          <w:sz w:val="28"/>
          <w:szCs w:val="28"/>
        </w:rPr>
        <w:t>.</w:t>
      </w:r>
    </w:p>
    <w:p w:rsidR="00776FF9"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2.4</w:t>
      </w:r>
      <w:r w:rsidR="00600FCB" w:rsidRPr="00270984">
        <w:rPr>
          <w:rFonts w:ascii="Times New Roman" w:eastAsia="Times New Roman" w:hAnsi="Times New Roman"/>
          <w:sz w:val="28"/>
          <w:szCs w:val="28"/>
          <w:lang w:eastAsia="ru-RU"/>
        </w:rPr>
        <w:t xml:space="preserve">. </w:t>
      </w:r>
      <w:r w:rsidR="00D60942" w:rsidRPr="00270984">
        <w:rPr>
          <w:rFonts w:ascii="Times New Roman" w:eastAsia="Times New Roman" w:hAnsi="Times New Roman"/>
          <w:sz w:val="28"/>
          <w:szCs w:val="28"/>
          <w:lang w:eastAsia="ru-RU"/>
        </w:rPr>
        <w:t>Аукционы</w:t>
      </w:r>
      <w:r w:rsidR="00600FCB" w:rsidRPr="00270984">
        <w:rPr>
          <w:rFonts w:ascii="Times New Roman" w:eastAsia="Times New Roman" w:hAnsi="Times New Roman"/>
          <w:sz w:val="28"/>
          <w:szCs w:val="28"/>
          <w:lang w:eastAsia="ru-RU"/>
        </w:rPr>
        <w:t xml:space="preserve"> провод</w:t>
      </w:r>
      <w:r w:rsidR="00D60942" w:rsidRPr="00270984">
        <w:rPr>
          <w:rFonts w:ascii="Times New Roman" w:eastAsia="Times New Roman" w:hAnsi="Times New Roman"/>
          <w:sz w:val="28"/>
          <w:szCs w:val="28"/>
          <w:lang w:eastAsia="ru-RU"/>
        </w:rPr>
        <w:t>я</w:t>
      </w:r>
      <w:r w:rsidR="000476CC" w:rsidRPr="00270984">
        <w:rPr>
          <w:rFonts w:ascii="Times New Roman" w:eastAsia="Times New Roman" w:hAnsi="Times New Roman"/>
          <w:sz w:val="28"/>
          <w:szCs w:val="28"/>
          <w:lang w:eastAsia="ru-RU"/>
        </w:rPr>
        <w:t>тся в соответствии с Порядком</w:t>
      </w:r>
      <w:r w:rsidR="00600FCB" w:rsidRPr="00270984">
        <w:rPr>
          <w:rFonts w:ascii="Times New Roman" w:eastAsia="Times New Roman" w:hAnsi="Times New Roman"/>
          <w:sz w:val="28"/>
          <w:szCs w:val="28"/>
          <w:lang w:eastAsia="ru-RU"/>
        </w:rPr>
        <w:t xml:space="preserve"> проведения </w:t>
      </w:r>
      <w:r w:rsidR="00D60942" w:rsidRPr="00270984">
        <w:rPr>
          <w:rFonts w:ascii="Times New Roman" w:eastAsia="Times New Roman" w:hAnsi="Times New Roman"/>
          <w:sz w:val="28"/>
          <w:szCs w:val="28"/>
          <w:lang w:eastAsia="ru-RU"/>
        </w:rPr>
        <w:t xml:space="preserve">аукциона на право заключения </w:t>
      </w:r>
      <w:r w:rsidR="00025223" w:rsidRPr="00270984">
        <w:rPr>
          <w:rFonts w:ascii="Times New Roman" w:eastAsia="Times New Roman" w:hAnsi="Times New Roman"/>
          <w:sz w:val="28"/>
          <w:szCs w:val="28"/>
          <w:lang w:eastAsia="ru-RU"/>
        </w:rPr>
        <w:t>д</w:t>
      </w:r>
      <w:r w:rsidR="00D60942" w:rsidRPr="00270984">
        <w:rPr>
          <w:rFonts w:ascii="Times New Roman" w:eastAsia="Times New Roman" w:hAnsi="Times New Roman"/>
          <w:sz w:val="28"/>
          <w:szCs w:val="28"/>
          <w:lang w:eastAsia="ru-RU"/>
        </w:rPr>
        <w:t xml:space="preserve">оговора на размещение  нестационарного торгового объекта </w:t>
      </w:r>
      <w:r w:rsidR="00600FCB" w:rsidRPr="00270984">
        <w:rPr>
          <w:rFonts w:ascii="Times New Roman" w:eastAsia="Times New Roman" w:hAnsi="Times New Roman"/>
          <w:sz w:val="28"/>
          <w:szCs w:val="28"/>
          <w:lang w:eastAsia="ru-RU"/>
        </w:rPr>
        <w:t xml:space="preserve">на территории </w:t>
      </w:r>
      <w:r w:rsidR="008B6190">
        <w:rPr>
          <w:rFonts w:ascii="Times New Roman" w:hAnsi="Times New Roman"/>
          <w:i/>
          <w:sz w:val="28"/>
          <w:szCs w:val="28"/>
          <w:u w:val="single"/>
        </w:rPr>
        <w:t xml:space="preserve">Ерзовского городского поселения </w:t>
      </w:r>
      <w:r w:rsidR="00A523F4">
        <w:rPr>
          <w:rFonts w:ascii="Times New Roman" w:hAnsi="Times New Roman"/>
          <w:i/>
          <w:sz w:val="28"/>
          <w:szCs w:val="28"/>
          <w:u w:val="single"/>
        </w:rPr>
        <w:t>Городищенского Муниципального района Волгоградской области</w:t>
      </w:r>
      <w:r w:rsidR="00D01CF3" w:rsidRPr="00270984">
        <w:rPr>
          <w:rFonts w:ascii="Times New Roman" w:hAnsi="Times New Roman"/>
          <w:i/>
          <w:sz w:val="28"/>
          <w:szCs w:val="28"/>
          <w:u w:val="single"/>
        </w:rPr>
        <w:t xml:space="preserve"> </w:t>
      </w:r>
      <w:r w:rsidR="00D01CF3" w:rsidRPr="00270984">
        <w:rPr>
          <w:rFonts w:ascii="Times New Roman" w:hAnsi="Times New Roman"/>
          <w:sz w:val="28"/>
          <w:szCs w:val="28"/>
        </w:rPr>
        <w:t xml:space="preserve">(Приложение </w:t>
      </w:r>
      <w:r w:rsidR="00C254A0" w:rsidRPr="00270984">
        <w:rPr>
          <w:rFonts w:ascii="Times New Roman" w:hAnsi="Times New Roman"/>
          <w:sz w:val="28"/>
          <w:szCs w:val="28"/>
        </w:rPr>
        <w:t xml:space="preserve">№ </w:t>
      </w:r>
      <w:r w:rsidR="00D01CF3" w:rsidRPr="00270984">
        <w:rPr>
          <w:rFonts w:ascii="Times New Roman" w:hAnsi="Times New Roman"/>
          <w:sz w:val="28"/>
          <w:szCs w:val="28"/>
        </w:rPr>
        <w:t>1)</w:t>
      </w:r>
      <w:r w:rsidR="00776FF9" w:rsidRPr="00270984">
        <w:rPr>
          <w:rFonts w:ascii="Times New Roman" w:eastAsia="Times New Roman" w:hAnsi="Times New Roman"/>
          <w:sz w:val="28"/>
          <w:szCs w:val="28"/>
          <w:lang w:eastAsia="ru-RU"/>
        </w:rPr>
        <w:t>.</w:t>
      </w:r>
    </w:p>
    <w:p w:rsidR="00712B04"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2.5</w:t>
      </w:r>
      <w:r w:rsidR="00776FF9" w:rsidRPr="00270984">
        <w:rPr>
          <w:rFonts w:ascii="Times New Roman" w:eastAsia="Times New Roman" w:hAnsi="Times New Roman"/>
          <w:sz w:val="28"/>
          <w:szCs w:val="28"/>
          <w:lang w:eastAsia="ru-RU"/>
        </w:rPr>
        <w:t>. Аукцион проводится</w:t>
      </w:r>
      <w:r w:rsidR="00712B04" w:rsidRPr="00270984">
        <w:rPr>
          <w:rFonts w:ascii="Times New Roman" w:eastAsia="Times New Roman" w:hAnsi="Times New Roman"/>
          <w:sz w:val="28"/>
          <w:szCs w:val="28"/>
          <w:lang w:eastAsia="ru-RU"/>
        </w:rPr>
        <w:t>:</w:t>
      </w:r>
    </w:p>
    <w:p w:rsidR="000E749B" w:rsidRPr="000E749B" w:rsidRDefault="000E749B" w:rsidP="000E749B">
      <w:pPr>
        <w:widowControl w:val="0"/>
        <w:autoSpaceDE w:val="0"/>
        <w:jc w:val="both"/>
        <w:rPr>
          <w:rFonts w:ascii="Times New Roman" w:hAnsi="Times New Roman"/>
          <w:sz w:val="28"/>
          <w:szCs w:val="28"/>
        </w:rPr>
      </w:pPr>
      <w:r w:rsidRPr="000E749B">
        <w:rPr>
          <w:rFonts w:ascii="Times New Roman" w:hAnsi="Times New Roman"/>
          <w:sz w:val="28"/>
          <w:szCs w:val="28"/>
        </w:rPr>
        <w:t>Ежегодно на все свободные места размещения нестационарных торговых объектов, имеющихся в Схеме не позднее  30 декабря текущего года</w:t>
      </w:r>
      <w:r>
        <w:rPr>
          <w:rFonts w:ascii="Times New Roman" w:hAnsi="Times New Roman"/>
          <w:sz w:val="28"/>
          <w:szCs w:val="28"/>
        </w:rPr>
        <w:t xml:space="preserve">, </w:t>
      </w:r>
      <w:r w:rsidRPr="000E749B">
        <w:rPr>
          <w:rFonts w:ascii="Times New Roman" w:hAnsi="Times New Roman"/>
          <w:sz w:val="28"/>
          <w:szCs w:val="28"/>
        </w:rPr>
        <w:t xml:space="preserve">на </w:t>
      </w:r>
      <w:r w:rsidRPr="000E749B">
        <w:rPr>
          <w:rFonts w:ascii="Times New Roman" w:hAnsi="Times New Roman"/>
          <w:sz w:val="28"/>
          <w:szCs w:val="28"/>
        </w:rPr>
        <w:lastRenderedPageBreak/>
        <w:t>основании заявления лиц, заинтересованных в предоставлении имеющихся в Схеме мест, в отношении которых договоры не заключены, в течение 30 дней со дня поступления соответствующего заявления в уполномоченный орган.</w:t>
      </w:r>
    </w:p>
    <w:p w:rsidR="00600FCB" w:rsidRPr="00270984" w:rsidRDefault="002247D7" w:rsidP="000B61F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0D4173" w:rsidRPr="00270984">
        <w:rPr>
          <w:rFonts w:ascii="Times New Roman" w:eastAsia="Times New Roman" w:hAnsi="Times New Roman"/>
          <w:sz w:val="28"/>
          <w:szCs w:val="28"/>
          <w:lang w:eastAsia="ru-RU"/>
        </w:rPr>
        <w:t>.</w:t>
      </w:r>
      <w:r w:rsidR="00D87E10" w:rsidRPr="00270984">
        <w:rPr>
          <w:rFonts w:ascii="Times New Roman" w:eastAsia="Times New Roman" w:hAnsi="Times New Roman"/>
          <w:sz w:val="28"/>
          <w:szCs w:val="28"/>
          <w:lang w:eastAsia="ru-RU"/>
        </w:rPr>
        <w:t>6</w:t>
      </w:r>
      <w:r w:rsidR="000D4173" w:rsidRPr="00270984">
        <w:rPr>
          <w:rFonts w:ascii="Times New Roman" w:eastAsia="Times New Roman" w:hAnsi="Times New Roman"/>
          <w:sz w:val="28"/>
          <w:szCs w:val="28"/>
          <w:lang w:eastAsia="ru-RU"/>
        </w:rPr>
        <w:t xml:space="preserve">. Договор на размещение </w:t>
      </w:r>
      <w:r w:rsidR="00AA2844" w:rsidRPr="00270984">
        <w:rPr>
          <w:rFonts w:ascii="Times New Roman" w:eastAsia="Times New Roman" w:hAnsi="Times New Roman"/>
          <w:sz w:val="28"/>
          <w:szCs w:val="28"/>
          <w:lang w:eastAsia="ru-RU"/>
        </w:rPr>
        <w:t xml:space="preserve">может быть заключен </w:t>
      </w:r>
      <w:r w:rsidR="000D4173" w:rsidRPr="00270984">
        <w:rPr>
          <w:rFonts w:ascii="Times New Roman" w:eastAsia="Times New Roman" w:hAnsi="Times New Roman"/>
          <w:sz w:val="28"/>
          <w:szCs w:val="28"/>
          <w:lang w:eastAsia="ru-RU"/>
        </w:rPr>
        <w:t xml:space="preserve">на </w:t>
      </w:r>
      <w:r w:rsidR="00776FF9" w:rsidRPr="00270984">
        <w:rPr>
          <w:rFonts w:ascii="Times New Roman" w:eastAsia="Times New Roman" w:hAnsi="Times New Roman"/>
          <w:sz w:val="28"/>
          <w:szCs w:val="28"/>
          <w:lang w:eastAsia="ru-RU"/>
        </w:rPr>
        <w:t xml:space="preserve">следующий </w:t>
      </w:r>
      <w:r w:rsidR="000D4173" w:rsidRPr="00270984">
        <w:rPr>
          <w:rFonts w:ascii="Times New Roman" w:eastAsia="Times New Roman" w:hAnsi="Times New Roman"/>
          <w:sz w:val="28"/>
          <w:szCs w:val="28"/>
          <w:lang w:eastAsia="ru-RU"/>
        </w:rPr>
        <w:t>срок</w:t>
      </w:r>
      <w:r w:rsidR="00712B04" w:rsidRPr="00270984">
        <w:rPr>
          <w:rFonts w:ascii="Times New Roman" w:eastAsia="Times New Roman" w:hAnsi="Times New Roman"/>
          <w:sz w:val="28"/>
          <w:szCs w:val="28"/>
          <w:lang w:eastAsia="ru-RU"/>
        </w:rPr>
        <w:t xml:space="preserve"> и период</w:t>
      </w:r>
      <w:r w:rsidR="00600FCB" w:rsidRPr="00270984">
        <w:rPr>
          <w:rFonts w:ascii="Times New Roman" w:eastAsia="Times New Roman" w:hAnsi="Times New Roman"/>
          <w:sz w:val="28"/>
          <w:szCs w:val="28"/>
          <w:lang w:eastAsia="ru-RU"/>
        </w:rPr>
        <w:t>:</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w:t>
      </w:r>
      <w:r w:rsidR="00600FCB" w:rsidRPr="00270984">
        <w:rPr>
          <w:rFonts w:ascii="Times New Roman" w:eastAsia="Times New Roman" w:hAnsi="Times New Roman"/>
          <w:sz w:val="28"/>
          <w:szCs w:val="28"/>
          <w:lang w:eastAsia="ru-RU"/>
        </w:rPr>
        <w:t xml:space="preserve">) бахчевые развалы -  до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4х</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месяцев (в период с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01.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r w:rsidR="004623C2">
        <w:rPr>
          <w:rFonts w:ascii="Times New Roman" w:eastAsia="Times New Roman" w:hAnsi="Times New Roman"/>
          <w:sz w:val="28"/>
          <w:szCs w:val="28"/>
          <w:lang w:eastAsia="ru-RU"/>
        </w:rPr>
        <w:t>июля</w:t>
      </w:r>
      <w:r w:rsidR="000B61F2" w:rsidRPr="00270984">
        <w:rPr>
          <w:rFonts w:ascii="Times New Roman" w:eastAsia="Times New Roman" w:hAnsi="Times New Roman"/>
          <w:sz w:val="28"/>
          <w:szCs w:val="28"/>
          <w:lang w:eastAsia="ru-RU"/>
        </w:rPr>
        <w:t xml:space="preserve">_ </w:t>
      </w:r>
      <w:r w:rsidR="00600FCB" w:rsidRPr="00270984">
        <w:rPr>
          <w:rFonts w:ascii="Times New Roman" w:eastAsia="Times New Roman" w:hAnsi="Times New Roman"/>
          <w:sz w:val="28"/>
          <w:szCs w:val="28"/>
          <w:lang w:eastAsia="ru-RU"/>
        </w:rPr>
        <w:t xml:space="preserve">по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31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proofErr w:type="spellStart"/>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октября</w:t>
      </w:r>
      <w:r w:rsidR="000B61F2" w:rsidRPr="00270984">
        <w:rPr>
          <w:rFonts w:ascii="Times New Roman" w:eastAsia="Times New Roman" w:hAnsi="Times New Roman"/>
          <w:sz w:val="28"/>
          <w:szCs w:val="28"/>
          <w:lang w:eastAsia="ru-RU"/>
        </w:rPr>
        <w:t>__</w:t>
      </w:r>
      <w:proofErr w:type="spellEnd"/>
      <w:r w:rsidR="00600FCB" w:rsidRPr="00270984">
        <w:rPr>
          <w:rFonts w:ascii="Times New Roman" w:eastAsia="Times New Roman" w:hAnsi="Times New Roman"/>
          <w:sz w:val="28"/>
          <w:szCs w:val="28"/>
          <w:lang w:eastAsia="ru-RU"/>
        </w:rPr>
        <w:t>);</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б) </w:t>
      </w:r>
      <w:r w:rsidR="00600FCB" w:rsidRPr="00270984">
        <w:rPr>
          <w:rFonts w:ascii="Times New Roman" w:eastAsia="Times New Roman" w:hAnsi="Times New Roman"/>
          <w:sz w:val="28"/>
          <w:szCs w:val="28"/>
          <w:lang w:eastAsia="ru-RU"/>
        </w:rPr>
        <w:t xml:space="preserve">елочные базары -  до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w:t>
      </w:r>
      <w:r w:rsidR="000B61F2" w:rsidRPr="00270984">
        <w:rPr>
          <w:rFonts w:ascii="Times New Roman" w:eastAsia="Times New Roman" w:hAnsi="Times New Roman"/>
          <w:sz w:val="28"/>
          <w:szCs w:val="28"/>
          <w:lang w:eastAsia="ru-RU"/>
        </w:rPr>
        <w:t>__</w:t>
      </w:r>
      <w:r w:rsidR="00600FCB" w:rsidRPr="00270984">
        <w:rPr>
          <w:rFonts w:ascii="Times New Roman" w:eastAsia="Times New Roman" w:hAnsi="Times New Roman"/>
          <w:sz w:val="28"/>
          <w:szCs w:val="28"/>
          <w:lang w:eastAsia="ru-RU"/>
        </w:rPr>
        <w:t xml:space="preserve"> месяца (в период с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proofErr w:type="spellStart"/>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декабря</w:t>
      </w:r>
      <w:proofErr w:type="spellEnd"/>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по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31</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w:t>
      </w:r>
      <w:proofErr w:type="spellStart"/>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декабря</w:t>
      </w:r>
      <w:r w:rsidR="000B61F2" w:rsidRPr="00270984">
        <w:rPr>
          <w:rFonts w:ascii="Times New Roman" w:eastAsia="Times New Roman" w:hAnsi="Times New Roman"/>
          <w:sz w:val="28"/>
          <w:szCs w:val="28"/>
          <w:lang w:eastAsia="ru-RU"/>
        </w:rPr>
        <w:t>_</w:t>
      </w:r>
      <w:proofErr w:type="spellEnd"/>
      <w:r w:rsidR="00600FCB" w:rsidRPr="00270984">
        <w:rPr>
          <w:rFonts w:ascii="Times New Roman" w:eastAsia="Times New Roman" w:hAnsi="Times New Roman"/>
          <w:sz w:val="28"/>
          <w:szCs w:val="28"/>
          <w:lang w:eastAsia="ru-RU"/>
        </w:rPr>
        <w:t xml:space="preserve">); </w:t>
      </w:r>
    </w:p>
    <w:p w:rsidR="00600FCB"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w:t>
      </w:r>
      <w:r w:rsidR="00600FCB" w:rsidRPr="00270984">
        <w:rPr>
          <w:rFonts w:ascii="Times New Roman" w:eastAsia="Times New Roman" w:hAnsi="Times New Roman"/>
          <w:sz w:val="28"/>
          <w:szCs w:val="28"/>
          <w:lang w:eastAsia="ru-RU"/>
        </w:rPr>
        <w:t xml:space="preserve">площадки для продажи рассады и саженцев - до </w:t>
      </w:r>
      <w:r w:rsidR="000B61F2" w:rsidRPr="00270984">
        <w:rPr>
          <w:rFonts w:ascii="Times New Roman" w:eastAsia="Times New Roman" w:hAnsi="Times New Roman"/>
          <w:sz w:val="28"/>
          <w:szCs w:val="28"/>
          <w:lang w:eastAsia="ru-RU"/>
        </w:rPr>
        <w:t>_</w:t>
      </w:r>
      <w:r w:rsidR="001B2F59">
        <w:rPr>
          <w:rFonts w:ascii="Times New Roman" w:eastAsia="Times New Roman" w:hAnsi="Times New Roman"/>
          <w:sz w:val="28"/>
          <w:szCs w:val="28"/>
          <w:lang w:eastAsia="ru-RU"/>
        </w:rPr>
        <w:t>4</w:t>
      </w:r>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месяцев (в период с </w:t>
      </w:r>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 xml:space="preserve">_ </w:t>
      </w:r>
      <w:proofErr w:type="spellStart"/>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марта</w:t>
      </w:r>
      <w:proofErr w:type="spellEnd"/>
      <w:r w:rsidR="000B61F2" w:rsidRPr="00270984">
        <w:rPr>
          <w:rFonts w:ascii="Times New Roman" w:eastAsia="Times New Roman" w:hAnsi="Times New Roman"/>
          <w:sz w:val="28"/>
          <w:szCs w:val="28"/>
          <w:lang w:eastAsia="ru-RU"/>
        </w:rPr>
        <w:t>_</w:t>
      </w:r>
      <w:r w:rsidR="00600FCB" w:rsidRPr="00270984">
        <w:rPr>
          <w:rFonts w:ascii="Times New Roman" w:eastAsia="Times New Roman" w:hAnsi="Times New Roman"/>
          <w:sz w:val="28"/>
          <w:szCs w:val="28"/>
          <w:lang w:eastAsia="ru-RU"/>
        </w:rPr>
        <w:t xml:space="preserve"> по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 xml:space="preserve">__ </w:t>
      </w:r>
      <w:proofErr w:type="spellStart"/>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мая</w:t>
      </w:r>
      <w:proofErr w:type="spellEnd"/>
      <w:r w:rsidR="000B61F2" w:rsidRPr="00270984">
        <w:rPr>
          <w:rFonts w:ascii="Times New Roman" w:eastAsia="Times New Roman" w:hAnsi="Times New Roman"/>
          <w:sz w:val="28"/>
          <w:szCs w:val="28"/>
          <w:lang w:eastAsia="ru-RU"/>
        </w:rPr>
        <w:t>__</w:t>
      </w:r>
      <w:r w:rsidR="00776FF9" w:rsidRPr="00270984">
        <w:rPr>
          <w:rFonts w:ascii="Times New Roman" w:eastAsia="Times New Roman" w:hAnsi="Times New Roman"/>
          <w:sz w:val="28"/>
          <w:szCs w:val="28"/>
          <w:lang w:eastAsia="ru-RU"/>
        </w:rPr>
        <w:t xml:space="preserve"> и</w:t>
      </w:r>
      <w:r w:rsidR="00600FCB" w:rsidRPr="00270984">
        <w:rPr>
          <w:rFonts w:ascii="Times New Roman" w:eastAsia="Times New Roman" w:hAnsi="Times New Roman"/>
          <w:sz w:val="28"/>
          <w:szCs w:val="28"/>
          <w:lang w:eastAsia="ru-RU"/>
        </w:rPr>
        <w:t xml:space="preserve"> </w:t>
      </w:r>
      <w:r w:rsidR="005411F7" w:rsidRPr="00270984">
        <w:rPr>
          <w:rFonts w:ascii="Times New Roman" w:eastAsia="Times New Roman" w:hAnsi="Times New Roman"/>
          <w:sz w:val="28"/>
          <w:szCs w:val="28"/>
          <w:lang w:eastAsia="ru-RU"/>
        </w:rPr>
        <w:t xml:space="preserve">(или) </w:t>
      </w:r>
      <w:r w:rsidR="00600FCB" w:rsidRPr="00270984">
        <w:rPr>
          <w:rFonts w:ascii="Times New Roman" w:eastAsia="Times New Roman" w:hAnsi="Times New Roman"/>
          <w:sz w:val="28"/>
          <w:szCs w:val="28"/>
          <w:lang w:eastAsia="ru-RU"/>
        </w:rPr>
        <w:t xml:space="preserve">в период </w:t>
      </w:r>
      <w:r w:rsidR="000B61F2" w:rsidRPr="00270984">
        <w:rPr>
          <w:rFonts w:ascii="Times New Roman" w:eastAsia="Times New Roman" w:hAnsi="Times New Roman"/>
          <w:sz w:val="28"/>
          <w:szCs w:val="28"/>
          <w:lang w:eastAsia="ru-RU"/>
        </w:rPr>
        <w:t>с 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 xml:space="preserve">_ </w:t>
      </w:r>
      <w:proofErr w:type="spellStart"/>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сентября</w:t>
      </w:r>
      <w:proofErr w:type="spellEnd"/>
      <w:r w:rsidR="000B61F2" w:rsidRPr="00270984">
        <w:rPr>
          <w:rFonts w:ascii="Times New Roman" w:eastAsia="Times New Roman" w:hAnsi="Times New Roman"/>
          <w:sz w:val="28"/>
          <w:szCs w:val="28"/>
          <w:lang w:eastAsia="ru-RU"/>
        </w:rPr>
        <w:t>__ по _</w:t>
      </w:r>
      <w:r w:rsidR="004623C2">
        <w:rPr>
          <w:rFonts w:ascii="Times New Roman" w:eastAsia="Times New Roman" w:hAnsi="Times New Roman"/>
          <w:sz w:val="28"/>
          <w:szCs w:val="28"/>
          <w:lang w:eastAsia="ru-RU"/>
        </w:rPr>
        <w:t>15</w:t>
      </w:r>
      <w:r w:rsidR="000B61F2" w:rsidRPr="00270984">
        <w:rPr>
          <w:rFonts w:ascii="Times New Roman" w:eastAsia="Times New Roman" w:hAnsi="Times New Roman"/>
          <w:sz w:val="28"/>
          <w:szCs w:val="28"/>
          <w:lang w:eastAsia="ru-RU"/>
        </w:rPr>
        <w:t xml:space="preserve">_ </w:t>
      </w:r>
      <w:proofErr w:type="spellStart"/>
      <w:r w:rsidR="000B61F2" w:rsidRPr="0027098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ноября</w:t>
      </w:r>
      <w:r w:rsidR="000B61F2" w:rsidRPr="00270984">
        <w:rPr>
          <w:rFonts w:ascii="Times New Roman" w:eastAsia="Times New Roman" w:hAnsi="Times New Roman"/>
          <w:sz w:val="28"/>
          <w:szCs w:val="28"/>
          <w:lang w:eastAsia="ru-RU"/>
        </w:rPr>
        <w:t>__</w:t>
      </w:r>
      <w:proofErr w:type="spellEnd"/>
      <w:r w:rsidR="00600FCB" w:rsidRPr="00270984">
        <w:rPr>
          <w:rFonts w:ascii="Times New Roman" w:eastAsia="Times New Roman" w:hAnsi="Times New Roman"/>
          <w:sz w:val="28"/>
          <w:szCs w:val="28"/>
          <w:lang w:eastAsia="ru-RU"/>
        </w:rPr>
        <w:t>;</w:t>
      </w:r>
    </w:p>
    <w:p w:rsidR="000D4173" w:rsidRPr="00270984" w:rsidRDefault="000D417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г</w:t>
      </w:r>
      <w:r w:rsidR="00600FCB" w:rsidRPr="00270984">
        <w:rPr>
          <w:rFonts w:ascii="Times New Roman" w:eastAsia="Times New Roman" w:hAnsi="Times New Roman"/>
          <w:sz w:val="28"/>
          <w:szCs w:val="28"/>
          <w:lang w:eastAsia="ru-RU"/>
        </w:rPr>
        <w:t xml:space="preserve">) </w:t>
      </w:r>
      <w:r w:rsidR="00776FF9" w:rsidRPr="00270984">
        <w:rPr>
          <w:rFonts w:ascii="Times New Roman" w:eastAsia="Times New Roman" w:hAnsi="Times New Roman"/>
          <w:sz w:val="28"/>
          <w:szCs w:val="28"/>
          <w:lang w:eastAsia="ru-RU"/>
        </w:rPr>
        <w:t xml:space="preserve">нестационарные объекты, </w:t>
      </w:r>
      <w:r w:rsidRPr="00270984">
        <w:rPr>
          <w:rFonts w:ascii="Times New Roman" w:eastAsia="Times New Roman" w:hAnsi="Times New Roman"/>
          <w:sz w:val="28"/>
          <w:szCs w:val="28"/>
          <w:lang w:eastAsia="ru-RU"/>
        </w:rPr>
        <w:t xml:space="preserve">не указанные в подпунктах «а» - «в» настоящего пункта – </w:t>
      </w:r>
      <w:r w:rsidR="00AA2844" w:rsidRPr="00270984">
        <w:rPr>
          <w:rFonts w:ascii="Times New Roman" w:eastAsia="Times New Roman" w:hAnsi="Times New Roman"/>
          <w:sz w:val="28"/>
          <w:szCs w:val="28"/>
          <w:lang w:eastAsia="ru-RU"/>
        </w:rPr>
        <w:t>на</w:t>
      </w:r>
      <w:r w:rsidRPr="00270984">
        <w:rPr>
          <w:rFonts w:ascii="Times New Roman" w:eastAsia="Times New Roman" w:hAnsi="Times New Roman"/>
          <w:sz w:val="28"/>
          <w:szCs w:val="28"/>
          <w:lang w:eastAsia="ru-RU"/>
        </w:rPr>
        <w:t xml:space="preserve"> </w:t>
      </w:r>
      <w:r w:rsidR="00AA2844" w:rsidRPr="00270984">
        <w:rPr>
          <w:rFonts w:ascii="Times New Roman" w:eastAsia="Times New Roman" w:hAnsi="Times New Roman"/>
          <w:sz w:val="28"/>
          <w:szCs w:val="28"/>
          <w:lang w:eastAsia="ru-RU"/>
        </w:rPr>
        <w:t xml:space="preserve">срок, </w:t>
      </w:r>
      <w:r w:rsidR="00A613C2" w:rsidRPr="00270984">
        <w:rPr>
          <w:rFonts w:ascii="Times New Roman" w:eastAsia="Times New Roman" w:hAnsi="Times New Roman"/>
          <w:sz w:val="28"/>
          <w:szCs w:val="28"/>
          <w:lang w:eastAsia="ru-RU"/>
        </w:rPr>
        <w:t xml:space="preserve">не превышающий срок, </w:t>
      </w:r>
      <w:r w:rsidR="00712B04" w:rsidRPr="00270984">
        <w:rPr>
          <w:rFonts w:ascii="Times New Roman" w:eastAsia="Times New Roman" w:hAnsi="Times New Roman"/>
          <w:sz w:val="28"/>
          <w:szCs w:val="28"/>
          <w:lang w:eastAsia="ru-RU"/>
        </w:rPr>
        <w:t>действия Схемы</w:t>
      </w:r>
      <w:r w:rsidRPr="00270984">
        <w:rPr>
          <w:rFonts w:ascii="Times New Roman" w:eastAsia="Times New Roman" w:hAnsi="Times New Roman"/>
          <w:sz w:val="28"/>
          <w:szCs w:val="28"/>
          <w:lang w:eastAsia="ru-RU"/>
        </w:rPr>
        <w:t>.</w:t>
      </w:r>
    </w:p>
    <w:p w:rsidR="002247D7" w:rsidRPr="00270984" w:rsidRDefault="0060105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002247D7" w:rsidRPr="00270984">
        <w:rPr>
          <w:rFonts w:ascii="Times New Roman" w:eastAsia="Times New Roman" w:hAnsi="Times New Roman"/>
          <w:sz w:val="28"/>
          <w:szCs w:val="28"/>
          <w:lang w:eastAsia="ru-RU"/>
        </w:rPr>
        <w:t>. Договор на размеще</w:t>
      </w:r>
      <w:r w:rsidR="00F328CC" w:rsidRPr="00270984">
        <w:rPr>
          <w:rFonts w:ascii="Times New Roman" w:eastAsia="Times New Roman" w:hAnsi="Times New Roman"/>
          <w:sz w:val="28"/>
          <w:szCs w:val="28"/>
          <w:lang w:eastAsia="ru-RU"/>
        </w:rPr>
        <w:t>ние заключается без проведения А</w:t>
      </w:r>
      <w:r w:rsidR="002247D7" w:rsidRPr="00270984">
        <w:rPr>
          <w:rFonts w:ascii="Times New Roman" w:eastAsia="Times New Roman" w:hAnsi="Times New Roman"/>
          <w:sz w:val="28"/>
          <w:szCs w:val="28"/>
          <w:lang w:eastAsia="ru-RU"/>
        </w:rPr>
        <w:t>укциона в следующих случаях:</w:t>
      </w:r>
    </w:p>
    <w:p w:rsidR="000B3612" w:rsidRPr="00270984" w:rsidRDefault="00C63A0B"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.1. </w:t>
      </w:r>
      <w:r w:rsidR="000B3612" w:rsidRPr="00270984">
        <w:rPr>
          <w:rFonts w:ascii="Times New Roman" w:eastAsia="Times New Roman" w:hAnsi="Times New Roman"/>
          <w:sz w:val="28"/>
          <w:szCs w:val="28"/>
          <w:lang w:eastAsia="ru-RU"/>
        </w:rPr>
        <w:t>В случае наличия у хозяйствующего субъекта действующего Договора на размещение при одновременном соблюдении следующих условий:</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w:t>
      </w:r>
      <w:r w:rsidR="001F1797" w:rsidRPr="00270984">
        <w:rPr>
          <w:rFonts w:ascii="Times New Roman" w:eastAsia="Times New Roman" w:hAnsi="Times New Roman"/>
          <w:sz w:val="28"/>
          <w:szCs w:val="28"/>
          <w:lang w:eastAsia="ru-RU"/>
        </w:rPr>
        <w:t>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w:t>
      </w:r>
      <w:r w:rsidR="00D21529" w:rsidRPr="00270984">
        <w:rPr>
          <w:rFonts w:ascii="Times New Roman" w:eastAsia="Times New Roman" w:hAnsi="Times New Roman"/>
          <w:sz w:val="28"/>
          <w:szCs w:val="28"/>
          <w:lang w:eastAsia="ru-RU"/>
        </w:rPr>
        <w:t xml:space="preserve"> договору</w:t>
      </w:r>
      <w:r w:rsidRPr="00270984">
        <w:rPr>
          <w:rFonts w:ascii="Times New Roman" w:eastAsia="Times New Roman" w:hAnsi="Times New Roman"/>
          <w:sz w:val="28"/>
          <w:szCs w:val="28"/>
          <w:lang w:eastAsia="ru-RU"/>
        </w:rPr>
        <w:t>;</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место, на котором размещен нестационарный торговый объект, принадлежащий такому хозяйствующему субъекту, включено в Схему;</w:t>
      </w:r>
    </w:p>
    <w:p w:rsidR="00BC1695"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хозяйствующий субъект обратился</w:t>
      </w:r>
      <w:r w:rsidR="00D21529" w:rsidRPr="00270984">
        <w:rPr>
          <w:rFonts w:ascii="Times New Roman" w:eastAsia="Times New Roman" w:hAnsi="Times New Roman"/>
          <w:sz w:val="28"/>
          <w:szCs w:val="28"/>
          <w:lang w:eastAsia="ru-RU"/>
        </w:rPr>
        <w:t xml:space="preserve"> в </w:t>
      </w:r>
      <w:r w:rsidR="00BF18F6" w:rsidRPr="00270984">
        <w:rPr>
          <w:rFonts w:ascii="Times New Roman" w:eastAsia="Times New Roman" w:hAnsi="Times New Roman"/>
          <w:sz w:val="28"/>
          <w:szCs w:val="28"/>
          <w:lang w:eastAsia="ru-RU"/>
        </w:rPr>
        <w:t>у</w:t>
      </w:r>
      <w:r w:rsidR="00FE60FE" w:rsidRPr="00270984">
        <w:rPr>
          <w:rFonts w:ascii="Times New Roman" w:eastAsia="Times New Roman" w:hAnsi="Times New Roman"/>
          <w:sz w:val="28"/>
          <w:szCs w:val="28"/>
          <w:lang w:eastAsia="ru-RU"/>
        </w:rPr>
        <w:t>полномоченный орган</w:t>
      </w:r>
      <w:r w:rsidR="00D21529" w:rsidRPr="00270984">
        <w:rPr>
          <w:rFonts w:ascii="Times New Roman" w:eastAsia="Times New Roman" w:hAnsi="Times New Roman"/>
          <w:sz w:val="28"/>
          <w:szCs w:val="28"/>
          <w:lang w:eastAsia="ru-RU"/>
        </w:rPr>
        <w:t xml:space="preserve"> для заключения Договора на размещение на новый срок </w:t>
      </w:r>
      <w:r w:rsidR="001F1797" w:rsidRPr="00270984">
        <w:rPr>
          <w:rFonts w:ascii="Times New Roman" w:eastAsia="Times New Roman" w:hAnsi="Times New Roman"/>
          <w:sz w:val="28"/>
          <w:szCs w:val="28"/>
          <w:lang w:eastAsia="ru-RU"/>
        </w:rPr>
        <w:t xml:space="preserve">не </w:t>
      </w:r>
      <w:r w:rsidR="005411F7" w:rsidRPr="00270984">
        <w:rPr>
          <w:rFonts w:ascii="Times New Roman" w:eastAsia="Times New Roman" w:hAnsi="Times New Roman"/>
          <w:sz w:val="28"/>
          <w:szCs w:val="28"/>
          <w:lang w:eastAsia="ru-RU"/>
        </w:rPr>
        <w:t xml:space="preserve">ранее чем за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w:t>
      </w:r>
      <w:r w:rsidR="002A0554">
        <w:rPr>
          <w:rFonts w:ascii="Times New Roman" w:eastAsia="Times New Roman" w:hAnsi="Times New Roman"/>
          <w:sz w:val="28"/>
          <w:szCs w:val="28"/>
          <w:lang w:eastAsia="ru-RU"/>
        </w:rPr>
        <w:t>__</w:t>
      </w:r>
      <w:r w:rsidR="000B61F2" w:rsidRPr="00270984">
        <w:rPr>
          <w:rFonts w:ascii="Times New Roman" w:eastAsia="Times New Roman" w:hAnsi="Times New Roman"/>
          <w:sz w:val="28"/>
          <w:szCs w:val="28"/>
          <w:lang w:eastAsia="ru-RU"/>
        </w:rPr>
        <w:t>_</w:t>
      </w:r>
      <w:r w:rsidR="002A0554">
        <w:rPr>
          <w:rFonts w:ascii="Times New Roman" w:eastAsia="Times New Roman" w:hAnsi="Times New Roman"/>
          <w:sz w:val="28"/>
          <w:szCs w:val="28"/>
          <w:lang w:eastAsia="ru-RU"/>
        </w:rPr>
        <w:t xml:space="preserve"> </w:t>
      </w:r>
      <w:r w:rsidR="005411F7" w:rsidRPr="00270984">
        <w:rPr>
          <w:rFonts w:ascii="Times New Roman" w:eastAsia="Times New Roman" w:hAnsi="Times New Roman"/>
          <w:sz w:val="28"/>
          <w:szCs w:val="28"/>
          <w:lang w:eastAsia="ru-RU"/>
        </w:rPr>
        <w:t xml:space="preserve">месяц и не </w:t>
      </w:r>
      <w:proofErr w:type="gramStart"/>
      <w:r w:rsidR="001F1797" w:rsidRPr="00270984">
        <w:rPr>
          <w:rFonts w:ascii="Times New Roman" w:eastAsia="Times New Roman" w:hAnsi="Times New Roman"/>
          <w:sz w:val="28"/>
          <w:szCs w:val="28"/>
          <w:lang w:eastAsia="ru-RU"/>
        </w:rPr>
        <w:t>позднее</w:t>
      </w:r>
      <w:proofErr w:type="gramEnd"/>
      <w:r w:rsidR="001F1797" w:rsidRPr="00270984">
        <w:rPr>
          <w:rFonts w:ascii="Times New Roman" w:eastAsia="Times New Roman" w:hAnsi="Times New Roman"/>
          <w:sz w:val="28"/>
          <w:szCs w:val="28"/>
          <w:lang w:eastAsia="ru-RU"/>
        </w:rPr>
        <w:t xml:space="preserve"> ч</w:t>
      </w:r>
      <w:r w:rsidR="00272D76" w:rsidRPr="00270984">
        <w:rPr>
          <w:rFonts w:ascii="Times New Roman" w:eastAsia="Times New Roman" w:hAnsi="Times New Roman"/>
          <w:sz w:val="28"/>
          <w:szCs w:val="28"/>
          <w:lang w:eastAsia="ru-RU"/>
        </w:rPr>
        <w:t xml:space="preserve">ем за </w:t>
      </w:r>
      <w:r w:rsidR="000B61F2"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20</w:t>
      </w:r>
      <w:r w:rsidR="002A0554">
        <w:rPr>
          <w:rFonts w:ascii="Times New Roman" w:eastAsia="Times New Roman" w:hAnsi="Times New Roman"/>
          <w:sz w:val="28"/>
          <w:szCs w:val="28"/>
          <w:lang w:eastAsia="ru-RU"/>
        </w:rPr>
        <w:t>_</w:t>
      </w:r>
      <w:r w:rsidR="000B61F2" w:rsidRPr="00270984">
        <w:rPr>
          <w:rFonts w:ascii="Times New Roman" w:eastAsia="Times New Roman" w:hAnsi="Times New Roman"/>
          <w:sz w:val="28"/>
          <w:szCs w:val="28"/>
          <w:lang w:eastAsia="ru-RU"/>
        </w:rPr>
        <w:t>__</w:t>
      </w:r>
      <w:r w:rsidR="00272D76" w:rsidRPr="00270984">
        <w:rPr>
          <w:rFonts w:ascii="Times New Roman" w:eastAsia="Times New Roman" w:hAnsi="Times New Roman"/>
          <w:sz w:val="28"/>
          <w:szCs w:val="28"/>
          <w:lang w:eastAsia="ru-RU"/>
        </w:rPr>
        <w:t xml:space="preserve"> дн</w:t>
      </w:r>
      <w:r w:rsidR="005411F7" w:rsidRPr="00270984">
        <w:rPr>
          <w:rFonts w:ascii="Times New Roman" w:eastAsia="Times New Roman" w:hAnsi="Times New Roman"/>
          <w:sz w:val="28"/>
          <w:szCs w:val="28"/>
          <w:lang w:eastAsia="ru-RU"/>
        </w:rPr>
        <w:t>ей</w:t>
      </w:r>
      <w:r w:rsidR="00272D76" w:rsidRPr="00270984">
        <w:rPr>
          <w:rFonts w:ascii="Times New Roman" w:eastAsia="Times New Roman" w:hAnsi="Times New Roman"/>
          <w:sz w:val="28"/>
          <w:szCs w:val="28"/>
          <w:lang w:eastAsia="ru-RU"/>
        </w:rPr>
        <w:t xml:space="preserve"> до истечения </w:t>
      </w:r>
      <w:r w:rsidR="00D21529" w:rsidRPr="00270984">
        <w:rPr>
          <w:rFonts w:ascii="Times New Roman" w:eastAsia="Times New Roman" w:hAnsi="Times New Roman"/>
          <w:sz w:val="28"/>
          <w:szCs w:val="28"/>
          <w:lang w:eastAsia="ru-RU"/>
        </w:rPr>
        <w:t xml:space="preserve">срока действующего </w:t>
      </w:r>
      <w:r w:rsidR="00272D76" w:rsidRPr="00270984">
        <w:rPr>
          <w:rFonts w:ascii="Times New Roman" w:eastAsia="Times New Roman" w:hAnsi="Times New Roman"/>
          <w:sz w:val="28"/>
          <w:szCs w:val="28"/>
          <w:lang w:eastAsia="ru-RU"/>
        </w:rPr>
        <w:t>Д</w:t>
      </w:r>
      <w:r w:rsidR="001F1797" w:rsidRPr="00270984">
        <w:rPr>
          <w:rFonts w:ascii="Times New Roman" w:eastAsia="Times New Roman" w:hAnsi="Times New Roman"/>
          <w:sz w:val="28"/>
          <w:szCs w:val="28"/>
          <w:lang w:eastAsia="ru-RU"/>
        </w:rPr>
        <w:t>оговора на размещение.</w:t>
      </w:r>
    </w:p>
    <w:p w:rsidR="00BC1695" w:rsidRPr="00270984" w:rsidRDefault="00BC1695"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.2. </w:t>
      </w:r>
      <w:r w:rsidR="001F1797" w:rsidRPr="00270984">
        <w:rPr>
          <w:rFonts w:ascii="Times New Roman" w:eastAsia="Times New Roman" w:hAnsi="Times New Roman"/>
          <w:sz w:val="28"/>
          <w:szCs w:val="28"/>
          <w:lang w:eastAsia="ru-RU"/>
        </w:rPr>
        <w:t xml:space="preserve">В случае предоставления хозяйствующему субъекту компенсационного места, в порядке, установленном пунктом </w:t>
      </w:r>
      <w:r w:rsidR="00083A1D"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9</w:t>
      </w:r>
      <w:r w:rsidR="001F1797" w:rsidRPr="00270984">
        <w:rPr>
          <w:rFonts w:ascii="Times New Roman" w:eastAsia="Times New Roman" w:hAnsi="Times New Roman"/>
          <w:sz w:val="28"/>
          <w:szCs w:val="28"/>
          <w:lang w:eastAsia="ru-RU"/>
        </w:rPr>
        <w:t xml:space="preserve"> настоящего Порядка.</w:t>
      </w:r>
    </w:p>
    <w:p w:rsidR="000B3612" w:rsidRPr="00270984" w:rsidRDefault="00D87E10"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2.7.</w:t>
      </w:r>
      <w:r w:rsidR="00BC1695" w:rsidRPr="00270984">
        <w:rPr>
          <w:rFonts w:ascii="Times New Roman" w:eastAsia="Times New Roman" w:hAnsi="Times New Roman"/>
          <w:sz w:val="28"/>
          <w:szCs w:val="28"/>
          <w:lang w:eastAsia="ru-RU"/>
        </w:rPr>
        <w:t xml:space="preserve">3. В случае если с </w:t>
      </w:r>
      <w:r w:rsidR="00303CA5" w:rsidRPr="00270984">
        <w:rPr>
          <w:rFonts w:ascii="Times New Roman" w:eastAsia="Times New Roman" w:hAnsi="Times New Roman"/>
          <w:sz w:val="28"/>
          <w:szCs w:val="28"/>
          <w:lang w:eastAsia="ru-RU"/>
        </w:rPr>
        <w:t>х</w:t>
      </w:r>
      <w:r w:rsidR="00BC1695" w:rsidRPr="00270984">
        <w:rPr>
          <w:rFonts w:ascii="Times New Roman" w:eastAsia="Times New Roman" w:hAnsi="Times New Roman"/>
          <w:sz w:val="28"/>
          <w:szCs w:val="28"/>
          <w:lang w:eastAsia="ru-RU"/>
        </w:rPr>
        <w:t xml:space="preserve">озяйствующим субъектом, </w:t>
      </w:r>
      <w:r w:rsidR="00272D76" w:rsidRPr="00270984">
        <w:rPr>
          <w:rFonts w:ascii="Times New Roman" w:eastAsia="Times New Roman" w:hAnsi="Times New Roman"/>
          <w:sz w:val="28"/>
          <w:szCs w:val="28"/>
          <w:lang w:eastAsia="ru-RU"/>
        </w:rPr>
        <w:t>заключен договор аренды земельного участка для</w:t>
      </w:r>
      <w:r w:rsidR="00BC1695" w:rsidRPr="00270984">
        <w:rPr>
          <w:rFonts w:ascii="Times New Roman" w:eastAsia="Times New Roman" w:hAnsi="Times New Roman"/>
          <w:sz w:val="28"/>
          <w:szCs w:val="28"/>
          <w:lang w:eastAsia="ru-RU"/>
        </w:rPr>
        <w:t xml:space="preserve"> размещени</w:t>
      </w:r>
      <w:r w:rsidR="00272D76" w:rsidRPr="00270984">
        <w:rPr>
          <w:rFonts w:ascii="Times New Roman" w:eastAsia="Times New Roman" w:hAnsi="Times New Roman"/>
          <w:sz w:val="28"/>
          <w:szCs w:val="28"/>
          <w:lang w:eastAsia="ru-RU"/>
        </w:rPr>
        <w:t>я</w:t>
      </w:r>
      <w:r w:rsidR="00BC1695" w:rsidRPr="00270984">
        <w:rPr>
          <w:rFonts w:ascii="Times New Roman" w:eastAsia="Times New Roman" w:hAnsi="Times New Roman"/>
          <w:sz w:val="28"/>
          <w:szCs w:val="28"/>
          <w:lang w:eastAsia="ru-RU"/>
        </w:rPr>
        <w:t xml:space="preserve"> нестационарного торгового объекта, до вступления в силу настоящего Порядка, </w:t>
      </w:r>
      <w:r w:rsidR="000B3612" w:rsidRPr="00270984">
        <w:rPr>
          <w:rFonts w:ascii="Times New Roman" w:eastAsia="Times New Roman" w:hAnsi="Times New Roman"/>
          <w:sz w:val="28"/>
          <w:szCs w:val="28"/>
          <w:lang w:eastAsia="ru-RU"/>
        </w:rPr>
        <w:t>при одновременном соблюдении следующих условий:</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а) </w:t>
      </w:r>
      <w:r w:rsidR="00385228" w:rsidRPr="00270984">
        <w:rPr>
          <w:rFonts w:ascii="Times New Roman" w:eastAsia="Times New Roman" w:hAnsi="Times New Roman"/>
          <w:sz w:val="28"/>
          <w:szCs w:val="28"/>
          <w:lang w:eastAsia="ru-RU"/>
        </w:rPr>
        <w:t>хозяйствующий субъект</w:t>
      </w:r>
      <w:r w:rsidRPr="00270984">
        <w:rPr>
          <w:rFonts w:ascii="Times New Roman" w:eastAsia="Times New Roman" w:hAnsi="Times New Roman"/>
          <w:sz w:val="28"/>
          <w:szCs w:val="28"/>
          <w:lang w:eastAsia="ru-RU"/>
        </w:rPr>
        <w:t>,</w:t>
      </w:r>
      <w:r w:rsidR="00385228"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б) </w:t>
      </w:r>
      <w:r w:rsidR="00272D76" w:rsidRPr="00270984">
        <w:rPr>
          <w:rFonts w:ascii="Times New Roman" w:eastAsia="Times New Roman" w:hAnsi="Times New Roman"/>
          <w:sz w:val="28"/>
          <w:szCs w:val="28"/>
          <w:lang w:eastAsia="ru-RU"/>
        </w:rPr>
        <w:t>нестационарный торговый объект установлен  на таком месте</w:t>
      </w:r>
      <w:r w:rsidRPr="00270984">
        <w:rPr>
          <w:rFonts w:ascii="Times New Roman" w:eastAsia="Times New Roman" w:hAnsi="Times New Roman"/>
          <w:sz w:val="28"/>
          <w:szCs w:val="28"/>
          <w:lang w:eastAsia="ru-RU"/>
        </w:rPr>
        <w:t>;</w:t>
      </w:r>
    </w:p>
    <w:p w:rsidR="000B3612"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w:t>
      </w:r>
      <w:r w:rsidR="00BC1695"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 xml:space="preserve">место, на котором размещен нестационарный торговый объект, </w:t>
      </w:r>
      <w:r w:rsidRPr="00270984">
        <w:rPr>
          <w:rFonts w:ascii="Times New Roman" w:eastAsia="Times New Roman" w:hAnsi="Times New Roman"/>
          <w:sz w:val="28"/>
          <w:szCs w:val="28"/>
          <w:lang w:eastAsia="ru-RU"/>
        </w:rPr>
        <w:lastRenderedPageBreak/>
        <w:t>принадлежащий такому хозяйствующему субъекту, включено в Схему;</w:t>
      </w:r>
    </w:p>
    <w:p w:rsidR="00BC1695" w:rsidRPr="00270984" w:rsidRDefault="000B3612"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w:t>
      </w:r>
      <w:r w:rsidR="00385228" w:rsidRPr="00270984">
        <w:rPr>
          <w:rFonts w:ascii="Times New Roman" w:eastAsia="Times New Roman" w:hAnsi="Times New Roman"/>
          <w:sz w:val="28"/>
          <w:szCs w:val="28"/>
          <w:lang w:eastAsia="ru-RU"/>
        </w:rPr>
        <w:t xml:space="preserve">заявление подано не </w:t>
      </w:r>
      <w:proofErr w:type="gramStart"/>
      <w:r w:rsidR="00385228" w:rsidRPr="00270984">
        <w:rPr>
          <w:rFonts w:ascii="Times New Roman" w:eastAsia="Times New Roman" w:hAnsi="Times New Roman"/>
          <w:sz w:val="28"/>
          <w:szCs w:val="28"/>
          <w:lang w:eastAsia="ru-RU"/>
        </w:rPr>
        <w:t>позднее</w:t>
      </w:r>
      <w:proofErr w:type="gramEnd"/>
      <w:r w:rsidR="00385228" w:rsidRPr="00270984">
        <w:rPr>
          <w:rFonts w:ascii="Times New Roman" w:eastAsia="Times New Roman" w:hAnsi="Times New Roman"/>
          <w:sz w:val="28"/>
          <w:szCs w:val="28"/>
          <w:lang w:eastAsia="ru-RU"/>
        </w:rPr>
        <w:t xml:space="preserve"> чем за </w:t>
      </w:r>
      <w:r w:rsidR="00263F63" w:rsidRPr="00270984">
        <w:rPr>
          <w:rFonts w:ascii="Times New Roman" w:eastAsia="Times New Roman" w:hAnsi="Times New Roman"/>
          <w:sz w:val="28"/>
          <w:szCs w:val="28"/>
          <w:lang w:eastAsia="ru-RU"/>
        </w:rPr>
        <w:t xml:space="preserve"> _</w:t>
      </w:r>
      <w:r w:rsidR="004623C2">
        <w:rPr>
          <w:rFonts w:ascii="Times New Roman" w:eastAsia="Times New Roman" w:hAnsi="Times New Roman"/>
          <w:sz w:val="28"/>
          <w:szCs w:val="28"/>
          <w:lang w:eastAsia="ru-RU"/>
        </w:rPr>
        <w:t>30</w:t>
      </w:r>
      <w:r w:rsidR="00263F63" w:rsidRPr="00270984">
        <w:rPr>
          <w:rFonts w:ascii="Times New Roman" w:eastAsia="Times New Roman" w:hAnsi="Times New Roman"/>
          <w:sz w:val="28"/>
          <w:szCs w:val="28"/>
          <w:lang w:eastAsia="ru-RU"/>
        </w:rPr>
        <w:t xml:space="preserve">__ </w:t>
      </w:r>
      <w:r w:rsidR="00385228" w:rsidRPr="00270984">
        <w:rPr>
          <w:rFonts w:ascii="Times New Roman" w:eastAsia="Times New Roman" w:hAnsi="Times New Roman"/>
          <w:sz w:val="28"/>
          <w:szCs w:val="28"/>
          <w:lang w:eastAsia="ru-RU"/>
        </w:rPr>
        <w:t>дн</w:t>
      </w:r>
      <w:r w:rsidR="005411F7" w:rsidRPr="00270984">
        <w:rPr>
          <w:rFonts w:ascii="Times New Roman" w:eastAsia="Times New Roman" w:hAnsi="Times New Roman"/>
          <w:sz w:val="28"/>
          <w:szCs w:val="28"/>
          <w:lang w:eastAsia="ru-RU"/>
        </w:rPr>
        <w:t>ей</w:t>
      </w:r>
      <w:r w:rsidR="00385228" w:rsidRPr="00270984">
        <w:rPr>
          <w:rFonts w:ascii="Times New Roman" w:eastAsia="Times New Roman" w:hAnsi="Times New Roman"/>
          <w:sz w:val="28"/>
          <w:szCs w:val="28"/>
          <w:lang w:eastAsia="ru-RU"/>
        </w:rPr>
        <w:t xml:space="preserve"> до истечения срока договора аренды земельного участка</w:t>
      </w:r>
      <w:r w:rsidR="00F328CC" w:rsidRPr="00270984">
        <w:rPr>
          <w:rFonts w:ascii="Times New Roman" w:eastAsia="Times New Roman" w:hAnsi="Times New Roman"/>
          <w:sz w:val="28"/>
          <w:szCs w:val="28"/>
          <w:lang w:eastAsia="ru-RU"/>
        </w:rPr>
        <w:t>,</w:t>
      </w:r>
      <w:r w:rsidR="00385228" w:rsidRPr="00270984">
        <w:rPr>
          <w:rFonts w:ascii="Times New Roman" w:eastAsia="Times New Roman" w:hAnsi="Times New Roman"/>
          <w:sz w:val="28"/>
          <w:szCs w:val="28"/>
          <w:lang w:eastAsia="ru-RU"/>
        </w:rPr>
        <w:t xml:space="preserve"> и</w:t>
      </w:r>
      <w:r w:rsidR="00BC1695" w:rsidRPr="00270984">
        <w:rPr>
          <w:rFonts w:ascii="Times New Roman" w:eastAsia="Times New Roman" w:hAnsi="Times New Roman"/>
          <w:sz w:val="28"/>
          <w:szCs w:val="28"/>
          <w:lang w:eastAsia="ru-RU"/>
        </w:rPr>
        <w:t xml:space="preserve"> место.</w:t>
      </w:r>
      <w:r w:rsidR="00130FFC" w:rsidRPr="00270984">
        <w:rPr>
          <w:sz w:val="28"/>
          <w:szCs w:val="28"/>
        </w:rPr>
        <w:t xml:space="preserve"> </w:t>
      </w:r>
      <w:r w:rsidR="00130FFC" w:rsidRPr="00270984">
        <w:rPr>
          <w:rFonts w:ascii="Times New Roman" w:hAnsi="Times New Roman"/>
          <w:sz w:val="28"/>
          <w:szCs w:val="28"/>
        </w:rPr>
        <w:t xml:space="preserve">В случае если договор аренды земельного участка заключен (продлен) на неопределенный срок, заявление подается хозяйствующим субъектом не </w:t>
      </w:r>
      <w:proofErr w:type="gramStart"/>
      <w:r w:rsidR="00130FFC" w:rsidRPr="00270984">
        <w:rPr>
          <w:rFonts w:ascii="Times New Roman" w:hAnsi="Times New Roman"/>
          <w:sz w:val="28"/>
          <w:szCs w:val="28"/>
        </w:rPr>
        <w:t>позднее</w:t>
      </w:r>
      <w:proofErr w:type="gramEnd"/>
      <w:r w:rsidR="00130FFC" w:rsidRPr="00270984">
        <w:rPr>
          <w:rFonts w:ascii="Times New Roman" w:hAnsi="Times New Roman"/>
          <w:sz w:val="28"/>
          <w:szCs w:val="28"/>
        </w:rPr>
        <w:t xml:space="preserve"> чем по истечении </w:t>
      </w:r>
      <w:r w:rsidR="00263F63" w:rsidRPr="00270984">
        <w:rPr>
          <w:rFonts w:ascii="Times New Roman" w:hAnsi="Times New Roman"/>
          <w:sz w:val="28"/>
          <w:szCs w:val="28"/>
        </w:rPr>
        <w:t>_</w:t>
      </w:r>
      <w:r w:rsidR="004623C2">
        <w:rPr>
          <w:rFonts w:ascii="Times New Roman" w:hAnsi="Times New Roman"/>
          <w:sz w:val="28"/>
          <w:szCs w:val="28"/>
        </w:rPr>
        <w:t>10</w:t>
      </w:r>
      <w:r w:rsidR="00263F63" w:rsidRPr="00270984">
        <w:rPr>
          <w:rFonts w:ascii="Times New Roman" w:hAnsi="Times New Roman"/>
          <w:sz w:val="28"/>
          <w:szCs w:val="28"/>
        </w:rPr>
        <w:t>__</w:t>
      </w:r>
      <w:r w:rsidR="00130FFC" w:rsidRPr="00270984">
        <w:rPr>
          <w:rFonts w:ascii="Times New Roman" w:hAnsi="Times New Roman"/>
          <w:sz w:val="28"/>
          <w:szCs w:val="28"/>
        </w:rPr>
        <w:t xml:space="preserve"> дней, со дня получения уведомления от арендодателя об отказе от договора аренды земельного участка.</w:t>
      </w:r>
    </w:p>
    <w:p w:rsidR="00C63A0B" w:rsidRDefault="00C63A0B"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целях применения </w:t>
      </w:r>
      <w:r w:rsidR="00BC1695" w:rsidRPr="00270984">
        <w:rPr>
          <w:rFonts w:ascii="Times New Roman" w:eastAsia="Times New Roman" w:hAnsi="Times New Roman"/>
          <w:sz w:val="28"/>
          <w:szCs w:val="28"/>
          <w:lang w:eastAsia="ru-RU"/>
        </w:rPr>
        <w:t>настоящего Порядка</w:t>
      </w:r>
      <w:r w:rsidRPr="00270984">
        <w:rPr>
          <w:rFonts w:ascii="Times New Roman" w:eastAsia="Times New Roman" w:hAnsi="Times New Roman"/>
          <w:sz w:val="28"/>
          <w:szCs w:val="28"/>
          <w:lang w:eastAsia="ru-RU"/>
        </w:rPr>
        <w:t xml:space="preserve"> под надлежащим исполнением договорных обязательств понимается </w:t>
      </w:r>
      <w:r w:rsidR="0060105E" w:rsidRPr="00270984">
        <w:rPr>
          <w:rFonts w:ascii="Times New Roman" w:eastAsia="Times New Roman" w:hAnsi="Times New Roman"/>
          <w:sz w:val="28"/>
          <w:szCs w:val="28"/>
          <w:lang w:eastAsia="ru-RU"/>
        </w:rPr>
        <w:t xml:space="preserve">отсутствие нарушений любых условий договора </w:t>
      </w:r>
      <w:r w:rsidRPr="00270984">
        <w:rPr>
          <w:rFonts w:ascii="Times New Roman" w:eastAsia="Times New Roman" w:hAnsi="Times New Roman"/>
          <w:sz w:val="28"/>
          <w:szCs w:val="28"/>
          <w:lang w:eastAsia="ru-RU"/>
        </w:rPr>
        <w:t>хо</w:t>
      </w:r>
      <w:r w:rsidR="0060105E" w:rsidRPr="00270984">
        <w:rPr>
          <w:rFonts w:ascii="Times New Roman" w:eastAsia="Times New Roman" w:hAnsi="Times New Roman"/>
          <w:sz w:val="28"/>
          <w:szCs w:val="28"/>
          <w:lang w:eastAsia="ru-RU"/>
        </w:rPr>
        <w:t>зяйствующим субъектом в течение всего срока его действия</w:t>
      </w:r>
      <w:r w:rsidRPr="00270984">
        <w:rPr>
          <w:rFonts w:ascii="Times New Roman" w:eastAsia="Times New Roman" w:hAnsi="Times New Roman"/>
          <w:sz w:val="28"/>
          <w:szCs w:val="28"/>
          <w:lang w:eastAsia="ru-RU"/>
        </w:rPr>
        <w:t>.</w:t>
      </w:r>
    </w:p>
    <w:p w:rsidR="00277C74" w:rsidRPr="00ED7A0C" w:rsidRDefault="00277C74" w:rsidP="00C63A0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D7A0C">
        <w:rPr>
          <w:rFonts w:ascii="Times New Roman" w:eastAsia="Times New Roman" w:hAnsi="Times New Roman"/>
          <w:sz w:val="28"/>
          <w:szCs w:val="28"/>
          <w:lang w:eastAsia="ru-RU"/>
        </w:rPr>
        <w:t xml:space="preserve">2.7.4. В случае поступления заявления  о </w:t>
      </w:r>
      <w:r w:rsidRPr="00ED7A0C">
        <w:rPr>
          <w:rFonts w:ascii="Times New Roman" w:hAnsi="Times New Roman"/>
          <w:sz w:val="28"/>
          <w:szCs w:val="28"/>
        </w:rPr>
        <w:t>заключении договора на размещение  нестационарного торгового объекта</w:t>
      </w:r>
      <w:r w:rsidR="00D62F52" w:rsidRPr="00ED7A0C">
        <w:rPr>
          <w:rFonts w:ascii="Times New Roman" w:hAnsi="Times New Roman"/>
          <w:sz w:val="28"/>
          <w:szCs w:val="28"/>
        </w:rPr>
        <w:t>, включенного в схему размещения нестационарных торговых объектов и предназначенного</w:t>
      </w:r>
      <w:r w:rsidRPr="00ED7A0C">
        <w:rPr>
          <w:rFonts w:ascii="Times New Roman" w:hAnsi="Times New Roman"/>
          <w:sz w:val="28"/>
          <w:szCs w:val="28"/>
        </w:rPr>
        <w:t xml:space="preserve"> исключительно для реализации сезонных товаров (безалкогольные напитки, мороженое, плодоовощная продукция, бахчевые культуры, цветочная продукция, рассада, саженцы, семена), на период до 31 декабря 2020 года</w:t>
      </w:r>
      <w:r w:rsidR="00D62F52" w:rsidRPr="00ED7A0C">
        <w:rPr>
          <w:rFonts w:ascii="Times New Roman" w:hAnsi="Times New Roman"/>
          <w:sz w:val="28"/>
          <w:szCs w:val="28"/>
        </w:rPr>
        <w:t>.</w:t>
      </w:r>
    </w:p>
    <w:p w:rsidR="00232A37" w:rsidRPr="00270984" w:rsidRDefault="00D87E10"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2.8</w:t>
      </w:r>
      <w:r w:rsidR="00D1356B" w:rsidRPr="00270984">
        <w:rPr>
          <w:rFonts w:ascii="Times New Roman" w:eastAsia="Times New Roman" w:hAnsi="Times New Roman"/>
          <w:sz w:val="28"/>
          <w:szCs w:val="28"/>
          <w:lang w:eastAsia="ru-RU"/>
        </w:rPr>
        <w:t xml:space="preserve">. </w:t>
      </w:r>
      <w:r w:rsidR="00232A37" w:rsidRPr="00270984">
        <w:rPr>
          <w:rFonts w:ascii="Times New Roman" w:eastAsia="Times New Roman" w:hAnsi="Times New Roman"/>
          <w:sz w:val="28"/>
          <w:szCs w:val="28"/>
          <w:lang w:eastAsia="ru-RU"/>
        </w:rPr>
        <w:t>В случаях предусмотренных подпунктами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.1</w:t>
      </w:r>
      <w:r w:rsidR="00177EB6" w:rsidRPr="00270984">
        <w:rPr>
          <w:rFonts w:ascii="Times New Roman" w:eastAsia="Times New Roman" w:hAnsi="Times New Roman"/>
          <w:sz w:val="28"/>
          <w:szCs w:val="28"/>
          <w:lang w:eastAsia="ru-RU"/>
        </w:rPr>
        <w:t xml:space="preserve"> и</w:t>
      </w:r>
      <w:r w:rsidR="00232A37" w:rsidRPr="00270984">
        <w:rPr>
          <w:rFonts w:ascii="Times New Roman" w:eastAsia="Times New Roman" w:hAnsi="Times New Roman"/>
          <w:sz w:val="28"/>
          <w:szCs w:val="28"/>
          <w:lang w:eastAsia="ru-RU"/>
        </w:rPr>
        <w:t xml:space="preserve">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.3 пункта 2.</w:t>
      </w:r>
      <w:r w:rsidRPr="00270984">
        <w:rPr>
          <w:rFonts w:ascii="Times New Roman" w:eastAsia="Times New Roman" w:hAnsi="Times New Roman"/>
          <w:sz w:val="28"/>
          <w:szCs w:val="28"/>
          <w:lang w:eastAsia="ru-RU"/>
        </w:rPr>
        <w:t>7</w:t>
      </w:r>
      <w:r w:rsidR="00232A37" w:rsidRPr="00270984">
        <w:rPr>
          <w:rFonts w:ascii="Times New Roman" w:eastAsia="Times New Roman" w:hAnsi="Times New Roman"/>
          <w:sz w:val="28"/>
          <w:szCs w:val="28"/>
          <w:lang w:eastAsia="ru-RU"/>
        </w:rPr>
        <w:t xml:space="preserve"> настоящего Порядка, </w:t>
      </w:r>
      <w:r w:rsidR="00BF18F6" w:rsidRPr="00270984">
        <w:rPr>
          <w:rFonts w:ascii="Times New Roman" w:eastAsia="Times New Roman" w:hAnsi="Times New Roman"/>
          <w:sz w:val="28"/>
          <w:szCs w:val="28"/>
          <w:lang w:eastAsia="ru-RU"/>
        </w:rPr>
        <w:t>х</w:t>
      </w:r>
      <w:r w:rsidR="00232A37" w:rsidRPr="00270984">
        <w:rPr>
          <w:rFonts w:ascii="Times New Roman" w:eastAsia="Times New Roman" w:hAnsi="Times New Roman"/>
          <w:sz w:val="28"/>
          <w:szCs w:val="28"/>
          <w:lang w:eastAsia="ru-RU"/>
        </w:rPr>
        <w:t xml:space="preserve">озяйствующий субъект обращается с заявлением </w:t>
      </w:r>
      <w:r w:rsidR="00D526E0" w:rsidRPr="00270984">
        <w:rPr>
          <w:rFonts w:ascii="Times New Roman" w:eastAsia="Times New Roman" w:hAnsi="Times New Roman"/>
          <w:sz w:val="28"/>
          <w:szCs w:val="28"/>
          <w:lang w:eastAsia="ru-RU"/>
        </w:rPr>
        <w:t xml:space="preserve">о заключении с ним Договора на размещение </w:t>
      </w:r>
      <w:r w:rsidR="00757684" w:rsidRPr="00270984">
        <w:rPr>
          <w:rFonts w:ascii="Times New Roman" w:eastAsia="Times New Roman" w:hAnsi="Times New Roman"/>
          <w:sz w:val="28"/>
          <w:szCs w:val="28"/>
          <w:lang w:eastAsia="ru-RU"/>
        </w:rPr>
        <w:t xml:space="preserve">в </w:t>
      </w:r>
      <w:r w:rsidR="00BF18F6" w:rsidRPr="00270984">
        <w:rPr>
          <w:rFonts w:ascii="Times New Roman" w:eastAsia="Times New Roman" w:hAnsi="Times New Roman"/>
          <w:sz w:val="28"/>
          <w:szCs w:val="28"/>
          <w:lang w:eastAsia="ru-RU"/>
        </w:rPr>
        <w:t>уполномоченный орган</w:t>
      </w:r>
      <w:r w:rsidR="00232A37" w:rsidRPr="00270984">
        <w:rPr>
          <w:rFonts w:ascii="Times New Roman" w:eastAsia="Times New Roman" w:hAnsi="Times New Roman"/>
          <w:sz w:val="28"/>
          <w:szCs w:val="28"/>
          <w:lang w:eastAsia="ru-RU"/>
        </w:rPr>
        <w:t>.</w:t>
      </w:r>
      <w:r w:rsidR="008642F1" w:rsidRPr="00270984">
        <w:rPr>
          <w:sz w:val="28"/>
          <w:szCs w:val="28"/>
        </w:rPr>
        <w:t xml:space="preserve"> </w:t>
      </w:r>
      <w:r w:rsidR="008642F1" w:rsidRPr="00270984">
        <w:rPr>
          <w:rFonts w:ascii="Times New Roman" w:hAnsi="Times New Roman"/>
          <w:sz w:val="28"/>
          <w:szCs w:val="28"/>
        </w:rPr>
        <w:t>Заявление может быть подано хозяйствующим субъектом лично или направлено по почте. В случае</w:t>
      </w:r>
      <w:proofErr w:type="gramStart"/>
      <w:r w:rsidR="008642F1" w:rsidRPr="00270984">
        <w:rPr>
          <w:rFonts w:ascii="Times New Roman" w:hAnsi="Times New Roman"/>
          <w:sz w:val="28"/>
          <w:szCs w:val="28"/>
        </w:rPr>
        <w:t>,</w:t>
      </w:r>
      <w:proofErr w:type="gramEnd"/>
      <w:r w:rsidR="008642F1" w:rsidRPr="00270984">
        <w:rPr>
          <w:rFonts w:ascii="Times New Roman" w:hAnsi="Times New Roman"/>
          <w:sz w:val="28"/>
          <w:szCs w:val="28"/>
        </w:rPr>
        <w:t xml:space="preserve"> если заявление было сдано в организацию почтовой связи до двадцати четырех часов последнего дня срока, срок не считается пропущенным.</w:t>
      </w:r>
    </w:p>
    <w:p w:rsidR="00177EB6" w:rsidRPr="00270984" w:rsidRDefault="00702E9E"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w:t>
      </w:r>
      <w:r w:rsidR="00177EB6" w:rsidRPr="00270984">
        <w:rPr>
          <w:rFonts w:ascii="Times New Roman" w:eastAsia="Times New Roman" w:hAnsi="Times New Roman"/>
          <w:sz w:val="28"/>
          <w:szCs w:val="28"/>
          <w:lang w:eastAsia="ru-RU"/>
        </w:rPr>
        <w:t xml:space="preserve"> заявлени</w:t>
      </w:r>
      <w:r w:rsidRPr="00270984">
        <w:rPr>
          <w:rFonts w:ascii="Times New Roman" w:eastAsia="Times New Roman" w:hAnsi="Times New Roman"/>
          <w:sz w:val="28"/>
          <w:szCs w:val="28"/>
          <w:lang w:eastAsia="ru-RU"/>
        </w:rPr>
        <w:t xml:space="preserve">и указываются реквизиты </w:t>
      </w:r>
      <w:r w:rsidR="00D21529" w:rsidRPr="00270984">
        <w:rPr>
          <w:rFonts w:ascii="Times New Roman" w:eastAsia="Times New Roman" w:hAnsi="Times New Roman"/>
          <w:sz w:val="28"/>
          <w:szCs w:val="28"/>
          <w:lang w:eastAsia="ru-RU"/>
        </w:rPr>
        <w:t>Договор</w:t>
      </w:r>
      <w:r w:rsidRPr="00270984">
        <w:rPr>
          <w:rFonts w:ascii="Times New Roman" w:eastAsia="Times New Roman" w:hAnsi="Times New Roman"/>
          <w:sz w:val="28"/>
          <w:szCs w:val="28"/>
          <w:lang w:eastAsia="ru-RU"/>
        </w:rPr>
        <w:t>а</w:t>
      </w:r>
      <w:r w:rsidR="00D21529" w:rsidRPr="00270984">
        <w:rPr>
          <w:rFonts w:ascii="Times New Roman" w:eastAsia="Times New Roman" w:hAnsi="Times New Roman"/>
          <w:sz w:val="28"/>
          <w:szCs w:val="28"/>
          <w:lang w:eastAsia="ru-RU"/>
        </w:rPr>
        <w:t xml:space="preserve"> на размещение нестационарного торгового объекта, в</w:t>
      </w:r>
      <w:r w:rsidR="00177EB6" w:rsidRPr="00270984">
        <w:rPr>
          <w:rFonts w:ascii="Times New Roman" w:eastAsia="Times New Roman" w:hAnsi="Times New Roman"/>
          <w:sz w:val="28"/>
          <w:szCs w:val="28"/>
          <w:lang w:eastAsia="ru-RU"/>
        </w:rPr>
        <w:t xml:space="preserve"> случае</w:t>
      </w:r>
      <w:r w:rsidR="00D21529" w:rsidRPr="00270984">
        <w:rPr>
          <w:rFonts w:ascii="Times New Roman" w:eastAsia="Times New Roman" w:hAnsi="Times New Roman"/>
          <w:sz w:val="28"/>
          <w:szCs w:val="28"/>
          <w:lang w:eastAsia="ru-RU"/>
        </w:rPr>
        <w:t>,</w:t>
      </w:r>
      <w:r w:rsidR="00177EB6" w:rsidRPr="00270984">
        <w:rPr>
          <w:rFonts w:ascii="Times New Roman" w:eastAsia="Times New Roman" w:hAnsi="Times New Roman"/>
          <w:sz w:val="28"/>
          <w:szCs w:val="28"/>
          <w:lang w:eastAsia="ru-RU"/>
        </w:rPr>
        <w:t xml:space="preserve"> предусмотренном </w:t>
      </w:r>
      <w:r w:rsidR="005411F7" w:rsidRPr="00270984">
        <w:rPr>
          <w:rFonts w:ascii="Times New Roman" w:eastAsia="Times New Roman" w:hAnsi="Times New Roman"/>
          <w:sz w:val="28"/>
          <w:szCs w:val="28"/>
          <w:lang w:eastAsia="ru-RU"/>
        </w:rPr>
        <w:t>под</w:t>
      </w:r>
      <w:r w:rsidR="00177EB6"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177EB6" w:rsidRPr="00270984">
        <w:rPr>
          <w:rFonts w:ascii="Times New Roman" w:eastAsia="Times New Roman" w:hAnsi="Times New Roman"/>
          <w:sz w:val="28"/>
          <w:szCs w:val="28"/>
          <w:lang w:eastAsia="ru-RU"/>
        </w:rPr>
        <w:t xml:space="preserve">.1 </w:t>
      </w:r>
      <w:r w:rsidR="005411F7"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005411F7" w:rsidRPr="00270984">
        <w:rPr>
          <w:rFonts w:ascii="Times New Roman" w:eastAsia="Times New Roman" w:hAnsi="Times New Roman"/>
          <w:sz w:val="28"/>
          <w:szCs w:val="28"/>
          <w:lang w:eastAsia="ru-RU"/>
        </w:rPr>
        <w:t xml:space="preserve"> </w:t>
      </w:r>
      <w:r w:rsidR="00177EB6" w:rsidRPr="00270984">
        <w:rPr>
          <w:rFonts w:ascii="Times New Roman" w:eastAsia="Times New Roman" w:hAnsi="Times New Roman"/>
          <w:sz w:val="28"/>
          <w:szCs w:val="28"/>
          <w:lang w:eastAsia="ru-RU"/>
        </w:rPr>
        <w:t>настоящего Порядка</w:t>
      </w:r>
      <w:r w:rsidR="00D21529" w:rsidRPr="00270984">
        <w:rPr>
          <w:rFonts w:ascii="Times New Roman" w:eastAsia="Times New Roman" w:hAnsi="Times New Roman"/>
          <w:sz w:val="28"/>
          <w:szCs w:val="28"/>
          <w:lang w:eastAsia="ru-RU"/>
        </w:rPr>
        <w:t>, или договор</w:t>
      </w:r>
      <w:r w:rsidRPr="00270984">
        <w:rPr>
          <w:rFonts w:ascii="Times New Roman" w:eastAsia="Times New Roman" w:hAnsi="Times New Roman"/>
          <w:sz w:val="28"/>
          <w:szCs w:val="28"/>
          <w:lang w:eastAsia="ru-RU"/>
        </w:rPr>
        <w:t>а</w:t>
      </w:r>
      <w:r w:rsidR="003F542A" w:rsidRPr="00270984">
        <w:rPr>
          <w:rFonts w:ascii="Times New Roman" w:eastAsia="Times New Roman" w:hAnsi="Times New Roman"/>
          <w:sz w:val="28"/>
          <w:szCs w:val="28"/>
          <w:lang w:eastAsia="ru-RU"/>
        </w:rPr>
        <w:t xml:space="preserve"> аренды земельного участка</w:t>
      </w:r>
      <w:r w:rsidR="00D21529" w:rsidRPr="00270984">
        <w:rPr>
          <w:rFonts w:ascii="Times New Roman" w:eastAsia="Times New Roman" w:hAnsi="Times New Roman"/>
          <w:sz w:val="28"/>
          <w:szCs w:val="28"/>
          <w:lang w:eastAsia="ru-RU"/>
        </w:rPr>
        <w:t xml:space="preserve"> в случае, предусмотренном </w:t>
      </w:r>
      <w:r w:rsidR="005411F7" w:rsidRPr="00270984">
        <w:rPr>
          <w:rFonts w:ascii="Times New Roman" w:eastAsia="Times New Roman" w:hAnsi="Times New Roman"/>
          <w:sz w:val="28"/>
          <w:szCs w:val="28"/>
          <w:lang w:eastAsia="ru-RU"/>
        </w:rPr>
        <w:t>под</w:t>
      </w:r>
      <w:r w:rsidR="00D21529" w:rsidRPr="00270984">
        <w:rPr>
          <w:rFonts w:ascii="Times New Roman" w:eastAsia="Times New Roman" w:hAnsi="Times New Roman"/>
          <w:sz w:val="28"/>
          <w:szCs w:val="28"/>
          <w:lang w:eastAsia="ru-RU"/>
        </w:rPr>
        <w:t>пунктом 2.</w:t>
      </w:r>
      <w:r w:rsidR="00D87E10" w:rsidRPr="00270984">
        <w:rPr>
          <w:rFonts w:ascii="Times New Roman" w:eastAsia="Times New Roman" w:hAnsi="Times New Roman"/>
          <w:sz w:val="28"/>
          <w:szCs w:val="28"/>
          <w:lang w:eastAsia="ru-RU"/>
        </w:rPr>
        <w:t>7</w:t>
      </w:r>
      <w:r w:rsidR="00D21529" w:rsidRPr="00270984">
        <w:rPr>
          <w:rFonts w:ascii="Times New Roman" w:eastAsia="Times New Roman" w:hAnsi="Times New Roman"/>
          <w:sz w:val="28"/>
          <w:szCs w:val="28"/>
          <w:lang w:eastAsia="ru-RU"/>
        </w:rPr>
        <w:t xml:space="preserve">.3 </w:t>
      </w:r>
      <w:r w:rsidR="00BE1AD9"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 xml:space="preserve"> </w:t>
      </w:r>
      <w:r w:rsidR="00D21529" w:rsidRPr="00270984">
        <w:rPr>
          <w:rFonts w:ascii="Times New Roman" w:eastAsia="Times New Roman" w:hAnsi="Times New Roman"/>
          <w:sz w:val="28"/>
          <w:szCs w:val="28"/>
          <w:lang w:eastAsia="ru-RU"/>
        </w:rPr>
        <w:t>настоящего Порядка.</w:t>
      </w:r>
    </w:p>
    <w:p w:rsidR="00D21529" w:rsidRPr="00270984" w:rsidRDefault="00D2152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На основании указанного заявления, </w:t>
      </w:r>
      <w:r w:rsidR="003F20F9" w:rsidRPr="00270984">
        <w:rPr>
          <w:rFonts w:ascii="Times New Roman" w:eastAsia="Times New Roman" w:hAnsi="Times New Roman"/>
          <w:sz w:val="28"/>
          <w:szCs w:val="28"/>
          <w:lang w:eastAsia="ru-RU"/>
        </w:rPr>
        <w:t>уполномоченный орган</w:t>
      </w:r>
      <w:r w:rsidRPr="00270984">
        <w:rPr>
          <w:rFonts w:ascii="Times New Roman" w:eastAsia="Times New Roman" w:hAnsi="Times New Roman"/>
          <w:sz w:val="28"/>
          <w:szCs w:val="28"/>
          <w:lang w:eastAsia="ru-RU"/>
        </w:rPr>
        <w:t xml:space="preserve">, в течение </w:t>
      </w:r>
      <w:r w:rsidR="00CD2CCD"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14</w:t>
      </w:r>
      <w:r w:rsidR="002A0554">
        <w:rPr>
          <w:rFonts w:ascii="Times New Roman" w:eastAsia="Times New Roman" w:hAnsi="Times New Roman"/>
          <w:sz w:val="28"/>
          <w:szCs w:val="28"/>
          <w:lang w:eastAsia="ru-RU"/>
        </w:rPr>
        <w:t>__</w:t>
      </w:r>
      <w:r w:rsidR="00CD2CCD"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дней со дня поступления такого заявления, </w:t>
      </w:r>
      <w:r w:rsidR="00BE1AD9" w:rsidRPr="00270984">
        <w:rPr>
          <w:rFonts w:ascii="Times New Roman" w:eastAsia="Times New Roman" w:hAnsi="Times New Roman"/>
          <w:sz w:val="28"/>
          <w:szCs w:val="28"/>
          <w:lang w:eastAsia="ru-RU"/>
        </w:rPr>
        <w:t xml:space="preserve">осуществляет </w:t>
      </w:r>
      <w:r w:rsidRPr="00270984">
        <w:rPr>
          <w:rFonts w:ascii="Times New Roman" w:eastAsia="Times New Roman" w:hAnsi="Times New Roman"/>
          <w:sz w:val="28"/>
          <w:szCs w:val="28"/>
          <w:lang w:eastAsia="ru-RU"/>
        </w:rPr>
        <w:t>провер</w:t>
      </w:r>
      <w:r w:rsidR="00BE1AD9" w:rsidRPr="00270984">
        <w:rPr>
          <w:rFonts w:ascii="Times New Roman" w:eastAsia="Times New Roman" w:hAnsi="Times New Roman"/>
          <w:sz w:val="28"/>
          <w:szCs w:val="28"/>
          <w:lang w:eastAsia="ru-RU"/>
        </w:rPr>
        <w:t>ку</w:t>
      </w:r>
      <w:r w:rsidRPr="00270984">
        <w:rPr>
          <w:rFonts w:ascii="Times New Roman" w:eastAsia="Times New Roman" w:hAnsi="Times New Roman"/>
          <w:sz w:val="28"/>
          <w:szCs w:val="28"/>
          <w:lang w:eastAsia="ru-RU"/>
        </w:rPr>
        <w:t xml:space="preserve"> </w:t>
      </w:r>
      <w:r w:rsidR="00BE1AD9" w:rsidRPr="00270984">
        <w:rPr>
          <w:rFonts w:ascii="Times New Roman" w:eastAsia="Times New Roman" w:hAnsi="Times New Roman"/>
          <w:sz w:val="28"/>
          <w:szCs w:val="28"/>
          <w:lang w:eastAsia="ru-RU"/>
        </w:rPr>
        <w:t>соответствия</w:t>
      </w:r>
      <w:r w:rsidRPr="00270984">
        <w:rPr>
          <w:rFonts w:ascii="Times New Roman" w:eastAsia="Times New Roman" w:hAnsi="Times New Roman"/>
          <w:sz w:val="28"/>
          <w:szCs w:val="28"/>
          <w:lang w:eastAsia="ru-RU"/>
        </w:rPr>
        <w:t xml:space="preserve"> хозяйствующего субъекта и его заявления </w:t>
      </w:r>
      <w:r w:rsidR="00BE1AD9" w:rsidRPr="00270984">
        <w:rPr>
          <w:rFonts w:ascii="Times New Roman" w:eastAsia="Times New Roman" w:hAnsi="Times New Roman"/>
          <w:sz w:val="28"/>
          <w:szCs w:val="28"/>
          <w:lang w:eastAsia="ru-RU"/>
        </w:rPr>
        <w:t>требованиям, указанным</w:t>
      </w:r>
      <w:r w:rsidRPr="00270984">
        <w:rPr>
          <w:rFonts w:ascii="Times New Roman" w:eastAsia="Times New Roman" w:hAnsi="Times New Roman"/>
          <w:sz w:val="28"/>
          <w:szCs w:val="28"/>
          <w:lang w:eastAsia="ru-RU"/>
        </w:rPr>
        <w:t xml:space="preserve"> </w:t>
      </w:r>
      <w:r w:rsidR="00BE1AD9" w:rsidRPr="00270984">
        <w:rPr>
          <w:rFonts w:ascii="Times New Roman" w:eastAsia="Times New Roman" w:hAnsi="Times New Roman"/>
          <w:sz w:val="28"/>
          <w:szCs w:val="28"/>
          <w:lang w:eastAsia="ru-RU"/>
        </w:rPr>
        <w:t>в подпунктах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.1 и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w:t>
      </w:r>
      <w:r w:rsidR="001505AA" w:rsidRPr="00270984">
        <w:rPr>
          <w:rFonts w:ascii="Times New Roman" w:eastAsia="Times New Roman" w:hAnsi="Times New Roman"/>
          <w:sz w:val="28"/>
          <w:szCs w:val="28"/>
          <w:lang w:eastAsia="ru-RU"/>
        </w:rPr>
        <w:t>3</w:t>
      </w:r>
      <w:r w:rsidR="00BE1AD9" w:rsidRPr="00270984">
        <w:rPr>
          <w:rFonts w:ascii="Times New Roman" w:eastAsia="Times New Roman" w:hAnsi="Times New Roman"/>
          <w:sz w:val="28"/>
          <w:szCs w:val="28"/>
          <w:lang w:eastAsia="ru-RU"/>
        </w:rPr>
        <w:t xml:space="preserve"> пункта 2.</w:t>
      </w:r>
      <w:r w:rsidR="00D87E10" w:rsidRPr="00270984">
        <w:rPr>
          <w:rFonts w:ascii="Times New Roman" w:eastAsia="Times New Roman" w:hAnsi="Times New Roman"/>
          <w:sz w:val="28"/>
          <w:szCs w:val="28"/>
          <w:lang w:eastAsia="ru-RU"/>
        </w:rPr>
        <w:t>7</w:t>
      </w:r>
      <w:r w:rsidR="00BE1AD9" w:rsidRPr="00270984">
        <w:rPr>
          <w:rFonts w:ascii="Times New Roman" w:eastAsia="Times New Roman" w:hAnsi="Times New Roman"/>
          <w:sz w:val="28"/>
          <w:szCs w:val="28"/>
          <w:lang w:eastAsia="ru-RU"/>
        </w:rPr>
        <w:t xml:space="preserve"> настоящего Порядка</w:t>
      </w:r>
      <w:r w:rsidR="00F46411" w:rsidRPr="00270984">
        <w:rPr>
          <w:rFonts w:ascii="Times New Roman" w:eastAsia="Times New Roman" w:hAnsi="Times New Roman"/>
          <w:sz w:val="28"/>
          <w:szCs w:val="28"/>
          <w:lang w:eastAsia="ru-RU"/>
        </w:rPr>
        <w:t>,</w:t>
      </w:r>
      <w:r w:rsidR="00BE1AD9" w:rsidRPr="00270984">
        <w:rPr>
          <w:rFonts w:ascii="Times New Roman" w:eastAsia="Times New Roman" w:hAnsi="Times New Roman"/>
          <w:sz w:val="28"/>
          <w:szCs w:val="28"/>
          <w:lang w:eastAsia="ru-RU"/>
        </w:rPr>
        <w:t xml:space="preserve"> </w:t>
      </w:r>
      <w:r w:rsidR="00083A1D" w:rsidRPr="00270984">
        <w:rPr>
          <w:rFonts w:ascii="Times New Roman" w:eastAsia="Times New Roman" w:hAnsi="Times New Roman"/>
          <w:sz w:val="28"/>
          <w:szCs w:val="28"/>
          <w:lang w:eastAsia="ru-RU"/>
        </w:rPr>
        <w:t xml:space="preserve">и </w:t>
      </w:r>
      <w:r w:rsidR="00BE1AD9" w:rsidRPr="00270984">
        <w:rPr>
          <w:rFonts w:ascii="Times New Roman" w:eastAsia="Times New Roman" w:hAnsi="Times New Roman"/>
          <w:sz w:val="28"/>
          <w:szCs w:val="28"/>
          <w:lang w:eastAsia="ru-RU"/>
        </w:rPr>
        <w:t>принимает решение о заключении Договора на размещение или об отказе в за</w:t>
      </w:r>
      <w:r w:rsidR="00F46411" w:rsidRPr="00270984">
        <w:rPr>
          <w:rFonts w:ascii="Times New Roman" w:eastAsia="Times New Roman" w:hAnsi="Times New Roman"/>
          <w:sz w:val="28"/>
          <w:szCs w:val="28"/>
          <w:lang w:eastAsia="ru-RU"/>
        </w:rPr>
        <w:t>ключени</w:t>
      </w:r>
      <w:proofErr w:type="gramStart"/>
      <w:r w:rsidR="00F46411" w:rsidRPr="00270984">
        <w:rPr>
          <w:rFonts w:ascii="Times New Roman" w:eastAsia="Times New Roman" w:hAnsi="Times New Roman"/>
          <w:sz w:val="28"/>
          <w:szCs w:val="28"/>
          <w:lang w:eastAsia="ru-RU"/>
        </w:rPr>
        <w:t>и</w:t>
      </w:r>
      <w:proofErr w:type="gramEnd"/>
      <w:r w:rsidR="00F46411" w:rsidRPr="00270984">
        <w:rPr>
          <w:rFonts w:ascii="Times New Roman" w:eastAsia="Times New Roman" w:hAnsi="Times New Roman"/>
          <w:sz w:val="28"/>
          <w:szCs w:val="28"/>
          <w:lang w:eastAsia="ru-RU"/>
        </w:rPr>
        <w:t xml:space="preserve"> Договора на размещение и в течение </w:t>
      </w:r>
      <w:r w:rsidR="00CD2CCD" w:rsidRPr="00270984">
        <w:rPr>
          <w:rFonts w:ascii="Times New Roman" w:eastAsia="Times New Roman" w:hAnsi="Times New Roman"/>
          <w:sz w:val="28"/>
          <w:szCs w:val="28"/>
          <w:lang w:eastAsia="ru-RU"/>
        </w:rPr>
        <w:t>_</w:t>
      </w:r>
      <w:r w:rsidR="002A0554">
        <w:rPr>
          <w:rFonts w:ascii="Times New Roman" w:eastAsia="Times New Roman" w:hAnsi="Times New Roman"/>
          <w:sz w:val="28"/>
          <w:szCs w:val="28"/>
          <w:lang w:eastAsia="ru-RU"/>
        </w:rPr>
        <w:t>_</w:t>
      </w:r>
      <w:r w:rsidR="004623C2">
        <w:rPr>
          <w:rFonts w:ascii="Times New Roman" w:eastAsia="Times New Roman" w:hAnsi="Times New Roman"/>
          <w:sz w:val="28"/>
          <w:szCs w:val="28"/>
          <w:lang w:eastAsia="ru-RU"/>
        </w:rPr>
        <w:t>3</w:t>
      </w:r>
      <w:r w:rsidR="002A0554">
        <w:rPr>
          <w:rFonts w:ascii="Times New Roman" w:eastAsia="Times New Roman" w:hAnsi="Times New Roman"/>
          <w:sz w:val="28"/>
          <w:szCs w:val="28"/>
          <w:lang w:eastAsia="ru-RU"/>
        </w:rPr>
        <w:t>_</w:t>
      </w:r>
      <w:r w:rsidR="00CD2CCD" w:rsidRPr="00270984">
        <w:rPr>
          <w:rFonts w:ascii="Times New Roman" w:eastAsia="Times New Roman" w:hAnsi="Times New Roman"/>
          <w:sz w:val="28"/>
          <w:szCs w:val="28"/>
          <w:lang w:eastAsia="ru-RU"/>
        </w:rPr>
        <w:t xml:space="preserve">_ </w:t>
      </w:r>
      <w:r w:rsidR="005411F7" w:rsidRPr="00270984">
        <w:rPr>
          <w:rFonts w:ascii="Times New Roman" w:eastAsia="Times New Roman" w:hAnsi="Times New Roman"/>
          <w:sz w:val="28"/>
          <w:szCs w:val="28"/>
          <w:lang w:eastAsia="ru-RU"/>
        </w:rPr>
        <w:t>дней</w:t>
      </w:r>
      <w:r w:rsidR="00F46411" w:rsidRPr="00270984">
        <w:rPr>
          <w:rFonts w:ascii="Times New Roman" w:eastAsia="Times New Roman" w:hAnsi="Times New Roman"/>
          <w:sz w:val="28"/>
          <w:szCs w:val="28"/>
          <w:lang w:eastAsia="ru-RU"/>
        </w:rPr>
        <w:t xml:space="preserve"> со дня принятия соответствующего решения, направляет его заявителю.</w:t>
      </w:r>
    </w:p>
    <w:p w:rsidR="00BE1AD9" w:rsidRPr="00270984" w:rsidRDefault="00BE1AD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Основаниями для принятия решения об  отказе в заключени</w:t>
      </w:r>
      <w:proofErr w:type="gramStart"/>
      <w:r w:rsidRPr="00270984">
        <w:rPr>
          <w:rFonts w:ascii="Times New Roman" w:eastAsia="Times New Roman" w:hAnsi="Times New Roman"/>
          <w:sz w:val="28"/>
          <w:szCs w:val="28"/>
          <w:lang w:eastAsia="ru-RU"/>
        </w:rPr>
        <w:t>и</w:t>
      </w:r>
      <w:proofErr w:type="gramEnd"/>
      <w:r w:rsidRPr="00270984">
        <w:rPr>
          <w:rFonts w:ascii="Times New Roman" w:eastAsia="Times New Roman" w:hAnsi="Times New Roman"/>
          <w:sz w:val="28"/>
          <w:szCs w:val="28"/>
          <w:lang w:eastAsia="ru-RU"/>
        </w:rPr>
        <w:t xml:space="preserve"> Договора на размещение, являются:</w:t>
      </w:r>
    </w:p>
    <w:p w:rsidR="00BE1AD9" w:rsidRPr="00270984" w:rsidRDefault="00232AD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w:t>
      </w:r>
      <w:r w:rsidR="00BE1AD9" w:rsidRPr="00270984">
        <w:rPr>
          <w:rFonts w:ascii="Times New Roman" w:eastAsia="Times New Roman" w:hAnsi="Times New Roman"/>
          <w:sz w:val="28"/>
          <w:szCs w:val="28"/>
          <w:lang w:eastAsia="ru-RU"/>
        </w:rPr>
        <w:t xml:space="preserve">есоответствие </w:t>
      </w:r>
      <w:r w:rsidRPr="00270984">
        <w:rPr>
          <w:rFonts w:ascii="Times New Roman" w:eastAsia="Times New Roman" w:hAnsi="Times New Roman"/>
          <w:sz w:val="28"/>
          <w:szCs w:val="28"/>
          <w:lang w:eastAsia="ru-RU"/>
        </w:rPr>
        <w:t>хозяйствующего субъекта требованиям, установленным подпунктами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.1 и </w:t>
      </w:r>
      <w:r w:rsidR="005171DB"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7</w:t>
      </w:r>
      <w:r w:rsidR="005171DB" w:rsidRPr="00270984">
        <w:rPr>
          <w:rFonts w:ascii="Times New Roman" w:eastAsia="Times New Roman" w:hAnsi="Times New Roman"/>
          <w:sz w:val="28"/>
          <w:szCs w:val="28"/>
          <w:lang w:eastAsia="ru-RU"/>
        </w:rPr>
        <w:t xml:space="preserve">.3 </w:t>
      </w:r>
      <w:r w:rsidRPr="00270984">
        <w:rPr>
          <w:rFonts w:ascii="Times New Roman" w:eastAsia="Times New Roman" w:hAnsi="Times New Roman"/>
          <w:sz w:val="28"/>
          <w:szCs w:val="28"/>
          <w:lang w:eastAsia="ru-RU"/>
        </w:rPr>
        <w:t>пункта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 настоящего Порядка.</w:t>
      </w:r>
    </w:p>
    <w:p w:rsidR="00232AD4" w:rsidRPr="00270984" w:rsidRDefault="00232AD4"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не</w:t>
      </w:r>
      <w:r w:rsidR="003F542A" w:rsidRPr="00270984">
        <w:rPr>
          <w:rFonts w:ascii="Times New Roman" w:eastAsia="Times New Roman" w:hAnsi="Times New Roman"/>
          <w:sz w:val="28"/>
          <w:szCs w:val="28"/>
          <w:lang w:eastAsia="ru-RU"/>
        </w:rPr>
        <w:t xml:space="preserve">соответствие заявления хозяйствующего субъекта, требованиям настоящего </w:t>
      </w:r>
      <w:r w:rsidR="00885D66" w:rsidRPr="00270984">
        <w:rPr>
          <w:rFonts w:ascii="Times New Roman" w:eastAsia="Times New Roman" w:hAnsi="Times New Roman"/>
          <w:sz w:val="28"/>
          <w:szCs w:val="28"/>
          <w:lang w:eastAsia="ru-RU"/>
        </w:rPr>
        <w:t>Порядка</w:t>
      </w:r>
      <w:r w:rsidR="003F542A"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 xml:space="preserve">и (или) представление </w:t>
      </w:r>
      <w:r w:rsidR="003F542A" w:rsidRPr="00270984">
        <w:rPr>
          <w:rFonts w:ascii="Times New Roman" w:eastAsia="Times New Roman" w:hAnsi="Times New Roman"/>
          <w:sz w:val="28"/>
          <w:szCs w:val="28"/>
          <w:lang w:eastAsia="ru-RU"/>
        </w:rPr>
        <w:t xml:space="preserve">заявления, содержащего </w:t>
      </w:r>
      <w:r w:rsidRPr="00270984">
        <w:rPr>
          <w:rFonts w:ascii="Times New Roman" w:eastAsia="Times New Roman" w:hAnsi="Times New Roman"/>
          <w:sz w:val="28"/>
          <w:szCs w:val="28"/>
          <w:lang w:eastAsia="ru-RU"/>
        </w:rPr>
        <w:t>недостоверные сведения</w:t>
      </w:r>
      <w:r w:rsidR="00F26129" w:rsidRPr="00270984">
        <w:rPr>
          <w:rFonts w:ascii="Times New Roman" w:eastAsia="Times New Roman" w:hAnsi="Times New Roman"/>
          <w:sz w:val="28"/>
          <w:szCs w:val="28"/>
          <w:lang w:eastAsia="ru-RU"/>
        </w:rPr>
        <w:t>;</w:t>
      </w:r>
    </w:p>
    <w:p w:rsidR="00F26129" w:rsidRPr="00270984" w:rsidRDefault="00F26129"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нарушение хозяйствующим субъектом процедуры и сроков, установленных настоящим пунктом Порядка, за исключением случаев нарушения сроков</w:t>
      </w:r>
      <w:r w:rsidR="005957DD" w:rsidRPr="00270984">
        <w:rPr>
          <w:rFonts w:ascii="Times New Roman" w:eastAsia="Times New Roman" w:hAnsi="Times New Roman"/>
          <w:sz w:val="28"/>
          <w:szCs w:val="28"/>
          <w:lang w:eastAsia="ru-RU"/>
        </w:rPr>
        <w:t>, пропущенных</w:t>
      </w:r>
      <w:r w:rsidRPr="00270984">
        <w:rPr>
          <w:rFonts w:ascii="Times New Roman" w:eastAsia="Times New Roman" w:hAnsi="Times New Roman"/>
          <w:sz w:val="28"/>
          <w:szCs w:val="28"/>
          <w:lang w:eastAsia="ru-RU"/>
        </w:rPr>
        <w:t xml:space="preserve"> по вине органов местного самоуправления.</w:t>
      </w:r>
    </w:p>
    <w:p w:rsidR="00BE1AD9" w:rsidRPr="00270984" w:rsidRDefault="00F46411"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принятия решения о заключении Договора на размещение, хозяйствующий субъект</w:t>
      </w:r>
      <w:r w:rsidR="00BA0758" w:rsidRPr="00270984">
        <w:rPr>
          <w:rFonts w:ascii="Times New Roman" w:eastAsia="Times New Roman" w:hAnsi="Times New Roman"/>
          <w:sz w:val="28"/>
          <w:szCs w:val="28"/>
          <w:lang w:eastAsia="ru-RU"/>
        </w:rPr>
        <w:t xml:space="preserve"> или его представитель</w:t>
      </w:r>
      <w:r w:rsidRPr="00270984">
        <w:rPr>
          <w:rFonts w:ascii="Times New Roman" w:eastAsia="Times New Roman" w:hAnsi="Times New Roman"/>
          <w:sz w:val="28"/>
          <w:szCs w:val="28"/>
          <w:lang w:eastAsia="ru-RU"/>
        </w:rPr>
        <w:t xml:space="preserve"> обязан в течение __</w:t>
      </w:r>
      <w:r w:rsidR="004623C2">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__ </w:t>
      </w:r>
      <w:r w:rsidR="005957DD" w:rsidRPr="00270984">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w:t>
      </w:r>
      <w:r w:rsidR="00702E9E" w:rsidRPr="00270984">
        <w:rPr>
          <w:rFonts w:ascii="Times New Roman" w:eastAsia="Times New Roman" w:hAnsi="Times New Roman"/>
          <w:sz w:val="28"/>
          <w:szCs w:val="28"/>
          <w:lang w:eastAsia="ru-RU"/>
        </w:rPr>
        <w:t xml:space="preserve">со дня получения решения о заключении Договора на размещение, </w:t>
      </w:r>
      <w:r w:rsidRPr="00270984">
        <w:rPr>
          <w:rFonts w:ascii="Times New Roman" w:eastAsia="Times New Roman" w:hAnsi="Times New Roman"/>
          <w:sz w:val="28"/>
          <w:szCs w:val="28"/>
          <w:lang w:eastAsia="ru-RU"/>
        </w:rPr>
        <w:t xml:space="preserve">прибыть в </w:t>
      </w:r>
      <w:r w:rsidR="00F26129" w:rsidRPr="00270984">
        <w:rPr>
          <w:rFonts w:ascii="Times New Roman" w:eastAsia="Times New Roman" w:hAnsi="Times New Roman"/>
          <w:sz w:val="28"/>
          <w:szCs w:val="28"/>
          <w:lang w:eastAsia="ru-RU"/>
        </w:rPr>
        <w:t>уполномоченный орган</w:t>
      </w:r>
      <w:r w:rsidRPr="00270984">
        <w:rPr>
          <w:rFonts w:ascii="Times New Roman" w:eastAsia="Times New Roman" w:hAnsi="Times New Roman"/>
          <w:sz w:val="28"/>
          <w:szCs w:val="28"/>
          <w:lang w:eastAsia="ru-RU"/>
        </w:rPr>
        <w:t xml:space="preserve"> для заключения такого договора.</w:t>
      </w:r>
    </w:p>
    <w:p w:rsidR="00F26129" w:rsidRPr="00270984" w:rsidRDefault="004D29D2"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предусмотренном подпунктом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.3 пункта 2.</w:t>
      </w:r>
      <w:r w:rsidR="00D87E10" w:rsidRPr="00270984">
        <w:rPr>
          <w:rFonts w:ascii="Times New Roman" w:eastAsia="Times New Roman" w:hAnsi="Times New Roman"/>
          <w:sz w:val="28"/>
          <w:szCs w:val="28"/>
          <w:lang w:eastAsia="ru-RU"/>
        </w:rPr>
        <w:t>7</w:t>
      </w:r>
      <w:r w:rsidRPr="00270984">
        <w:rPr>
          <w:rFonts w:ascii="Times New Roman" w:eastAsia="Times New Roman" w:hAnsi="Times New Roman"/>
          <w:sz w:val="28"/>
          <w:szCs w:val="28"/>
          <w:lang w:eastAsia="ru-RU"/>
        </w:rPr>
        <w:t xml:space="preserve"> настоящего Порядка, </w:t>
      </w:r>
      <w:r w:rsidR="00F26129" w:rsidRPr="00270984">
        <w:rPr>
          <w:rFonts w:ascii="Times New Roman" w:eastAsia="Times New Roman" w:hAnsi="Times New Roman"/>
          <w:sz w:val="28"/>
          <w:szCs w:val="28"/>
          <w:lang w:eastAsia="ru-RU"/>
        </w:rPr>
        <w:t xml:space="preserve">хозяйствующий субъект, после заключения Договора на размещение, должен в </w:t>
      </w:r>
      <w:proofErr w:type="gramStart"/>
      <w:r w:rsidR="00F26129" w:rsidRPr="00270984">
        <w:rPr>
          <w:rFonts w:ascii="Times New Roman" w:eastAsia="Times New Roman" w:hAnsi="Times New Roman"/>
          <w:sz w:val="28"/>
          <w:szCs w:val="28"/>
          <w:lang w:eastAsia="ru-RU"/>
        </w:rPr>
        <w:t>срок</w:t>
      </w:r>
      <w:proofErr w:type="gramEnd"/>
      <w:r w:rsidR="00F26129" w:rsidRPr="00270984">
        <w:rPr>
          <w:rFonts w:ascii="Times New Roman" w:eastAsia="Times New Roman" w:hAnsi="Times New Roman"/>
          <w:sz w:val="28"/>
          <w:szCs w:val="28"/>
          <w:lang w:eastAsia="ru-RU"/>
        </w:rPr>
        <w:t xml:space="preserve"> не превышающий __</w:t>
      </w:r>
      <w:r w:rsidR="004623C2">
        <w:rPr>
          <w:rFonts w:ascii="Times New Roman" w:eastAsia="Times New Roman" w:hAnsi="Times New Roman"/>
          <w:sz w:val="28"/>
          <w:szCs w:val="28"/>
          <w:lang w:eastAsia="ru-RU"/>
        </w:rPr>
        <w:t>10</w:t>
      </w:r>
      <w:r w:rsidR="00F26129" w:rsidRPr="00270984">
        <w:rPr>
          <w:rFonts w:ascii="Times New Roman" w:eastAsia="Times New Roman" w:hAnsi="Times New Roman"/>
          <w:sz w:val="28"/>
          <w:szCs w:val="28"/>
          <w:lang w:eastAsia="ru-RU"/>
        </w:rPr>
        <w:t xml:space="preserve">__ </w:t>
      </w:r>
      <w:r w:rsidR="005957DD" w:rsidRPr="00270984">
        <w:rPr>
          <w:rFonts w:ascii="Times New Roman" w:eastAsia="Times New Roman" w:hAnsi="Times New Roman"/>
          <w:sz w:val="28"/>
          <w:szCs w:val="28"/>
          <w:lang w:eastAsia="ru-RU"/>
        </w:rPr>
        <w:t xml:space="preserve">рабочих </w:t>
      </w:r>
      <w:r w:rsidR="00F26129" w:rsidRPr="00270984">
        <w:rPr>
          <w:rFonts w:ascii="Times New Roman" w:eastAsia="Times New Roman" w:hAnsi="Times New Roman"/>
          <w:sz w:val="28"/>
          <w:szCs w:val="28"/>
          <w:lang w:eastAsia="ru-RU"/>
        </w:rPr>
        <w:t xml:space="preserve">дней обратиться в  администрацию </w:t>
      </w:r>
      <w:r w:rsidR="008B6190">
        <w:rPr>
          <w:rFonts w:ascii="Times New Roman" w:hAnsi="Times New Roman"/>
          <w:i/>
          <w:sz w:val="28"/>
          <w:szCs w:val="28"/>
          <w:u w:val="single"/>
        </w:rPr>
        <w:t xml:space="preserve">Ерзовского городского поселения </w:t>
      </w:r>
      <w:r w:rsidR="00A523F4">
        <w:rPr>
          <w:rFonts w:ascii="Times New Roman" w:hAnsi="Times New Roman"/>
          <w:i/>
          <w:sz w:val="28"/>
          <w:szCs w:val="28"/>
          <w:u w:val="single"/>
        </w:rPr>
        <w:t>Городищенского Муниципального района Волгоградской области</w:t>
      </w:r>
      <w:r w:rsidR="00F26129" w:rsidRPr="00270984">
        <w:rPr>
          <w:rFonts w:ascii="Times New Roman" w:eastAsia="Times New Roman" w:hAnsi="Times New Roman"/>
          <w:sz w:val="28"/>
          <w:szCs w:val="28"/>
          <w:lang w:eastAsia="ru-RU"/>
        </w:rPr>
        <w:t xml:space="preserve"> с заявлением о расторжении договора аренды земельного участка. Соглашение о расторжении такого договора подписывается с </w:t>
      </w:r>
      <w:proofErr w:type="gramStart"/>
      <w:r w:rsidR="00F26129" w:rsidRPr="00270984">
        <w:rPr>
          <w:rFonts w:ascii="Times New Roman" w:eastAsia="Times New Roman" w:hAnsi="Times New Roman"/>
          <w:sz w:val="28"/>
          <w:szCs w:val="28"/>
          <w:lang w:eastAsia="ru-RU"/>
        </w:rPr>
        <w:t>хозяйствующим</w:t>
      </w:r>
      <w:proofErr w:type="gramEnd"/>
      <w:r w:rsidR="00F26129" w:rsidRPr="00270984">
        <w:rPr>
          <w:rFonts w:ascii="Times New Roman" w:eastAsia="Times New Roman" w:hAnsi="Times New Roman"/>
          <w:sz w:val="28"/>
          <w:szCs w:val="28"/>
          <w:lang w:eastAsia="ru-RU"/>
        </w:rPr>
        <w:t xml:space="preserve"> субъектов в день обращения.</w:t>
      </w:r>
    </w:p>
    <w:p w:rsidR="001C39B3" w:rsidRPr="00270984" w:rsidRDefault="008F7053" w:rsidP="00600FC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w:t>
      </w:r>
      <w:r w:rsidR="00332A47" w:rsidRPr="00270984">
        <w:rPr>
          <w:rFonts w:ascii="Times New Roman" w:eastAsia="Times New Roman" w:hAnsi="Times New Roman"/>
          <w:sz w:val="28"/>
          <w:szCs w:val="28"/>
          <w:lang w:eastAsia="ru-RU"/>
        </w:rPr>
        <w:t>, за исключением случаев нарушения таких сроков, в связи с нарушением сроков о</w:t>
      </w:r>
      <w:r w:rsidR="008D7F43" w:rsidRPr="00270984">
        <w:rPr>
          <w:rFonts w:ascii="Times New Roman" w:eastAsia="Times New Roman" w:hAnsi="Times New Roman"/>
          <w:sz w:val="28"/>
          <w:szCs w:val="28"/>
          <w:lang w:eastAsia="ru-RU"/>
        </w:rPr>
        <w:t>рганами местного самоуправления</w:t>
      </w:r>
      <w:r w:rsidR="00332A47" w:rsidRPr="00270984">
        <w:rPr>
          <w:rFonts w:ascii="Times New Roman" w:eastAsia="Times New Roman" w:hAnsi="Times New Roman"/>
          <w:sz w:val="28"/>
          <w:szCs w:val="28"/>
          <w:lang w:eastAsia="ru-RU"/>
        </w:rPr>
        <w:t xml:space="preserve"> или их неправомерными действиями (бездействием)</w:t>
      </w:r>
      <w:r w:rsidRPr="00270984">
        <w:rPr>
          <w:rFonts w:ascii="Times New Roman" w:eastAsia="Times New Roman" w:hAnsi="Times New Roman"/>
          <w:sz w:val="28"/>
          <w:szCs w:val="28"/>
          <w:lang w:eastAsia="ru-RU"/>
        </w:rPr>
        <w:t>.</w:t>
      </w:r>
    </w:p>
    <w:p w:rsidR="00252F0F" w:rsidRPr="00270984" w:rsidRDefault="001C39B3"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D87E10" w:rsidRPr="00270984">
        <w:rPr>
          <w:rFonts w:ascii="Times New Roman" w:eastAsia="Times New Roman" w:hAnsi="Times New Roman"/>
          <w:sz w:val="28"/>
          <w:szCs w:val="28"/>
          <w:lang w:eastAsia="ru-RU"/>
        </w:rPr>
        <w:t>9</w:t>
      </w:r>
      <w:r w:rsidRPr="00270984">
        <w:rPr>
          <w:rFonts w:ascii="Times New Roman" w:eastAsia="Times New Roman" w:hAnsi="Times New Roman"/>
          <w:sz w:val="28"/>
          <w:szCs w:val="28"/>
          <w:lang w:eastAsia="ru-RU"/>
        </w:rPr>
        <w:t>.</w:t>
      </w:r>
      <w:r w:rsidR="00252F0F" w:rsidRPr="00270984">
        <w:rPr>
          <w:rFonts w:ascii="Times New Roman" w:eastAsia="Times New Roman" w:hAnsi="Times New Roman"/>
          <w:sz w:val="28"/>
          <w:szCs w:val="28"/>
          <w:lang w:eastAsia="ru-RU"/>
        </w:rPr>
        <w:t xml:space="preserve"> Компенсационное место предоставляется хозяйствующему субъекту в случаях прекращения Договора на размещение или договора аренды земельного участка</w:t>
      </w:r>
      <w:r w:rsidR="00F46FAC" w:rsidRPr="00270984">
        <w:rPr>
          <w:rFonts w:ascii="Times New Roman" w:eastAsia="Times New Roman" w:hAnsi="Times New Roman"/>
          <w:sz w:val="28"/>
          <w:szCs w:val="28"/>
          <w:lang w:eastAsia="ru-RU"/>
        </w:rPr>
        <w:t>, заключенного до вступления в силу настоящего Порядка</w:t>
      </w:r>
      <w:r w:rsidR="009E341F" w:rsidRPr="00270984">
        <w:rPr>
          <w:rFonts w:ascii="Times New Roman" w:eastAsia="Times New Roman" w:hAnsi="Times New Roman"/>
          <w:sz w:val="28"/>
          <w:szCs w:val="28"/>
          <w:lang w:eastAsia="ru-RU"/>
        </w:rPr>
        <w:t>,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r w:rsidR="008D44AA" w:rsidRPr="00270984">
        <w:rPr>
          <w:rStyle w:val="a7"/>
          <w:rFonts w:ascii="Times New Roman" w:eastAsia="Times New Roman" w:hAnsi="Times New Roman"/>
          <w:sz w:val="28"/>
          <w:szCs w:val="28"/>
          <w:lang w:eastAsia="ru-RU"/>
        </w:rPr>
        <w:footnoteReference w:id="1"/>
      </w:r>
    </w:p>
    <w:p w:rsidR="00252F0F" w:rsidRPr="00270984" w:rsidRDefault="004E0972"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w:t>
      </w:r>
      <w:r w:rsidR="00F46FAC" w:rsidRPr="00270984">
        <w:rPr>
          <w:rFonts w:ascii="Times New Roman" w:eastAsia="Times New Roman" w:hAnsi="Times New Roman"/>
          <w:sz w:val="28"/>
          <w:szCs w:val="28"/>
          <w:lang w:eastAsia="ru-RU"/>
        </w:rPr>
        <w:t>) принято</w:t>
      </w:r>
      <w:r w:rsidR="00252F0F" w:rsidRPr="00270984">
        <w:rPr>
          <w:rFonts w:ascii="Times New Roman" w:eastAsia="Times New Roman" w:hAnsi="Times New Roman"/>
          <w:sz w:val="28"/>
          <w:szCs w:val="28"/>
          <w:lang w:eastAsia="ru-RU"/>
        </w:rPr>
        <w:t xml:space="preserve"> решени</w:t>
      </w:r>
      <w:r w:rsidR="00F46FAC" w:rsidRPr="00270984">
        <w:rPr>
          <w:rFonts w:ascii="Times New Roman" w:eastAsia="Times New Roman" w:hAnsi="Times New Roman"/>
          <w:sz w:val="28"/>
          <w:szCs w:val="28"/>
          <w:lang w:eastAsia="ru-RU"/>
        </w:rPr>
        <w:t>е</w:t>
      </w:r>
      <w:r w:rsidR="00252F0F" w:rsidRPr="00270984">
        <w:rPr>
          <w:rFonts w:ascii="Times New Roman" w:eastAsia="Times New Roman" w:hAnsi="Times New Roman"/>
          <w:sz w:val="28"/>
          <w:szCs w:val="28"/>
          <w:lang w:eastAsia="ru-RU"/>
        </w:rPr>
        <w:t xml:space="preserve">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252F0F" w:rsidRPr="00270984" w:rsidRDefault="004E0972"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w:t>
      </w:r>
      <w:r w:rsidR="00252F0F" w:rsidRPr="00270984">
        <w:rPr>
          <w:rFonts w:ascii="Times New Roman" w:eastAsia="Times New Roman" w:hAnsi="Times New Roman"/>
          <w:sz w:val="28"/>
          <w:szCs w:val="28"/>
          <w:lang w:eastAsia="ru-RU"/>
        </w:rPr>
        <w:t>) место размещения нестационарного торгового объекта не соответствует требованиям действующего законодательства.</w:t>
      </w:r>
    </w:p>
    <w:p w:rsidR="00891EBE" w:rsidRPr="00270984" w:rsidRDefault="00891EBE"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С целью реализации прав хозяйствующих субъектов на предоставление компенсационных мест, отсутствующих в действующей Схеме, уполномоченный орган </w:t>
      </w:r>
      <w:r w:rsidR="00007417" w:rsidRPr="00270984">
        <w:rPr>
          <w:rFonts w:ascii="Times New Roman" w:hAnsi="Times New Roman"/>
          <w:sz w:val="28"/>
          <w:szCs w:val="28"/>
        </w:rPr>
        <w:t>ведет</w:t>
      </w:r>
      <w:r w:rsidRPr="00270984">
        <w:rPr>
          <w:rFonts w:ascii="Times New Roman" w:hAnsi="Times New Roman"/>
          <w:sz w:val="28"/>
          <w:szCs w:val="28"/>
        </w:rPr>
        <w:t xml:space="preserve"> примерный перечень компенсационных мест, по форме, согласно приложению </w:t>
      </w:r>
      <w:r w:rsidR="00BA051D" w:rsidRPr="00270984">
        <w:rPr>
          <w:rFonts w:ascii="Times New Roman" w:hAnsi="Times New Roman"/>
          <w:sz w:val="28"/>
          <w:szCs w:val="28"/>
        </w:rPr>
        <w:t>3</w:t>
      </w:r>
      <w:r w:rsidRPr="00270984">
        <w:rPr>
          <w:rFonts w:ascii="Times New Roman" w:hAnsi="Times New Roman"/>
          <w:sz w:val="28"/>
          <w:szCs w:val="28"/>
        </w:rPr>
        <w:t xml:space="preserve">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252F0F" w:rsidRPr="00270984" w:rsidRDefault="005171DB"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w:t>
      </w:r>
      <w:r w:rsidR="007E25B2" w:rsidRPr="00270984">
        <w:rPr>
          <w:rFonts w:ascii="Times New Roman" w:eastAsia="Times New Roman" w:hAnsi="Times New Roman"/>
          <w:sz w:val="28"/>
          <w:szCs w:val="28"/>
          <w:lang w:eastAsia="ru-RU"/>
        </w:rPr>
        <w:t xml:space="preserve">полномоченный </w:t>
      </w:r>
      <w:r w:rsidRPr="00270984">
        <w:rPr>
          <w:rFonts w:ascii="Times New Roman" w:eastAsia="Times New Roman" w:hAnsi="Times New Roman"/>
          <w:sz w:val="28"/>
          <w:szCs w:val="28"/>
          <w:lang w:eastAsia="ru-RU"/>
        </w:rPr>
        <w:t>орган</w:t>
      </w:r>
      <w:r w:rsidR="007E25B2" w:rsidRPr="00270984">
        <w:rPr>
          <w:rFonts w:ascii="Times New Roman" w:eastAsia="Times New Roman" w:hAnsi="Times New Roman"/>
          <w:sz w:val="28"/>
          <w:szCs w:val="28"/>
          <w:lang w:eastAsia="ru-RU"/>
        </w:rPr>
        <w:t xml:space="preserve"> </w:t>
      </w:r>
      <w:r w:rsidR="00252F0F" w:rsidRPr="00270984">
        <w:rPr>
          <w:rFonts w:ascii="Times New Roman" w:eastAsia="Times New Roman" w:hAnsi="Times New Roman"/>
          <w:sz w:val="28"/>
          <w:szCs w:val="28"/>
          <w:lang w:eastAsia="ru-RU"/>
        </w:rPr>
        <w:t xml:space="preserve">не </w:t>
      </w:r>
      <w:proofErr w:type="gramStart"/>
      <w:r w:rsidR="00252F0F" w:rsidRPr="00270984">
        <w:rPr>
          <w:rFonts w:ascii="Times New Roman" w:eastAsia="Times New Roman" w:hAnsi="Times New Roman"/>
          <w:sz w:val="28"/>
          <w:szCs w:val="28"/>
          <w:lang w:eastAsia="ru-RU"/>
        </w:rPr>
        <w:t>позднее</w:t>
      </w:r>
      <w:proofErr w:type="gramEnd"/>
      <w:r w:rsidR="00252F0F" w:rsidRPr="00270984">
        <w:rPr>
          <w:rFonts w:ascii="Times New Roman" w:eastAsia="Times New Roman" w:hAnsi="Times New Roman"/>
          <w:sz w:val="28"/>
          <w:szCs w:val="28"/>
          <w:lang w:eastAsia="ru-RU"/>
        </w:rPr>
        <w:t xml:space="preserve"> чем за </w:t>
      </w:r>
      <w:r w:rsidR="002B42F6" w:rsidRPr="00270984">
        <w:rPr>
          <w:rFonts w:ascii="Times New Roman" w:eastAsia="Times New Roman" w:hAnsi="Times New Roman"/>
          <w:sz w:val="28"/>
          <w:szCs w:val="28"/>
          <w:lang w:eastAsia="ru-RU"/>
        </w:rPr>
        <w:t>__</w:t>
      </w:r>
      <w:r w:rsidR="00536830">
        <w:rPr>
          <w:rFonts w:ascii="Times New Roman" w:eastAsia="Times New Roman" w:hAnsi="Times New Roman"/>
          <w:sz w:val="28"/>
          <w:szCs w:val="28"/>
          <w:lang w:eastAsia="ru-RU"/>
        </w:rPr>
        <w:t>10</w:t>
      </w:r>
      <w:r w:rsidR="002B42F6" w:rsidRPr="00270984">
        <w:rPr>
          <w:rFonts w:ascii="Times New Roman" w:eastAsia="Times New Roman" w:hAnsi="Times New Roman"/>
          <w:sz w:val="28"/>
          <w:szCs w:val="28"/>
          <w:lang w:eastAsia="ru-RU"/>
        </w:rPr>
        <w:t>__</w:t>
      </w:r>
      <w:r w:rsidR="00252F0F" w:rsidRPr="00270984">
        <w:rPr>
          <w:rFonts w:ascii="Times New Roman" w:eastAsia="Times New Roman" w:hAnsi="Times New Roman"/>
          <w:sz w:val="28"/>
          <w:szCs w:val="28"/>
          <w:lang w:eastAsia="ru-RU"/>
        </w:rPr>
        <w:t xml:space="preserve"> календарных дней до принятия решения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00252F0F" w:rsidRPr="00270984">
        <w:rPr>
          <w:rFonts w:ascii="Times New Roman" w:eastAsia="Times New Roman" w:hAnsi="Times New Roman"/>
          <w:sz w:val="28"/>
          <w:szCs w:val="28"/>
          <w:lang w:eastAsia="ru-RU"/>
        </w:rPr>
        <w:t>хемы, в письменной форме уведо</w:t>
      </w:r>
      <w:r w:rsidR="00885D66" w:rsidRPr="00270984">
        <w:rPr>
          <w:rFonts w:ascii="Times New Roman" w:eastAsia="Times New Roman" w:hAnsi="Times New Roman"/>
          <w:sz w:val="28"/>
          <w:szCs w:val="28"/>
          <w:lang w:eastAsia="ru-RU"/>
        </w:rPr>
        <w:t>мляет лицо, с которым заключен Д</w:t>
      </w:r>
      <w:r w:rsidR="00252F0F" w:rsidRPr="00270984">
        <w:rPr>
          <w:rFonts w:ascii="Times New Roman" w:eastAsia="Times New Roman" w:hAnsi="Times New Roman"/>
          <w:sz w:val="28"/>
          <w:szCs w:val="28"/>
          <w:lang w:eastAsia="ru-RU"/>
        </w:rPr>
        <w:t xml:space="preserve">оговор на размещение </w:t>
      </w:r>
      <w:r w:rsidR="00885D66" w:rsidRPr="00270984">
        <w:rPr>
          <w:rFonts w:ascii="Times New Roman" w:eastAsia="Times New Roman" w:hAnsi="Times New Roman"/>
          <w:sz w:val="28"/>
          <w:szCs w:val="28"/>
          <w:lang w:eastAsia="ru-RU"/>
        </w:rPr>
        <w:t xml:space="preserve">или договор аренды земельного </w:t>
      </w:r>
      <w:r w:rsidR="00885D66" w:rsidRPr="00270984">
        <w:rPr>
          <w:rFonts w:ascii="Times New Roman" w:eastAsia="Times New Roman" w:hAnsi="Times New Roman"/>
          <w:sz w:val="28"/>
          <w:szCs w:val="28"/>
          <w:lang w:eastAsia="ru-RU"/>
        </w:rPr>
        <w:lastRenderedPageBreak/>
        <w:t xml:space="preserve">участка, </w:t>
      </w:r>
      <w:r w:rsidR="00252F0F" w:rsidRPr="00270984">
        <w:rPr>
          <w:rFonts w:ascii="Times New Roman" w:eastAsia="Times New Roman" w:hAnsi="Times New Roman"/>
          <w:sz w:val="28"/>
          <w:szCs w:val="28"/>
          <w:lang w:eastAsia="ru-RU"/>
        </w:rPr>
        <w:t>об исключении мест</w:t>
      </w:r>
      <w:r w:rsidR="008656BA" w:rsidRPr="00270984">
        <w:rPr>
          <w:rFonts w:ascii="Times New Roman" w:eastAsia="Times New Roman" w:hAnsi="Times New Roman"/>
          <w:sz w:val="28"/>
          <w:szCs w:val="28"/>
          <w:lang w:eastAsia="ru-RU"/>
        </w:rPr>
        <w:t>а размещения такого объекта из С</w:t>
      </w:r>
      <w:r w:rsidR="00252F0F" w:rsidRPr="00270984">
        <w:rPr>
          <w:rFonts w:ascii="Times New Roman" w:eastAsia="Times New Roman" w:hAnsi="Times New Roman"/>
          <w:sz w:val="28"/>
          <w:szCs w:val="28"/>
          <w:lang w:eastAsia="ru-RU"/>
        </w:rPr>
        <w:t>хемы с указанием причин исключения.</w:t>
      </w:r>
    </w:p>
    <w:p w:rsidR="00F479DD" w:rsidRPr="00270984" w:rsidRDefault="00252F0F"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Уведомление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Pr="00270984">
        <w:rPr>
          <w:rFonts w:ascii="Times New Roman" w:eastAsia="Times New Roman" w:hAnsi="Times New Roman"/>
          <w:sz w:val="28"/>
          <w:szCs w:val="28"/>
          <w:lang w:eastAsia="ru-RU"/>
        </w:rPr>
        <w:t xml:space="preserve">хемы должно содержать предложение  хозяйствующему субъекту о выборе компенсационного места из числа свободных мест в действующей </w:t>
      </w:r>
      <w:r w:rsidR="008656BA"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хеме</w:t>
      </w:r>
      <w:r w:rsidR="00BA0758" w:rsidRPr="00270984">
        <w:rPr>
          <w:rFonts w:ascii="Times New Roman" w:eastAsia="Times New Roman" w:hAnsi="Times New Roman"/>
          <w:sz w:val="28"/>
          <w:szCs w:val="28"/>
          <w:lang w:eastAsia="ru-RU"/>
        </w:rPr>
        <w:t>, или выборе иного компенсационного места</w:t>
      </w:r>
      <w:r w:rsidRPr="00270984">
        <w:rPr>
          <w:rFonts w:ascii="Times New Roman" w:eastAsia="Times New Roman" w:hAnsi="Times New Roman"/>
          <w:sz w:val="28"/>
          <w:szCs w:val="28"/>
          <w:lang w:eastAsia="ru-RU"/>
        </w:rPr>
        <w:t xml:space="preserve"> для размещения нестационарного торгового объекта</w:t>
      </w:r>
      <w:r w:rsidR="008656BA" w:rsidRPr="00270984">
        <w:rPr>
          <w:rFonts w:ascii="Times New Roman" w:eastAsia="Times New Roman" w:hAnsi="Times New Roman"/>
          <w:sz w:val="28"/>
          <w:szCs w:val="28"/>
          <w:lang w:eastAsia="ru-RU"/>
        </w:rPr>
        <w:t xml:space="preserve"> взамен места, исключаемого из С</w:t>
      </w:r>
      <w:r w:rsidRPr="00270984">
        <w:rPr>
          <w:rFonts w:ascii="Times New Roman" w:eastAsia="Times New Roman" w:hAnsi="Times New Roman"/>
          <w:sz w:val="28"/>
          <w:szCs w:val="28"/>
          <w:lang w:eastAsia="ru-RU"/>
        </w:rPr>
        <w:t xml:space="preserve">хемы. </w:t>
      </w:r>
    </w:p>
    <w:p w:rsidR="00F479DD" w:rsidRPr="00270984" w:rsidRDefault="00F479DD" w:rsidP="00252F0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наличия соглашений между органами местного самоуправления </w:t>
      </w:r>
      <w:r w:rsidR="002A0554">
        <w:rPr>
          <w:rFonts w:ascii="Times New Roman" w:eastAsia="Times New Roman" w:hAnsi="Times New Roman"/>
          <w:sz w:val="28"/>
          <w:szCs w:val="28"/>
          <w:lang w:eastAsia="ru-RU"/>
        </w:rPr>
        <w:t xml:space="preserve">Городищенского муниципального района Волгоградской области </w:t>
      </w:r>
      <w:r w:rsidRPr="00270984">
        <w:rPr>
          <w:rFonts w:ascii="Times New Roman" w:eastAsia="Times New Roman" w:hAnsi="Times New Roman"/>
          <w:sz w:val="28"/>
          <w:szCs w:val="28"/>
          <w:lang w:eastAsia="ru-RU"/>
        </w:rPr>
        <w:t xml:space="preserve">и органами местного самоуправления </w:t>
      </w:r>
      <w:r w:rsidR="002A0554">
        <w:rPr>
          <w:rFonts w:ascii="Times New Roman" w:eastAsia="Times New Roman" w:hAnsi="Times New Roman"/>
          <w:sz w:val="28"/>
          <w:szCs w:val="28"/>
          <w:lang w:eastAsia="ru-RU"/>
        </w:rPr>
        <w:t>Ерзовского городского поселения 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по вопросам предоставления компенсационных мест, в уведомлении указывается на наличие такого соглашения.</w:t>
      </w:r>
    </w:p>
    <w:p w:rsidR="007B1562" w:rsidRPr="00270984" w:rsidRDefault="00252F0F" w:rsidP="00C839D7">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eastAsia="Times New Roman" w:hAnsi="Times New Roman"/>
          <w:sz w:val="28"/>
          <w:szCs w:val="28"/>
          <w:lang w:eastAsia="ru-RU"/>
        </w:rPr>
        <w:t xml:space="preserve">Хозяйствующий субъект в срок не позднее </w:t>
      </w:r>
      <w:r w:rsidR="008656BA" w:rsidRPr="00270984">
        <w:rPr>
          <w:rFonts w:ascii="Times New Roman" w:eastAsia="Times New Roman" w:hAnsi="Times New Roman"/>
          <w:sz w:val="28"/>
          <w:szCs w:val="28"/>
          <w:lang w:eastAsia="ru-RU"/>
        </w:rPr>
        <w:t>__</w:t>
      </w:r>
      <w:r w:rsidR="004623C2">
        <w:rPr>
          <w:rFonts w:ascii="Times New Roman" w:eastAsia="Times New Roman" w:hAnsi="Times New Roman"/>
          <w:sz w:val="28"/>
          <w:szCs w:val="28"/>
          <w:lang w:eastAsia="ru-RU"/>
        </w:rPr>
        <w:t>5</w:t>
      </w:r>
      <w:r w:rsidR="008656BA" w:rsidRPr="00270984">
        <w:rPr>
          <w:rFonts w:ascii="Times New Roman" w:eastAsia="Times New Roman" w:hAnsi="Times New Roman"/>
          <w:sz w:val="28"/>
          <w:szCs w:val="28"/>
          <w:lang w:eastAsia="ru-RU"/>
        </w:rPr>
        <w:t>__</w:t>
      </w:r>
      <w:r w:rsidRPr="002709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получения уведомления об исключении места размещения нестац</w:t>
      </w:r>
      <w:r w:rsidR="008656BA" w:rsidRPr="00270984">
        <w:rPr>
          <w:rFonts w:ascii="Times New Roman" w:eastAsia="Times New Roman" w:hAnsi="Times New Roman"/>
          <w:sz w:val="28"/>
          <w:szCs w:val="28"/>
          <w:lang w:eastAsia="ru-RU"/>
        </w:rPr>
        <w:t>ионарного торгового объекта из С</w:t>
      </w:r>
      <w:r w:rsidRPr="00270984">
        <w:rPr>
          <w:rFonts w:ascii="Times New Roman" w:eastAsia="Times New Roman" w:hAnsi="Times New Roman"/>
          <w:sz w:val="28"/>
          <w:szCs w:val="28"/>
          <w:lang w:eastAsia="ru-RU"/>
        </w:rPr>
        <w:t>хемы направляет в уполномоченный орган уведомление о выборе места, из числ</w:t>
      </w:r>
      <w:r w:rsidR="008656BA" w:rsidRPr="00270984">
        <w:rPr>
          <w:rFonts w:ascii="Times New Roman" w:eastAsia="Times New Roman" w:hAnsi="Times New Roman"/>
          <w:sz w:val="28"/>
          <w:szCs w:val="28"/>
          <w:lang w:eastAsia="ru-RU"/>
        </w:rPr>
        <w:t>а свободных мест в действующей С</w:t>
      </w:r>
      <w:r w:rsidRPr="00270984">
        <w:rPr>
          <w:rFonts w:ascii="Times New Roman" w:eastAsia="Times New Roman" w:hAnsi="Times New Roman"/>
          <w:sz w:val="28"/>
          <w:szCs w:val="28"/>
          <w:lang w:eastAsia="ru-RU"/>
        </w:rPr>
        <w:t>хеме</w:t>
      </w:r>
      <w:r w:rsidR="001B700D"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sidR="007B1562" w:rsidRPr="00270984">
        <w:rPr>
          <w:rFonts w:ascii="Times New Roman" w:hAnsi="Times New Roman"/>
          <w:sz w:val="28"/>
          <w:szCs w:val="28"/>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3C7316" w:rsidRPr="00270984" w:rsidRDefault="003C7316" w:rsidP="00C839D7">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hAnsi="Times New Roman"/>
          <w:sz w:val="28"/>
          <w:szCs w:val="28"/>
        </w:rPr>
        <w:t>Хозяйствующий субъект может выбрать компенсационное место, расположенное в границах</w:t>
      </w:r>
      <w:r w:rsidR="00270984" w:rsidRPr="00270984">
        <w:rPr>
          <w:rFonts w:ascii="Times New Roman" w:hAnsi="Times New Roman"/>
          <w:sz w:val="28"/>
          <w:szCs w:val="28"/>
        </w:rPr>
        <w:t xml:space="preserve"> </w:t>
      </w:r>
      <w:r w:rsidR="004623C2">
        <w:rPr>
          <w:rFonts w:ascii="Times New Roman" w:hAnsi="Times New Roman"/>
          <w:sz w:val="28"/>
          <w:szCs w:val="28"/>
        </w:rPr>
        <w:t>соответствующего поселения</w:t>
      </w:r>
      <w:r w:rsidR="00270984" w:rsidRPr="00270984">
        <w:rPr>
          <w:rFonts w:ascii="Times New Roman" w:hAnsi="Times New Roman"/>
          <w:sz w:val="28"/>
          <w:szCs w:val="28"/>
        </w:rPr>
        <w:t>,</w:t>
      </w:r>
      <w:r w:rsidRPr="00270984">
        <w:rPr>
          <w:rFonts w:ascii="Times New Roman" w:hAnsi="Times New Roman"/>
          <w:sz w:val="28"/>
          <w:szCs w:val="28"/>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w:t>
      </w:r>
      <w:r w:rsidRPr="004623C2">
        <w:rPr>
          <w:rFonts w:ascii="Times New Roman" w:hAnsi="Times New Roman"/>
          <w:sz w:val="28"/>
          <w:szCs w:val="28"/>
        </w:rPr>
        <w:t xml:space="preserve">собственности </w:t>
      </w:r>
      <w:r w:rsidR="004623C2" w:rsidRPr="004623C2">
        <w:rPr>
          <w:rFonts w:ascii="Times New Roman" w:hAnsi="Times New Roman"/>
          <w:sz w:val="28"/>
          <w:szCs w:val="28"/>
        </w:rPr>
        <w:t>поселения</w:t>
      </w:r>
      <w:r w:rsidRPr="00270984">
        <w:rPr>
          <w:rFonts w:ascii="Times New Roman" w:hAnsi="Times New Roman"/>
          <w:i/>
          <w:sz w:val="28"/>
          <w:szCs w:val="28"/>
          <w:u w:val="single"/>
        </w:rPr>
        <w:t>,</w:t>
      </w:r>
      <w:r w:rsidRPr="00270984">
        <w:rPr>
          <w:rFonts w:ascii="Times New Roman" w:hAnsi="Times New Roman"/>
          <w:sz w:val="28"/>
          <w:szCs w:val="28"/>
        </w:rPr>
        <w:t xml:space="preserve"> или на земельном участке, государственная собственность на который не разграничена.</w:t>
      </w:r>
      <w:proofErr w:type="gramEnd"/>
    </w:p>
    <w:p w:rsidR="00D95FC8" w:rsidRPr="004D2D04" w:rsidRDefault="00C50BAE" w:rsidP="00C839D7">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eastAsia="Times New Roman" w:hAnsi="Times New Roman"/>
          <w:sz w:val="28"/>
          <w:szCs w:val="28"/>
          <w:lang w:eastAsia="ru-RU"/>
        </w:rPr>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w:t>
      </w:r>
      <w:r w:rsidR="00BE788A" w:rsidRPr="00270984">
        <w:rPr>
          <w:rFonts w:ascii="Times New Roman" w:eastAsia="Times New Roman" w:hAnsi="Times New Roman"/>
          <w:sz w:val="28"/>
          <w:szCs w:val="28"/>
          <w:lang w:eastAsia="ru-RU"/>
        </w:rPr>
        <w:t>расположенн</w:t>
      </w:r>
      <w:r w:rsidRPr="00270984">
        <w:rPr>
          <w:rFonts w:ascii="Times New Roman" w:eastAsia="Times New Roman" w:hAnsi="Times New Roman"/>
          <w:sz w:val="28"/>
          <w:szCs w:val="28"/>
          <w:lang w:eastAsia="ru-RU"/>
        </w:rPr>
        <w:t>ое</w:t>
      </w:r>
      <w:r w:rsidR="00BE788A"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 xml:space="preserve">в здании, строении, сооружении или </w:t>
      </w:r>
      <w:r w:rsidR="00C839D7" w:rsidRPr="00270984">
        <w:rPr>
          <w:rFonts w:ascii="Times New Roman" w:hAnsi="Times New Roman"/>
          <w:sz w:val="28"/>
          <w:szCs w:val="28"/>
        </w:rPr>
        <w:t>на земельном участке, находящ</w:t>
      </w:r>
      <w:r w:rsidR="001E11DC" w:rsidRPr="00270984">
        <w:rPr>
          <w:rFonts w:ascii="Times New Roman" w:hAnsi="Times New Roman"/>
          <w:sz w:val="28"/>
          <w:szCs w:val="28"/>
        </w:rPr>
        <w:t>е</w:t>
      </w:r>
      <w:r w:rsidR="00BE788A" w:rsidRPr="00270984">
        <w:rPr>
          <w:rFonts w:ascii="Times New Roman" w:hAnsi="Times New Roman"/>
          <w:sz w:val="28"/>
          <w:szCs w:val="28"/>
        </w:rPr>
        <w:t xml:space="preserve">мся в муниципальной </w:t>
      </w:r>
      <w:r w:rsidR="00C839D7" w:rsidRPr="00270984">
        <w:rPr>
          <w:rFonts w:ascii="Times New Roman" w:hAnsi="Times New Roman"/>
          <w:sz w:val="28"/>
          <w:szCs w:val="28"/>
        </w:rPr>
        <w:t>собственности</w:t>
      </w:r>
      <w:r w:rsidR="00BE788A" w:rsidRPr="00270984">
        <w:rPr>
          <w:rFonts w:ascii="Times New Roman" w:hAnsi="Times New Roman"/>
          <w:sz w:val="28"/>
          <w:szCs w:val="28"/>
        </w:rPr>
        <w:t xml:space="preserve"> </w:t>
      </w:r>
      <w:r w:rsidR="002A0554" w:rsidRPr="002A0554">
        <w:rPr>
          <w:rFonts w:ascii="Times New Roman" w:hAnsi="Times New Roman"/>
          <w:i/>
          <w:sz w:val="28"/>
          <w:szCs w:val="28"/>
          <w:u w:val="single"/>
        </w:rPr>
        <w:t>Ерзовского городского поселения</w:t>
      </w:r>
      <w:r w:rsidR="00BE788A" w:rsidRPr="002A0554">
        <w:rPr>
          <w:rFonts w:ascii="Times New Roman" w:hAnsi="Times New Roman"/>
          <w:i/>
          <w:sz w:val="28"/>
          <w:szCs w:val="28"/>
          <w:u w:val="single"/>
        </w:rPr>
        <w:t>,</w:t>
      </w:r>
      <w:r w:rsidR="00BE788A" w:rsidRPr="00270984">
        <w:rPr>
          <w:rFonts w:ascii="Times New Roman" w:eastAsia="Times New Roman" w:hAnsi="Times New Roman"/>
          <w:sz w:val="28"/>
          <w:szCs w:val="28"/>
          <w:lang w:eastAsia="ru-RU"/>
        </w:rPr>
        <w:t xml:space="preserve"> </w:t>
      </w:r>
      <w:r w:rsidR="007B1562" w:rsidRPr="00270984">
        <w:rPr>
          <w:rFonts w:ascii="Times New Roman" w:eastAsia="Times New Roman" w:hAnsi="Times New Roman"/>
          <w:sz w:val="28"/>
          <w:szCs w:val="28"/>
          <w:lang w:eastAsia="ru-RU"/>
        </w:rPr>
        <w:t xml:space="preserve">или на земельном участке, </w:t>
      </w:r>
      <w:r w:rsidR="00C839D7" w:rsidRPr="00270984">
        <w:rPr>
          <w:rStyle w:val="a6"/>
          <w:rFonts w:ascii="Times New Roman" w:hAnsi="Times New Roman"/>
          <w:color w:val="000000"/>
          <w:sz w:val="28"/>
          <w:szCs w:val="28"/>
        </w:rPr>
        <w:t>государственная собственность на которы</w:t>
      </w:r>
      <w:r w:rsidR="001E11DC" w:rsidRPr="00270984">
        <w:rPr>
          <w:rStyle w:val="a6"/>
          <w:rFonts w:ascii="Times New Roman" w:hAnsi="Times New Roman"/>
          <w:color w:val="000000"/>
          <w:sz w:val="28"/>
          <w:szCs w:val="28"/>
        </w:rPr>
        <w:t>й</w:t>
      </w:r>
      <w:r w:rsidR="00C839D7" w:rsidRPr="00270984">
        <w:rPr>
          <w:rStyle w:val="a6"/>
          <w:rFonts w:ascii="Times New Roman" w:hAnsi="Times New Roman"/>
          <w:color w:val="000000"/>
          <w:sz w:val="28"/>
          <w:szCs w:val="28"/>
        </w:rPr>
        <w:t xml:space="preserve"> не разграничена</w:t>
      </w:r>
      <w:r w:rsidR="00252F0F" w:rsidRPr="00270984">
        <w:rPr>
          <w:rFonts w:ascii="Times New Roman" w:eastAsia="Times New Roman" w:hAnsi="Times New Roman"/>
          <w:sz w:val="28"/>
          <w:szCs w:val="28"/>
          <w:lang w:eastAsia="ru-RU"/>
        </w:rPr>
        <w:t>.</w:t>
      </w:r>
      <w:proofErr w:type="gramEnd"/>
      <w:r w:rsidRPr="00270984">
        <w:rPr>
          <w:rFonts w:ascii="Times New Roman" w:eastAsia="Times New Roman" w:hAnsi="Times New Roman"/>
          <w:sz w:val="28"/>
          <w:szCs w:val="28"/>
          <w:lang w:eastAsia="ru-RU"/>
        </w:rPr>
        <w:t xml:space="preserve"> При наличии соглашения с органами местного самоуправления </w:t>
      </w:r>
      <w:r w:rsidR="002A0554">
        <w:rPr>
          <w:rFonts w:ascii="Times New Roman" w:hAnsi="Times New Roman"/>
          <w:i/>
          <w:sz w:val="28"/>
          <w:szCs w:val="28"/>
          <w:u w:val="single"/>
        </w:rPr>
        <w:t>Городищенского муниципального района Волгоградской области</w:t>
      </w:r>
      <w:r w:rsidRPr="00270984">
        <w:rPr>
          <w:rFonts w:ascii="Times New Roman" w:eastAsia="Times New Roman" w:hAnsi="Times New Roman"/>
          <w:sz w:val="28"/>
          <w:szCs w:val="28"/>
          <w:lang w:eastAsia="ru-RU"/>
        </w:rPr>
        <w:t xml:space="preserve">,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w:t>
      </w:r>
      <w:r w:rsidR="002A0554">
        <w:rPr>
          <w:rFonts w:ascii="Times New Roman" w:eastAsia="Times New Roman" w:hAnsi="Times New Roman"/>
          <w:i/>
          <w:sz w:val="28"/>
          <w:szCs w:val="28"/>
          <w:u w:val="single"/>
          <w:lang w:eastAsia="ru-RU"/>
        </w:rPr>
        <w:t xml:space="preserve">Городищенского муниципального района Волгоградской области </w:t>
      </w:r>
      <w:r w:rsidR="004D2D04">
        <w:rPr>
          <w:rFonts w:ascii="Times New Roman" w:eastAsia="Times New Roman" w:hAnsi="Times New Roman"/>
          <w:sz w:val="28"/>
          <w:szCs w:val="28"/>
          <w:lang w:eastAsia="ru-RU"/>
        </w:rPr>
        <w:t>в границах соответствующего поселения.</w:t>
      </w:r>
    </w:p>
    <w:p w:rsidR="00BE788A" w:rsidRPr="00270984" w:rsidRDefault="006B7BDE" w:rsidP="006B7BDE">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eastAsia="Times New Roman" w:hAnsi="Times New Roman"/>
          <w:sz w:val="28"/>
          <w:szCs w:val="28"/>
          <w:lang w:eastAsia="ru-RU"/>
        </w:rPr>
        <w:lastRenderedPageBreak/>
        <w:t xml:space="preserve">Хозяйствующий субъект может выбрать компенсационное место, расположенное в границах соответствующего поселения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на земельном участке, находящемся в муниципальной собственности </w:t>
      </w:r>
      <w:r w:rsidR="004623C2">
        <w:rPr>
          <w:rFonts w:ascii="Times New Roman" w:eastAsia="Times New Roman" w:hAnsi="Times New Roman"/>
          <w:i/>
          <w:sz w:val="28"/>
          <w:szCs w:val="28"/>
          <w:u w:val="single"/>
          <w:lang w:eastAsia="ru-RU"/>
        </w:rPr>
        <w:t>Ерзовского городского поселения</w:t>
      </w:r>
      <w:r w:rsidRPr="00270984">
        <w:rPr>
          <w:rFonts w:ascii="Times New Roman" w:eastAsia="Times New Roman" w:hAnsi="Times New Roman"/>
          <w:sz w:val="28"/>
          <w:szCs w:val="28"/>
          <w:lang w:eastAsia="ru-RU"/>
        </w:rPr>
        <w:t xml:space="preserve">. При наличии соглашения с </w:t>
      </w:r>
      <w:r w:rsidR="00270984" w:rsidRPr="00270984">
        <w:rPr>
          <w:rFonts w:ascii="Times New Roman" w:eastAsia="Times New Roman" w:hAnsi="Times New Roman"/>
          <w:sz w:val="28"/>
          <w:szCs w:val="28"/>
          <w:lang w:eastAsia="ru-RU"/>
        </w:rPr>
        <w:t xml:space="preserve">соответствующим </w:t>
      </w:r>
      <w:r w:rsidRPr="00270984">
        <w:rPr>
          <w:rFonts w:ascii="Times New Roman" w:eastAsia="Times New Roman" w:hAnsi="Times New Roman"/>
          <w:sz w:val="28"/>
          <w:szCs w:val="28"/>
          <w:lang w:eastAsia="ru-RU"/>
        </w:rPr>
        <w:t>орган</w:t>
      </w:r>
      <w:r w:rsidR="00270984" w:rsidRPr="00270984">
        <w:rPr>
          <w:rFonts w:ascii="Times New Roman" w:eastAsia="Times New Roman" w:hAnsi="Times New Roman"/>
          <w:sz w:val="28"/>
          <w:szCs w:val="28"/>
          <w:lang w:eastAsia="ru-RU"/>
        </w:rPr>
        <w:t>ом</w:t>
      </w:r>
      <w:r w:rsidRPr="00270984">
        <w:rPr>
          <w:rFonts w:ascii="Times New Roman" w:eastAsia="Times New Roman" w:hAnsi="Times New Roman"/>
          <w:sz w:val="28"/>
          <w:szCs w:val="28"/>
          <w:lang w:eastAsia="ru-RU"/>
        </w:rPr>
        <w:t xml:space="preserve"> местного самоуправления</w:t>
      </w:r>
      <w:r w:rsidR="004623C2">
        <w:rPr>
          <w:rFonts w:ascii="Times New Roman" w:eastAsia="Times New Roman" w:hAnsi="Times New Roman"/>
          <w:sz w:val="28"/>
          <w:szCs w:val="28"/>
          <w:lang w:eastAsia="ru-RU"/>
        </w:rPr>
        <w:t xml:space="preserve"> городского</w:t>
      </w:r>
      <w:r w:rsidR="00270984" w:rsidRPr="00270984">
        <w:rPr>
          <w:rFonts w:ascii="Times New Roman" w:eastAsia="Times New Roman" w:hAnsi="Times New Roman"/>
          <w:sz w:val="28"/>
          <w:szCs w:val="28"/>
          <w:lang w:eastAsia="ru-RU"/>
        </w:rPr>
        <w:t xml:space="preserve"> поселения</w:t>
      </w:r>
      <w:r w:rsidRPr="00270984">
        <w:rPr>
          <w:rFonts w:ascii="Times New Roman" w:eastAsia="Times New Roman" w:hAnsi="Times New Roman"/>
          <w:sz w:val="28"/>
          <w:szCs w:val="28"/>
          <w:lang w:eastAsia="ru-RU"/>
        </w:rPr>
        <w:t>,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w:t>
      </w:r>
      <w:r w:rsidR="00270984" w:rsidRPr="00270984">
        <w:rPr>
          <w:rFonts w:ascii="Times New Roman" w:eastAsia="Times New Roman" w:hAnsi="Times New Roman"/>
          <w:sz w:val="28"/>
          <w:szCs w:val="28"/>
          <w:lang w:eastAsia="ru-RU"/>
        </w:rPr>
        <w:t xml:space="preserve"> поселения</w:t>
      </w:r>
      <w:r w:rsidRPr="00270984">
        <w:rPr>
          <w:rFonts w:ascii="Times New Roman" w:eastAsia="Times New Roman" w:hAnsi="Times New Roman"/>
          <w:sz w:val="28"/>
          <w:szCs w:val="28"/>
          <w:lang w:eastAsia="ru-RU"/>
        </w:rPr>
        <w:t>,</w:t>
      </w:r>
      <w:r w:rsidR="00BE788A" w:rsidRPr="00270984">
        <w:rPr>
          <w:rFonts w:ascii="Times New Roman" w:hAnsi="Times New Roman"/>
          <w:sz w:val="28"/>
          <w:szCs w:val="28"/>
        </w:rPr>
        <w:t xml:space="preserve"> </w:t>
      </w:r>
      <w:r w:rsidRPr="00270984">
        <w:rPr>
          <w:rFonts w:ascii="Times New Roman" w:hAnsi="Times New Roman"/>
          <w:sz w:val="28"/>
          <w:szCs w:val="28"/>
        </w:rPr>
        <w:t>или на земельном участке, государственная собственность на который не разграничена</w:t>
      </w:r>
      <w:r w:rsidR="004D2D04">
        <w:rPr>
          <w:rFonts w:ascii="Times New Roman" w:hAnsi="Times New Roman"/>
          <w:sz w:val="28"/>
          <w:szCs w:val="28"/>
        </w:rPr>
        <w:t xml:space="preserve"> в границах соответствующего поселения.</w:t>
      </w:r>
    </w:p>
    <w:p w:rsidR="00252F0F" w:rsidRPr="00270984" w:rsidRDefault="00042B7B"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hAnsi="Times New Roman"/>
          <w:sz w:val="28"/>
          <w:szCs w:val="28"/>
        </w:rPr>
        <w:t xml:space="preserve">В случае если хозяйствующий субъект выбрал компенсационное место из числа свободных мест в действующей Схеме, </w:t>
      </w:r>
      <w:r w:rsidR="005718FD" w:rsidRPr="00270984">
        <w:rPr>
          <w:rFonts w:ascii="Times New Roman" w:hAnsi="Times New Roman"/>
          <w:sz w:val="28"/>
          <w:szCs w:val="28"/>
        </w:rPr>
        <w:t>уполномоченный орган</w:t>
      </w:r>
      <w:r w:rsidRPr="00270984">
        <w:rPr>
          <w:rFonts w:ascii="Times New Roman" w:hAnsi="Times New Roman"/>
          <w:sz w:val="28"/>
          <w:szCs w:val="28"/>
        </w:rPr>
        <w:t xml:space="preserve"> </w:t>
      </w:r>
      <w:r w:rsidR="00857924" w:rsidRPr="00B23EB6">
        <w:rPr>
          <w:rFonts w:ascii="Times New Roman" w:hAnsi="Times New Roman"/>
          <w:sz w:val="28"/>
          <w:szCs w:val="28"/>
        </w:rPr>
        <w:t>в течение _</w:t>
      </w:r>
      <w:r w:rsidR="00C7430B">
        <w:rPr>
          <w:rFonts w:ascii="Times New Roman" w:hAnsi="Times New Roman"/>
          <w:sz w:val="28"/>
          <w:szCs w:val="28"/>
        </w:rPr>
        <w:t>10</w:t>
      </w:r>
      <w:r w:rsidR="00857924" w:rsidRPr="00B23EB6">
        <w:rPr>
          <w:rFonts w:ascii="Times New Roman" w:hAnsi="Times New Roman"/>
          <w:sz w:val="28"/>
          <w:szCs w:val="28"/>
        </w:rPr>
        <w:t xml:space="preserve">_ </w:t>
      </w:r>
      <w:r w:rsidR="00913E12" w:rsidRPr="00B23EB6">
        <w:rPr>
          <w:rFonts w:ascii="Times New Roman" w:hAnsi="Times New Roman"/>
          <w:sz w:val="28"/>
          <w:szCs w:val="28"/>
        </w:rPr>
        <w:t xml:space="preserve">рабочих </w:t>
      </w:r>
      <w:r w:rsidR="00857924" w:rsidRPr="00B23EB6">
        <w:rPr>
          <w:rFonts w:ascii="Times New Roman" w:hAnsi="Times New Roman"/>
          <w:sz w:val="28"/>
          <w:szCs w:val="28"/>
        </w:rPr>
        <w:t xml:space="preserve">дней после получения сообщения о выборе </w:t>
      </w:r>
      <w:r w:rsidR="00CF46E7" w:rsidRPr="00B23EB6">
        <w:rPr>
          <w:rFonts w:ascii="Times New Roman" w:hAnsi="Times New Roman"/>
          <w:sz w:val="28"/>
          <w:szCs w:val="28"/>
        </w:rPr>
        <w:t xml:space="preserve">компенсационного места </w:t>
      </w:r>
      <w:r w:rsidRPr="00270984">
        <w:rPr>
          <w:rFonts w:ascii="Times New Roman" w:hAnsi="Times New Roman"/>
          <w:sz w:val="28"/>
          <w:szCs w:val="28"/>
        </w:rPr>
        <w:t xml:space="preserve">направляет хозяйствующему субъекту уведомление о необходимости прибытия в </w:t>
      </w:r>
      <w:r w:rsidR="008D44AA" w:rsidRPr="00270984">
        <w:rPr>
          <w:rFonts w:ascii="Times New Roman" w:eastAsia="Times New Roman" w:hAnsi="Times New Roman"/>
          <w:sz w:val="28"/>
          <w:szCs w:val="28"/>
          <w:lang w:eastAsia="ru-RU"/>
        </w:rPr>
        <w:t>уполномоченный орган</w:t>
      </w:r>
      <w:r w:rsidR="005718FD" w:rsidRPr="00270984">
        <w:rPr>
          <w:rFonts w:ascii="Times New Roman" w:hAnsi="Times New Roman"/>
          <w:sz w:val="28"/>
          <w:szCs w:val="28"/>
        </w:rPr>
        <w:t xml:space="preserve"> </w:t>
      </w:r>
      <w:r w:rsidRPr="00270984">
        <w:rPr>
          <w:rFonts w:ascii="Times New Roman" w:hAnsi="Times New Roman"/>
          <w:sz w:val="28"/>
          <w:szCs w:val="28"/>
        </w:rPr>
        <w:t xml:space="preserve">для заключения Договора на размещение. Хозяйствующий субъект или его представитель в течение </w:t>
      </w:r>
      <w:r w:rsidR="007A0ABD" w:rsidRPr="00270984">
        <w:rPr>
          <w:rFonts w:ascii="Times New Roman" w:hAnsi="Times New Roman"/>
          <w:sz w:val="28"/>
          <w:szCs w:val="28"/>
        </w:rPr>
        <w:t>_</w:t>
      </w:r>
      <w:r w:rsidR="00C7430B">
        <w:rPr>
          <w:rFonts w:ascii="Times New Roman" w:hAnsi="Times New Roman"/>
          <w:sz w:val="28"/>
          <w:szCs w:val="28"/>
        </w:rPr>
        <w:t>10</w:t>
      </w:r>
      <w:r w:rsidR="007A0ABD" w:rsidRPr="00270984">
        <w:rPr>
          <w:rFonts w:ascii="Times New Roman" w:hAnsi="Times New Roman"/>
          <w:sz w:val="28"/>
          <w:szCs w:val="28"/>
        </w:rPr>
        <w:t xml:space="preserve">_ </w:t>
      </w:r>
      <w:r w:rsidRPr="00270984">
        <w:rPr>
          <w:rFonts w:ascii="Times New Roman" w:hAnsi="Times New Roman"/>
          <w:sz w:val="28"/>
          <w:szCs w:val="28"/>
        </w:rPr>
        <w:t xml:space="preserve">рабочих дней со дня получения такого уведомления должен прибыть в </w:t>
      </w:r>
      <w:r w:rsidR="008D44AA" w:rsidRPr="00270984">
        <w:rPr>
          <w:rFonts w:ascii="Times New Roman" w:eastAsia="Times New Roman" w:hAnsi="Times New Roman"/>
          <w:sz w:val="28"/>
          <w:szCs w:val="28"/>
          <w:lang w:eastAsia="ru-RU"/>
        </w:rPr>
        <w:t>уполномоченный орган</w:t>
      </w:r>
      <w:r w:rsidR="008D44AA" w:rsidRPr="00270984">
        <w:rPr>
          <w:rFonts w:ascii="Times New Roman" w:hAnsi="Times New Roman"/>
          <w:sz w:val="28"/>
          <w:szCs w:val="28"/>
        </w:rPr>
        <w:t xml:space="preserve"> </w:t>
      </w:r>
      <w:r w:rsidRPr="00270984">
        <w:rPr>
          <w:rFonts w:ascii="Times New Roman" w:hAnsi="Times New Roman"/>
          <w:sz w:val="28"/>
          <w:szCs w:val="28"/>
        </w:rPr>
        <w:t>для заключения Договора на размещение.</w:t>
      </w:r>
    </w:p>
    <w:p w:rsidR="00740556" w:rsidRDefault="00740556" w:rsidP="00740556">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в случае, если хозяйствующий субъект выбрал компенсационное место</w:t>
      </w:r>
      <w:r w:rsidR="00623EC7" w:rsidRPr="00623EC7">
        <w:rPr>
          <w:rFonts w:ascii="Times New Roman" w:hAnsi="Times New Roman"/>
          <w:sz w:val="28"/>
          <w:szCs w:val="28"/>
        </w:rPr>
        <w:t xml:space="preserve"> </w:t>
      </w:r>
      <w:r w:rsidR="00E8283D">
        <w:rPr>
          <w:rFonts w:ascii="Times New Roman" w:hAnsi="Times New Roman"/>
          <w:sz w:val="28"/>
          <w:szCs w:val="28"/>
        </w:rPr>
        <w:t xml:space="preserve">из числа свободных мест в действующей </w:t>
      </w:r>
      <w:r w:rsidR="00602D73">
        <w:rPr>
          <w:rFonts w:ascii="Times New Roman" w:hAnsi="Times New Roman"/>
          <w:sz w:val="28"/>
          <w:szCs w:val="28"/>
        </w:rPr>
        <w:t>С</w:t>
      </w:r>
      <w:r w:rsidR="00E8283D">
        <w:rPr>
          <w:rFonts w:ascii="Times New Roman" w:hAnsi="Times New Roman"/>
          <w:sz w:val="28"/>
          <w:szCs w:val="28"/>
        </w:rPr>
        <w:t>хеме,</w:t>
      </w:r>
      <w:r w:rsidR="00623EC7"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 xml:space="preserve"> расположенное в здании, строении, сооружении или на земельном участке, находящемся в муниципальной собственности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уполномоченный орган </w:t>
      </w:r>
      <w:r w:rsidR="008A18B8" w:rsidRPr="001E56DC">
        <w:rPr>
          <w:rFonts w:ascii="Times New Roman" w:hAnsi="Times New Roman"/>
          <w:sz w:val="28"/>
          <w:szCs w:val="28"/>
        </w:rPr>
        <w:t>в течение _</w:t>
      </w:r>
      <w:r w:rsidR="002034F2">
        <w:rPr>
          <w:rFonts w:ascii="Times New Roman" w:hAnsi="Times New Roman"/>
          <w:sz w:val="28"/>
          <w:szCs w:val="28"/>
        </w:rPr>
        <w:t>3</w:t>
      </w:r>
      <w:r w:rsidR="008A18B8" w:rsidRPr="001E56DC">
        <w:rPr>
          <w:rFonts w:ascii="Times New Roman" w:hAnsi="Times New Roman"/>
          <w:sz w:val="28"/>
          <w:szCs w:val="28"/>
        </w:rPr>
        <w:t>__ рабочих дней после получения сообщения о выборе компенсационного места</w:t>
      </w:r>
      <w:r w:rsidR="008A18B8"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передает</w:t>
      </w:r>
      <w:proofErr w:type="gramEnd"/>
      <w:r w:rsidRPr="00270984">
        <w:rPr>
          <w:rFonts w:ascii="Times New Roman" w:eastAsia="Times New Roman" w:hAnsi="Times New Roman"/>
          <w:sz w:val="28"/>
          <w:szCs w:val="28"/>
          <w:lang w:eastAsia="ru-RU"/>
        </w:rPr>
        <w:t xml:space="preserve"> документы, необходимые для заключения Договора на размещение с таким хозяйствующим субъектом в уполномоченный орган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и уведомляет об этом хозяйствующего субъекта. Хозяйствующий субъект или его представитель в течение _</w:t>
      </w:r>
      <w:r w:rsidR="002034F2">
        <w:rPr>
          <w:rFonts w:ascii="Times New Roman" w:eastAsia="Times New Roman" w:hAnsi="Times New Roman"/>
          <w:sz w:val="28"/>
          <w:szCs w:val="28"/>
          <w:lang w:eastAsia="ru-RU"/>
        </w:rPr>
        <w:t>3</w:t>
      </w:r>
      <w:r w:rsidRPr="00270984">
        <w:rPr>
          <w:rFonts w:ascii="Times New Roman" w:eastAsia="Times New Roman" w:hAnsi="Times New Roman"/>
          <w:sz w:val="28"/>
          <w:szCs w:val="28"/>
          <w:lang w:eastAsia="ru-RU"/>
        </w:rPr>
        <w:t xml:space="preserve">_ рабочих дней со дня получения такого уведомления должен прибыть в уполномоченный орган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для заключения Договора на размещение без проведения торгов.</w:t>
      </w:r>
    </w:p>
    <w:p w:rsidR="00042974" w:rsidRPr="00270984" w:rsidRDefault="008656BA"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Предложение о включении в С</w:t>
      </w:r>
      <w:r w:rsidR="00252F0F" w:rsidRPr="00270984">
        <w:rPr>
          <w:rFonts w:ascii="Times New Roman" w:eastAsia="Times New Roman" w:hAnsi="Times New Roman"/>
          <w:sz w:val="28"/>
          <w:szCs w:val="28"/>
          <w:lang w:eastAsia="ru-RU"/>
        </w:rPr>
        <w:t>хему иного компенсационного места</w:t>
      </w:r>
      <w:r w:rsidR="00FC0325" w:rsidRPr="00270984">
        <w:rPr>
          <w:rFonts w:ascii="Times New Roman" w:eastAsia="Times New Roman" w:hAnsi="Times New Roman"/>
          <w:sz w:val="28"/>
          <w:szCs w:val="28"/>
          <w:lang w:eastAsia="ru-RU"/>
        </w:rPr>
        <w:t>,</w:t>
      </w:r>
      <w:r w:rsidR="00FC0325" w:rsidRPr="00270984">
        <w:rPr>
          <w:sz w:val="28"/>
          <w:szCs w:val="28"/>
        </w:rPr>
        <w:t xml:space="preserve"> </w:t>
      </w:r>
      <w:r w:rsidR="00FC0325" w:rsidRPr="00270984">
        <w:rPr>
          <w:rFonts w:ascii="Times New Roman" w:hAnsi="Times New Roman"/>
          <w:sz w:val="28"/>
          <w:szCs w:val="28"/>
        </w:rPr>
        <w:t>выбранного хозяйствующим субъектом самостоятельно</w:t>
      </w:r>
      <w:r w:rsidR="0038097F" w:rsidRPr="00270984">
        <w:rPr>
          <w:rFonts w:ascii="Times New Roman" w:hAnsi="Times New Roman"/>
          <w:sz w:val="28"/>
          <w:szCs w:val="28"/>
        </w:rPr>
        <w:t>,</w:t>
      </w:r>
      <w:r w:rsidR="0038097F" w:rsidRPr="00270984">
        <w:rPr>
          <w:sz w:val="28"/>
          <w:szCs w:val="28"/>
        </w:rPr>
        <w:t xml:space="preserve"> </w:t>
      </w:r>
      <w:r w:rsidR="00252F0F" w:rsidRPr="00270984">
        <w:rPr>
          <w:rFonts w:ascii="Times New Roman" w:eastAsia="Times New Roman" w:hAnsi="Times New Roman"/>
          <w:sz w:val="28"/>
          <w:szCs w:val="28"/>
          <w:lang w:eastAsia="ru-RU"/>
        </w:rPr>
        <w:t xml:space="preserve">должно </w:t>
      </w:r>
      <w:r w:rsidRPr="00270984">
        <w:rPr>
          <w:rFonts w:ascii="Times New Roman" w:eastAsia="Times New Roman" w:hAnsi="Times New Roman"/>
          <w:sz w:val="28"/>
          <w:szCs w:val="28"/>
          <w:lang w:eastAsia="ru-RU"/>
        </w:rPr>
        <w:t xml:space="preserve">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w:t>
      </w:r>
      <w:r w:rsidR="008D44AA" w:rsidRPr="00270984">
        <w:rPr>
          <w:rFonts w:ascii="Times New Roman" w:eastAsia="Times New Roman" w:hAnsi="Times New Roman"/>
          <w:sz w:val="28"/>
          <w:szCs w:val="28"/>
          <w:lang w:eastAsia="ru-RU"/>
        </w:rPr>
        <w:t xml:space="preserve">уполномоченным органом исполнительной власти </w:t>
      </w:r>
      <w:r w:rsidR="0038097F" w:rsidRPr="00270984">
        <w:rPr>
          <w:rFonts w:ascii="Times New Roman" w:eastAsia="Times New Roman" w:hAnsi="Times New Roman"/>
          <w:sz w:val="28"/>
          <w:szCs w:val="28"/>
          <w:lang w:eastAsia="ru-RU"/>
        </w:rPr>
        <w:t>Волгоградской области</w:t>
      </w:r>
      <w:r w:rsidR="00C42E49" w:rsidRPr="00270984">
        <w:rPr>
          <w:rFonts w:ascii="Times New Roman" w:eastAsia="Times New Roman" w:hAnsi="Times New Roman"/>
          <w:sz w:val="28"/>
          <w:szCs w:val="28"/>
          <w:lang w:eastAsia="ru-RU"/>
        </w:rPr>
        <w:t xml:space="preserve"> и находиться в границах соответствующего поселения (городского округа, района </w:t>
      </w:r>
      <w:r w:rsidR="00C42E49" w:rsidRPr="00270984">
        <w:rPr>
          <w:rFonts w:ascii="Times New Roman" w:eastAsia="Times New Roman" w:hAnsi="Times New Roman"/>
          <w:sz w:val="28"/>
          <w:szCs w:val="28"/>
          <w:lang w:eastAsia="ru-RU"/>
        </w:rPr>
        <w:lastRenderedPageBreak/>
        <w:t>городского округа) в котором осуществлял деятельность хозяйствующий субъект</w:t>
      </w:r>
      <w:r w:rsidR="0038097F" w:rsidRPr="00270984">
        <w:rPr>
          <w:rFonts w:ascii="Times New Roman" w:eastAsia="Times New Roman" w:hAnsi="Times New Roman"/>
          <w:sz w:val="28"/>
          <w:szCs w:val="28"/>
          <w:lang w:eastAsia="ru-RU"/>
        </w:rPr>
        <w:t xml:space="preserve">. </w:t>
      </w:r>
      <w:proofErr w:type="gramEnd"/>
    </w:p>
    <w:p w:rsidR="00BA0758" w:rsidRPr="00270984" w:rsidRDefault="00252F0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Данное предложение может содержать несколько вариантов мест</w:t>
      </w:r>
      <w:r w:rsidR="00BA0758" w:rsidRPr="00270984">
        <w:rPr>
          <w:rFonts w:ascii="Times New Roman" w:eastAsia="Times New Roman" w:hAnsi="Times New Roman"/>
          <w:sz w:val="28"/>
          <w:szCs w:val="28"/>
          <w:lang w:eastAsia="ru-RU"/>
        </w:rPr>
        <w:t xml:space="preserve"> размещения нестационарного торгового объекта.</w:t>
      </w:r>
    </w:p>
    <w:p w:rsidR="00252F0F" w:rsidRPr="00270984" w:rsidRDefault="008656BA"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Рассмотрение предложения хозяйствующего субъекта и принятие решения по результатам его рассмотрения осуществляется</w:t>
      </w:r>
      <w:r w:rsidR="007E25B2" w:rsidRPr="00270984">
        <w:rPr>
          <w:rFonts w:ascii="Times New Roman" w:eastAsia="Times New Roman" w:hAnsi="Times New Roman"/>
          <w:sz w:val="28"/>
          <w:szCs w:val="28"/>
          <w:lang w:eastAsia="ru-RU"/>
        </w:rPr>
        <w:t xml:space="preserve"> в порядке, установленном </w:t>
      </w:r>
      <w:r w:rsidR="0038097F" w:rsidRPr="00270984">
        <w:rPr>
          <w:rFonts w:ascii="Times New Roman" w:eastAsia="Times New Roman" w:hAnsi="Times New Roman"/>
          <w:sz w:val="28"/>
          <w:szCs w:val="28"/>
          <w:lang w:eastAsia="ru-RU"/>
        </w:rPr>
        <w:t>Порядком разработки и утверждения схем размещения нестационарных торговых объектов на территории Волгоградской области, утвержденн</w:t>
      </w:r>
      <w:r w:rsidR="00007417" w:rsidRPr="00270984">
        <w:rPr>
          <w:rFonts w:ascii="Times New Roman" w:eastAsia="Times New Roman" w:hAnsi="Times New Roman"/>
          <w:sz w:val="28"/>
          <w:szCs w:val="28"/>
          <w:lang w:eastAsia="ru-RU"/>
        </w:rPr>
        <w:t>ым</w:t>
      </w:r>
      <w:r w:rsidR="0038097F" w:rsidRPr="00270984">
        <w:rPr>
          <w:rFonts w:ascii="Times New Roman" w:eastAsia="Times New Roman" w:hAnsi="Times New Roman"/>
          <w:sz w:val="28"/>
          <w:szCs w:val="28"/>
          <w:lang w:eastAsia="ru-RU"/>
        </w:rPr>
        <w:t xml:space="preserve"> уполномоченным органом исполнительной власти Волгоградской области</w:t>
      </w:r>
      <w:r w:rsidR="00252F0F" w:rsidRPr="00270984">
        <w:rPr>
          <w:rFonts w:ascii="Times New Roman" w:eastAsia="Times New Roman" w:hAnsi="Times New Roman"/>
          <w:sz w:val="28"/>
          <w:szCs w:val="28"/>
          <w:lang w:eastAsia="ru-RU"/>
        </w:rPr>
        <w:t>.</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возможности включения в </w:t>
      </w:r>
      <w:r w:rsidR="002D0A81"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 xml:space="preserve">хему нескольких мест, предложенных хозяйствующим субъектом, уполномоченный орган, в течение </w:t>
      </w:r>
      <w:r w:rsidR="006E7588" w:rsidRPr="00270984">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006E7588"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рабочих дней со дня принятия  решения о возможности включения</w:t>
      </w:r>
      <w:r w:rsidR="002D0A81" w:rsidRPr="00270984">
        <w:rPr>
          <w:rFonts w:ascii="Times New Roman" w:eastAsia="Times New Roman" w:hAnsi="Times New Roman"/>
          <w:sz w:val="28"/>
          <w:szCs w:val="28"/>
          <w:lang w:eastAsia="ru-RU"/>
        </w:rPr>
        <w:t xml:space="preserve"> таких ме</w:t>
      </w:r>
      <w:proofErr w:type="gramStart"/>
      <w:r w:rsidR="002D0A81" w:rsidRPr="00270984">
        <w:rPr>
          <w:rFonts w:ascii="Times New Roman" w:eastAsia="Times New Roman" w:hAnsi="Times New Roman"/>
          <w:sz w:val="28"/>
          <w:szCs w:val="28"/>
          <w:lang w:eastAsia="ru-RU"/>
        </w:rPr>
        <w:t>ст в С</w:t>
      </w:r>
      <w:r w:rsidRPr="00270984">
        <w:rPr>
          <w:rFonts w:ascii="Times New Roman" w:eastAsia="Times New Roman" w:hAnsi="Times New Roman"/>
          <w:sz w:val="28"/>
          <w:szCs w:val="28"/>
          <w:lang w:eastAsia="ru-RU"/>
        </w:rPr>
        <w:t>х</w:t>
      </w:r>
      <w:proofErr w:type="gramEnd"/>
      <w:r w:rsidRPr="00270984">
        <w:rPr>
          <w:rFonts w:ascii="Times New Roman" w:eastAsia="Times New Roman" w:hAnsi="Times New Roman"/>
          <w:sz w:val="28"/>
          <w:szCs w:val="28"/>
          <w:lang w:eastAsia="ru-RU"/>
        </w:rPr>
        <w:t>ему, направляет хозяйствующему субъекту письменное уведомление с указанием мест, которые возможно включить в схему.</w:t>
      </w:r>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 xml:space="preserve">В течение </w:t>
      </w:r>
      <w:r w:rsidR="006E7588" w:rsidRPr="00270984">
        <w:rPr>
          <w:rFonts w:ascii="Times New Roman" w:eastAsia="Times New Roman" w:hAnsi="Times New Roman"/>
          <w:sz w:val="28"/>
          <w:szCs w:val="28"/>
          <w:lang w:eastAsia="ru-RU"/>
        </w:rPr>
        <w:t>__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__</w:t>
      </w:r>
      <w:r w:rsidR="006E7588"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w:t>
      </w:r>
      <w:r w:rsidR="00007417" w:rsidRPr="00270984">
        <w:rPr>
          <w:rFonts w:ascii="Times New Roman" w:eastAsia="Times New Roman" w:hAnsi="Times New Roman"/>
          <w:sz w:val="28"/>
          <w:szCs w:val="28"/>
          <w:lang w:eastAsia="ru-RU"/>
        </w:rPr>
        <w:t>рабочих</w:t>
      </w:r>
      <w:r w:rsidRPr="00270984">
        <w:rPr>
          <w:rFonts w:ascii="Times New Roman" w:eastAsia="Times New Roman" w:hAnsi="Times New Roman"/>
          <w:sz w:val="28"/>
          <w:szCs w:val="28"/>
          <w:lang w:eastAsia="ru-RU"/>
        </w:rPr>
        <w:t xml:space="preserve">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roofErr w:type="gramEnd"/>
    </w:p>
    <w:p w:rsidR="00252F0F" w:rsidRPr="00270984" w:rsidRDefault="00252F0F"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Уполномоченный орган в течение </w:t>
      </w:r>
      <w:r w:rsidR="002D0A81" w:rsidRPr="00270984">
        <w:rPr>
          <w:rFonts w:ascii="Times New Roman" w:eastAsia="Times New Roman" w:hAnsi="Times New Roman"/>
          <w:sz w:val="28"/>
          <w:szCs w:val="28"/>
          <w:lang w:eastAsia="ru-RU"/>
        </w:rPr>
        <w:t>__</w:t>
      </w:r>
      <w:r w:rsidR="0063710B">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002D0A81" w:rsidRPr="00270984">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 рабочих дней, со дня получения уведомления хозяйствующего субъекта о выборе одного из компенсационных мест направляет материалы в </w:t>
      </w:r>
      <w:r w:rsidR="002D0A81" w:rsidRPr="00270984">
        <w:rPr>
          <w:rFonts w:ascii="Times New Roman" w:eastAsia="Times New Roman" w:hAnsi="Times New Roman"/>
          <w:sz w:val="28"/>
          <w:szCs w:val="28"/>
          <w:lang w:eastAsia="ru-RU"/>
        </w:rPr>
        <w:t xml:space="preserve">межведомственную </w:t>
      </w:r>
      <w:r w:rsidRPr="00270984">
        <w:rPr>
          <w:rFonts w:ascii="Times New Roman" w:eastAsia="Times New Roman" w:hAnsi="Times New Roman"/>
          <w:sz w:val="28"/>
          <w:szCs w:val="28"/>
          <w:lang w:eastAsia="ru-RU"/>
        </w:rPr>
        <w:t>комиссию</w:t>
      </w:r>
      <w:r w:rsidR="002D0A81" w:rsidRPr="00270984">
        <w:rPr>
          <w:rFonts w:ascii="Times New Roman" w:eastAsia="Times New Roman" w:hAnsi="Times New Roman"/>
          <w:sz w:val="28"/>
          <w:szCs w:val="28"/>
          <w:lang w:eastAsia="ru-RU"/>
        </w:rPr>
        <w:t>, уполномоченную на рассмотрение вопросов о включении мест размещения нестационарных торговых объектов в Схему</w:t>
      </w:r>
      <w:r w:rsidRPr="00270984">
        <w:rPr>
          <w:rFonts w:ascii="Times New Roman" w:eastAsia="Times New Roman" w:hAnsi="Times New Roman"/>
          <w:sz w:val="28"/>
          <w:szCs w:val="28"/>
          <w:lang w:eastAsia="ru-RU"/>
        </w:rPr>
        <w:t xml:space="preserve">, для принятия решения о включении такого места в </w:t>
      </w:r>
      <w:r w:rsidR="002D0A81" w:rsidRPr="00270984">
        <w:rPr>
          <w:rFonts w:ascii="Times New Roman" w:eastAsia="Times New Roman" w:hAnsi="Times New Roman"/>
          <w:sz w:val="28"/>
          <w:szCs w:val="28"/>
          <w:lang w:eastAsia="ru-RU"/>
        </w:rPr>
        <w:t>С</w:t>
      </w:r>
      <w:r w:rsidRPr="00270984">
        <w:rPr>
          <w:rFonts w:ascii="Times New Roman" w:eastAsia="Times New Roman" w:hAnsi="Times New Roman"/>
          <w:sz w:val="28"/>
          <w:szCs w:val="28"/>
          <w:lang w:eastAsia="ru-RU"/>
        </w:rPr>
        <w:t>хему.</w:t>
      </w:r>
    </w:p>
    <w:p w:rsidR="006C1CF0" w:rsidRPr="00270984" w:rsidRDefault="006C1CF0"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течение __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__ </w:t>
      </w:r>
      <w:r w:rsidR="001E56DC"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после включения места в Схему, </w:t>
      </w:r>
      <w:r w:rsidR="000522A9" w:rsidRPr="00270984">
        <w:rPr>
          <w:rFonts w:ascii="Times New Roman" w:eastAsia="Times New Roman" w:hAnsi="Times New Roman"/>
          <w:sz w:val="28"/>
          <w:szCs w:val="28"/>
          <w:lang w:eastAsia="ru-RU"/>
        </w:rPr>
        <w:t>уполномоченный орган</w:t>
      </w:r>
      <w:r w:rsidR="0082743D" w:rsidRPr="00270984">
        <w:rPr>
          <w:rFonts w:ascii="Times New Roman" w:eastAsia="Times New Roman" w:hAnsi="Times New Roman"/>
          <w:sz w:val="28"/>
          <w:szCs w:val="28"/>
          <w:lang w:eastAsia="ru-RU"/>
        </w:rPr>
        <w:t xml:space="preserve"> уведомляет об этом хозяйствующего субъекта. Х</w:t>
      </w:r>
      <w:r w:rsidRPr="00270984">
        <w:rPr>
          <w:rFonts w:ascii="Times New Roman" w:eastAsia="Times New Roman" w:hAnsi="Times New Roman"/>
          <w:sz w:val="28"/>
          <w:szCs w:val="28"/>
          <w:lang w:eastAsia="ru-RU"/>
        </w:rPr>
        <w:t xml:space="preserve">озяйствующий субъект </w:t>
      </w:r>
      <w:r w:rsidR="00712B04" w:rsidRPr="00270984">
        <w:rPr>
          <w:rFonts w:ascii="Times New Roman" w:eastAsia="Times New Roman" w:hAnsi="Times New Roman"/>
          <w:sz w:val="28"/>
          <w:szCs w:val="28"/>
          <w:lang w:eastAsia="ru-RU"/>
        </w:rPr>
        <w:t xml:space="preserve">или его представитель </w:t>
      </w:r>
      <w:r w:rsidRPr="00270984">
        <w:rPr>
          <w:rFonts w:ascii="Times New Roman" w:eastAsia="Times New Roman" w:hAnsi="Times New Roman"/>
          <w:sz w:val="28"/>
          <w:szCs w:val="28"/>
          <w:lang w:eastAsia="ru-RU"/>
        </w:rPr>
        <w:t>в течение _</w:t>
      </w:r>
      <w:r w:rsidR="0063710B">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 xml:space="preserve">___ </w:t>
      </w:r>
      <w:r w:rsidR="001E56DC" w:rsidRPr="001E56DC">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со дня получения </w:t>
      </w:r>
      <w:r w:rsidR="0082743D" w:rsidRPr="00270984">
        <w:rPr>
          <w:rFonts w:ascii="Times New Roman" w:eastAsia="Times New Roman" w:hAnsi="Times New Roman"/>
          <w:sz w:val="28"/>
          <w:szCs w:val="28"/>
          <w:lang w:eastAsia="ru-RU"/>
        </w:rPr>
        <w:t xml:space="preserve">такого уведомления </w:t>
      </w:r>
      <w:r w:rsidR="00F46FAC" w:rsidRPr="00270984">
        <w:rPr>
          <w:rFonts w:ascii="Times New Roman" w:eastAsia="Times New Roman" w:hAnsi="Times New Roman"/>
          <w:sz w:val="28"/>
          <w:szCs w:val="28"/>
          <w:lang w:eastAsia="ru-RU"/>
        </w:rPr>
        <w:t xml:space="preserve">должен </w:t>
      </w:r>
      <w:r w:rsidR="0082743D" w:rsidRPr="00270984">
        <w:rPr>
          <w:rFonts w:ascii="Times New Roman" w:eastAsia="Times New Roman" w:hAnsi="Times New Roman"/>
          <w:sz w:val="28"/>
          <w:szCs w:val="28"/>
          <w:lang w:eastAsia="ru-RU"/>
        </w:rPr>
        <w:t xml:space="preserve">прибыть </w:t>
      </w:r>
      <w:r w:rsidR="00F46FAC" w:rsidRPr="00270984">
        <w:rPr>
          <w:rFonts w:ascii="Times New Roman" w:eastAsia="Times New Roman" w:hAnsi="Times New Roman"/>
          <w:sz w:val="28"/>
          <w:szCs w:val="28"/>
          <w:lang w:eastAsia="ru-RU"/>
        </w:rPr>
        <w:t xml:space="preserve">в </w:t>
      </w:r>
      <w:r w:rsidR="0038097F" w:rsidRPr="00270984">
        <w:rPr>
          <w:rFonts w:ascii="Times New Roman" w:eastAsia="Times New Roman" w:hAnsi="Times New Roman"/>
          <w:sz w:val="28"/>
          <w:szCs w:val="28"/>
          <w:lang w:eastAsia="ru-RU"/>
        </w:rPr>
        <w:t>уполномоченный орган</w:t>
      </w:r>
      <w:r w:rsidR="007D3437" w:rsidRPr="00270984">
        <w:rPr>
          <w:rFonts w:ascii="Times New Roman" w:eastAsia="Times New Roman" w:hAnsi="Times New Roman"/>
          <w:sz w:val="28"/>
          <w:szCs w:val="28"/>
          <w:lang w:eastAsia="ru-RU"/>
        </w:rPr>
        <w:t xml:space="preserve"> </w:t>
      </w:r>
      <w:r w:rsidR="00F46FAC" w:rsidRPr="00270984">
        <w:rPr>
          <w:rFonts w:ascii="Times New Roman" w:eastAsia="Times New Roman" w:hAnsi="Times New Roman"/>
          <w:sz w:val="28"/>
          <w:szCs w:val="28"/>
          <w:lang w:eastAsia="ru-RU"/>
        </w:rPr>
        <w:t>для заключения Договора на размещение</w:t>
      </w:r>
      <w:r w:rsidRPr="00270984">
        <w:rPr>
          <w:rFonts w:ascii="Times New Roman" w:eastAsia="Times New Roman" w:hAnsi="Times New Roman"/>
          <w:sz w:val="28"/>
          <w:szCs w:val="28"/>
          <w:lang w:eastAsia="ru-RU"/>
        </w:rPr>
        <w:t>.</w:t>
      </w:r>
    </w:p>
    <w:p w:rsidR="00F45888" w:rsidRPr="00270984" w:rsidRDefault="00083A1D" w:rsidP="008D44AA">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eastAsia="Times New Roman" w:hAnsi="Times New Roman"/>
          <w:sz w:val="28"/>
          <w:szCs w:val="28"/>
          <w:lang w:eastAsia="ru-RU"/>
        </w:rPr>
        <w:t>В случае невозможности включения мест</w:t>
      </w:r>
      <w:r w:rsidR="008C09A6"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предложенных хозяйствующим субъектом</w:t>
      </w:r>
      <w:r w:rsidR="008C09A6" w:rsidRPr="00270984">
        <w:rPr>
          <w:rFonts w:ascii="Times New Roman" w:eastAsia="Times New Roman" w:hAnsi="Times New Roman"/>
          <w:sz w:val="28"/>
          <w:szCs w:val="28"/>
          <w:lang w:eastAsia="ru-RU"/>
        </w:rPr>
        <w:t>,</w:t>
      </w:r>
      <w:r w:rsidRPr="00270984">
        <w:rPr>
          <w:rFonts w:ascii="Times New Roman" w:eastAsia="Times New Roman" w:hAnsi="Times New Roman"/>
          <w:sz w:val="28"/>
          <w:szCs w:val="28"/>
          <w:lang w:eastAsia="ru-RU"/>
        </w:rPr>
        <w:t xml:space="preserve"> в Схему, уполномоченный орган обязан сообщить об этом хозяйствующему субъекту в течение _</w:t>
      </w:r>
      <w:r w:rsidR="0063710B">
        <w:rPr>
          <w:rFonts w:ascii="Times New Roman" w:eastAsia="Times New Roman" w:hAnsi="Times New Roman"/>
          <w:sz w:val="28"/>
          <w:szCs w:val="28"/>
          <w:lang w:eastAsia="ru-RU"/>
        </w:rPr>
        <w:t>_</w:t>
      </w:r>
      <w:r w:rsidR="00C7430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__ </w:t>
      </w:r>
      <w:r w:rsidR="001E56DC" w:rsidRPr="001E56DC">
        <w:rPr>
          <w:rFonts w:ascii="Times New Roman" w:eastAsia="Times New Roman" w:hAnsi="Times New Roman"/>
          <w:sz w:val="28"/>
          <w:szCs w:val="28"/>
          <w:lang w:eastAsia="ru-RU"/>
        </w:rPr>
        <w:t>рабочих</w:t>
      </w:r>
      <w:r w:rsidR="001E56DC" w:rsidRPr="00270984">
        <w:rPr>
          <w:rFonts w:ascii="Times New Roman" w:eastAsia="Times New Roman" w:hAnsi="Times New Roman"/>
          <w:sz w:val="28"/>
          <w:szCs w:val="28"/>
          <w:lang w:eastAsia="ru-RU"/>
        </w:rPr>
        <w:t xml:space="preserve"> </w:t>
      </w:r>
      <w:r w:rsidR="00712B04" w:rsidRPr="00270984">
        <w:rPr>
          <w:rFonts w:ascii="Times New Roman" w:eastAsia="Times New Roman" w:hAnsi="Times New Roman"/>
          <w:sz w:val="28"/>
          <w:szCs w:val="28"/>
          <w:lang w:eastAsia="ru-RU"/>
        </w:rPr>
        <w:t xml:space="preserve">дней </w:t>
      </w:r>
      <w:r w:rsidRPr="00270984">
        <w:rPr>
          <w:rFonts w:ascii="Times New Roman" w:eastAsia="Times New Roman" w:hAnsi="Times New Roman"/>
          <w:sz w:val="28"/>
          <w:szCs w:val="28"/>
          <w:lang w:eastAsia="ru-RU"/>
        </w:rPr>
        <w:t>со дня принятия такого решения, после чего хозяйствующий субъект, в течение __</w:t>
      </w:r>
      <w:r w:rsidR="00C7430B">
        <w:rPr>
          <w:rFonts w:ascii="Times New Roman" w:eastAsia="Times New Roman" w:hAnsi="Times New Roman"/>
          <w:sz w:val="28"/>
          <w:szCs w:val="28"/>
          <w:lang w:eastAsia="ru-RU"/>
        </w:rPr>
        <w:t>10</w:t>
      </w:r>
      <w:r w:rsidRPr="00270984">
        <w:rPr>
          <w:rFonts w:ascii="Times New Roman" w:eastAsia="Times New Roman" w:hAnsi="Times New Roman"/>
          <w:sz w:val="28"/>
          <w:szCs w:val="28"/>
          <w:lang w:eastAsia="ru-RU"/>
        </w:rPr>
        <w:t>_</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 xml:space="preserve">_ </w:t>
      </w:r>
      <w:r w:rsidR="00007417" w:rsidRPr="00270984">
        <w:rPr>
          <w:rFonts w:ascii="Times New Roman" w:eastAsia="Times New Roman" w:hAnsi="Times New Roman"/>
          <w:sz w:val="28"/>
          <w:szCs w:val="28"/>
          <w:lang w:eastAsia="ru-RU"/>
        </w:rPr>
        <w:t xml:space="preserve">рабочих </w:t>
      </w:r>
      <w:r w:rsidRPr="00270984">
        <w:rPr>
          <w:rFonts w:ascii="Times New Roman" w:eastAsia="Times New Roman" w:hAnsi="Times New Roman"/>
          <w:sz w:val="28"/>
          <w:szCs w:val="28"/>
          <w:lang w:eastAsia="ru-RU"/>
        </w:rPr>
        <w:t xml:space="preserve">дней со дня получения такого уведомления, </w:t>
      </w:r>
      <w:r w:rsidR="00007417" w:rsidRPr="00270984">
        <w:rPr>
          <w:rFonts w:ascii="Times New Roman" w:eastAsia="Times New Roman" w:hAnsi="Times New Roman"/>
          <w:sz w:val="28"/>
          <w:szCs w:val="28"/>
          <w:lang w:eastAsia="ru-RU"/>
        </w:rPr>
        <w:t>должен</w:t>
      </w:r>
      <w:r w:rsidRPr="00270984">
        <w:rPr>
          <w:rFonts w:ascii="Times New Roman" w:eastAsia="Times New Roman" w:hAnsi="Times New Roman"/>
          <w:sz w:val="28"/>
          <w:szCs w:val="28"/>
          <w:lang w:eastAsia="ru-RU"/>
        </w:rPr>
        <w:t xml:space="preserve"> прибыть в </w:t>
      </w:r>
      <w:r w:rsidR="0038097F" w:rsidRPr="00270984">
        <w:rPr>
          <w:rFonts w:ascii="Times New Roman" w:eastAsia="Times New Roman" w:hAnsi="Times New Roman"/>
          <w:sz w:val="28"/>
          <w:szCs w:val="28"/>
          <w:lang w:eastAsia="ru-RU"/>
        </w:rPr>
        <w:t>уполномоченный орган</w:t>
      </w:r>
      <w:r w:rsidR="002B3722" w:rsidRPr="00270984">
        <w:rPr>
          <w:rFonts w:ascii="Times New Roman" w:eastAsia="Times New Roman" w:hAnsi="Times New Roman"/>
          <w:sz w:val="28"/>
          <w:szCs w:val="28"/>
          <w:lang w:eastAsia="ru-RU"/>
        </w:rPr>
        <w:t xml:space="preserve"> </w:t>
      </w:r>
      <w:r w:rsidRPr="00270984">
        <w:rPr>
          <w:rFonts w:ascii="Times New Roman" w:eastAsia="Times New Roman" w:hAnsi="Times New Roman"/>
          <w:sz w:val="28"/>
          <w:szCs w:val="28"/>
          <w:lang w:eastAsia="ru-RU"/>
        </w:rPr>
        <w:t>для заключения Договора на размещение нестационарного торгового объекта в отношении любого свободного места</w:t>
      </w:r>
      <w:proofErr w:type="gramEnd"/>
      <w:r w:rsidRPr="00270984">
        <w:rPr>
          <w:rFonts w:ascii="Times New Roman" w:eastAsia="Times New Roman" w:hAnsi="Times New Roman"/>
          <w:sz w:val="28"/>
          <w:szCs w:val="28"/>
          <w:lang w:eastAsia="ru-RU"/>
        </w:rPr>
        <w:t>, имеющегося в Схеме</w:t>
      </w:r>
      <w:r w:rsidR="00F45888" w:rsidRPr="00270984">
        <w:rPr>
          <w:rFonts w:ascii="Times New Roman" w:eastAsia="Times New Roman" w:hAnsi="Times New Roman"/>
          <w:sz w:val="28"/>
          <w:szCs w:val="28"/>
          <w:lang w:eastAsia="ru-RU"/>
        </w:rPr>
        <w:t xml:space="preserve"> </w:t>
      </w:r>
      <w:r w:rsidR="00F45888" w:rsidRPr="00270984">
        <w:rPr>
          <w:rFonts w:ascii="Times New Roman" w:hAnsi="Times New Roman"/>
          <w:sz w:val="28"/>
          <w:szCs w:val="28"/>
        </w:rPr>
        <w:t>или выбора места, включенного в примерный перечень компенсационных мест.</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hAnsi="Times New Roman"/>
          <w:sz w:val="28"/>
          <w:szCs w:val="28"/>
        </w:rPr>
        <w:t>В случае выбора хозяйствующим субъектом компенсационного места из числа мест</w:t>
      </w:r>
      <w:r w:rsidR="00007417" w:rsidRPr="00270984">
        <w:rPr>
          <w:rFonts w:ascii="Times New Roman" w:hAnsi="Times New Roman"/>
          <w:sz w:val="28"/>
          <w:szCs w:val="28"/>
        </w:rPr>
        <w:t>,</w:t>
      </w:r>
      <w:r w:rsidRPr="00270984">
        <w:rPr>
          <w:rFonts w:ascii="Times New Roman" w:hAnsi="Times New Roman"/>
          <w:sz w:val="28"/>
          <w:szCs w:val="28"/>
        </w:rPr>
        <w:t xml:space="preserve">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w:t>
      </w:r>
      <w:r w:rsidRPr="00270984">
        <w:rPr>
          <w:rFonts w:ascii="Times New Roman" w:hAnsi="Times New Roman"/>
          <w:sz w:val="28"/>
          <w:szCs w:val="28"/>
        </w:rPr>
        <w:lastRenderedPageBreak/>
        <w:t>торговых объектов на территории Волгоградской области, утвержденн</w:t>
      </w:r>
      <w:r w:rsidR="00007417" w:rsidRPr="00270984">
        <w:rPr>
          <w:rFonts w:ascii="Times New Roman" w:hAnsi="Times New Roman"/>
          <w:sz w:val="28"/>
          <w:szCs w:val="28"/>
        </w:rPr>
        <w:t>ым</w:t>
      </w:r>
      <w:r w:rsidRPr="00270984">
        <w:rPr>
          <w:rFonts w:ascii="Times New Roman" w:hAnsi="Times New Roman"/>
          <w:sz w:val="28"/>
          <w:szCs w:val="28"/>
        </w:rPr>
        <w:t xml:space="preserve"> </w:t>
      </w:r>
      <w:r w:rsidR="0038097F" w:rsidRPr="00270984">
        <w:rPr>
          <w:rFonts w:ascii="Times New Roman" w:hAnsi="Times New Roman"/>
          <w:sz w:val="28"/>
          <w:szCs w:val="28"/>
        </w:rPr>
        <w:t>уполномоченным органом исполнительной власти Волгоградской области</w:t>
      </w:r>
      <w:r w:rsidRPr="00270984">
        <w:rPr>
          <w:rFonts w:ascii="Times New Roman" w:hAnsi="Times New Roman"/>
          <w:sz w:val="28"/>
          <w:szCs w:val="28"/>
        </w:rPr>
        <w:t>.</w:t>
      </w:r>
      <w:proofErr w:type="gramEnd"/>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proofErr w:type="gramStart"/>
      <w:r w:rsidRPr="00270984">
        <w:rPr>
          <w:rFonts w:ascii="Times New Roman" w:hAnsi="Times New Roman"/>
          <w:sz w:val="28"/>
          <w:szCs w:val="28"/>
        </w:rPr>
        <w:t xml:space="preserve">Уполномоченный орган в течение </w:t>
      </w:r>
      <w:r w:rsidR="00777E97" w:rsidRPr="00270984">
        <w:rPr>
          <w:rFonts w:ascii="Times New Roman" w:hAnsi="Times New Roman"/>
          <w:sz w:val="28"/>
          <w:szCs w:val="28"/>
        </w:rPr>
        <w:t>_</w:t>
      </w:r>
      <w:r w:rsidR="0063710B">
        <w:rPr>
          <w:rFonts w:ascii="Times New Roman" w:hAnsi="Times New Roman"/>
          <w:sz w:val="28"/>
          <w:szCs w:val="28"/>
        </w:rPr>
        <w:t>_</w:t>
      </w:r>
      <w:r w:rsidR="00C7430B">
        <w:rPr>
          <w:rFonts w:ascii="Times New Roman" w:hAnsi="Times New Roman"/>
          <w:sz w:val="28"/>
          <w:szCs w:val="28"/>
        </w:rPr>
        <w:t>10</w:t>
      </w:r>
      <w:r w:rsidR="0063710B">
        <w:rPr>
          <w:rFonts w:ascii="Times New Roman" w:hAnsi="Times New Roman"/>
          <w:sz w:val="28"/>
          <w:szCs w:val="28"/>
        </w:rPr>
        <w:t>_</w:t>
      </w:r>
      <w:r w:rsidR="00777E97" w:rsidRPr="00270984">
        <w:rPr>
          <w:rFonts w:ascii="Times New Roman" w:hAnsi="Times New Roman"/>
          <w:sz w:val="28"/>
          <w:szCs w:val="28"/>
        </w:rPr>
        <w:t>__</w:t>
      </w:r>
      <w:r w:rsidRPr="00270984">
        <w:rPr>
          <w:rFonts w:ascii="Times New Roman" w:hAnsi="Times New Roman"/>
          <w:sz w:val="28"/>
          <w:szCs w:val="28"/>
        </w:rPr>
        <w:t xml:space="preserve"> рабочих дней, со дня получения уведомления хозяйствующего субъекта о выборе одного из компенсационных 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roofErr w:type="gramEnd"/>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В течение </w:t>
      </w:r>
      <w:r w:rsidR="00777E97" w:rsidRPr="00270984">
        <w:rPr>
          <w:rFonts w:ascii="Times New Roman" w:hAnsi="Times New Roman"/>
          <w:sz w:val="28"/>
          <w:szCs w:val="28"/>
        </w:rPr>
        <w:t>_</w:t>
      </w:r>
      <w:r w:rsidR="0063710B">
        <w:rPr>
          <w:rFonts w:ascii="Times New Roman" w:hAnsi="Times New Roman"/>
          <w:sz w:val="28"/>
          <w:szCs w:val="28"/>
        </w:rPr>
        <w:t>_</w:t>
      </w:r>
      <w:r w:rsidR="00BE3DBB">
        <w:rPr>
          <w:rFonts w:ascii="Times New Roman" w:hAnsi="Times New Roman"/>
          <w:sz w:val="28"/>
          <w:szCs w:val="28"/>
        </w:rPr>
        <w:t>10</w:t>
      </w:r>
      <w:r w:rsidR="0063710B">
        <w:rPr>
          <w:rFonts w:ascii="Times New Roman" w:hAnsi="Times New Roman"/>
          <w:sz w:val="28"/>
          <w:szCs w:val="28"/>
        </w:rPr>
        <w:t>_</w:t>
      </w:r>
      <w:r w:rsidR="00777E97" w:rsidRPr="00270984">
        <w:rPr>
          <w:rFonts w:ascii="Times New Roman" w:hAnsi="Times New Roman"/>
          <w:sz w:val="28"/>
          <w:szCs w:val="28"/>
        </w:rPr>
        <w:t xml:space="preserve">_ </w:t>
      </w:r>
      <w:r w:rsidR="001E56DC" w:rsidRPr="001E56DC">
        <w:rPr>
          <w:rFonts w:ascii="Times New Roman" w:eastAsia="Times New Roman" w:hAnsi="Times New Roman"/>
          <w:sz w:val="28"/>
          <w:szCs w:val="28"/>
          <w:lang w:eastAsia="ru-RU"/>
        </w:rPr>
        <w:t>рабочих</w:t>
      </w:r>
      <w:r w:rsidR="001E56DC" w:rsidRPr="001E56DC">
        <w:rPr>
          <w:rFonts w:ascii="Times New Roman" w:hAnsi="Times New Roman"/>
          <w:sz w:val="28"/>
          <w:szCs w:val="28"/>
        </w:rPr>
        <w:t xml:space="preserve"> </w:t>
      </w:r>
      <w:r w:rsidRPr="00270984">
        <w:rPr>
          <w:rFonts w:ascii="Times New Roman" w:hAnsi="Times New Roman"/>
          <w:sz w:val="28"/>
          <w:szCs w:val="28"/>
        </w:rPr>
        <w:t xml:space="preserve">дней после включения </w:t>
      </w:r>
      <w:r w:rsidR="006B7BDE" w:rsidRPr="00270984">
        <w:rPr>
          <w:rFonts w:ascii="Times New Roman" w:hAnsi="Times New Roman"/>
          <w:sz w:val="28"/>
          <w:szCs w:val="28"/>
        </w:rPr>
        <w:t xml:space="preserve">компенсационного </w:t>
      </w:r>
      <w:r w:rsidRPr="00270984">
        <w:rPr>
          <w:rFonts w:ascii="Times New Roman" w:hAnsi="Times New Roman"/>
          <w:sz w:val="28"/>
          <w:szCs w:val="28"/>
        </w:rPr>
        <w:t xml:space="preserve">места в Схему, </w:t>
      </w:r>
      <w:r w:rsidR="00777E97" w:rsidRPr="00270984">
        <w:rPr>
          <w:rFonts w:ascii="Times New Roman" w:hAnsi="Times New Roman"/>
          <w:sz w:val="28"/>
          <w:szCs w:val="28"/>
        </w:rPr>
        <w:t>уполномоченный орган</w:t>
      </w:r>
      <w:r w:rsidRPr="00270984">
        <w:rPr>
          <w:rFonts w:ascii="Times New Roman" w:hAnsi="Times New Roman"/>
          <w:sz w:val="28"/>
          <w:szCs w:val="28"/>
        </w:rPr>
        <w:t xml:space="preserve"> уведомляет об этом хозяйствующего субъекта. Хозяйствующий субъект или его представитель в течение </w:t>
      </w:r>
      <w:r w:rsidR="00777E97" w:rsidRPr="00270984">
        <w:rPr>
          <w:rFonts w:ascii="Times New Roman" w:hAnsi="Times New Roman"/>
          <w:sz w:val="28"/>
          <w:szCs w:val="28"/>
        </w:rPr>
        <w:t>_</w:t>
      </w:r>
      <w:r w:rsidR="00BE3DBB">
        <w:rPr>
          <w:rFonts w:ascii="Times New Roman" w:hAnsi="Times New Roman"/>
          <w:sz w:val="28"/>
          <w:szCs w:val="28"/>
        </w:rPr>
        <w:t>10</w:t>
      </w:r>
      <w:r w:rsidR="0063710B">
        <w:rPr>
          <w:rFonts w:ascii="Times New Roman" w:hAnsi="Times New Roman"/>
          <w:sz w:val="28"/>
          <w:szCs w:val="28"/>
        </w:rPr>
        <w:t>_</w:t>
      </w:r>
      <w:r w:rsidR="00777E97" w:rsidRPr="00270984">
        <w:rPr>
          <w:rFonts w:ascii="Times New Roman" w:hAnsi="Times New Roman"/>
          <w:sz w:val="28"/>
          <w:szCs w:val="28"/>
        </w:rPr>
        <w:t>_</w:t>
      </w:r>
      <w:r w:rsidRPr="00270984">
        <w:rPr>
          <w:rFonts w:ascii="Times New Roman" w:hAnsi="Times New Roman"/>
          <w:sz w:val="28"/>
          <w:szCs w:val="28"/>
        </w:rPr>
        <w:t xml:space="preserve"> рабочих дней со дня получения такого уведомления должен прибыть в </w:t>
      </w:r>
      <w:r w:rsidR="0038097F" w:rsidRPr="00270984">
        <w:rPr>
          <w:rFonts w:ascii="Times New Roman" w:hAnsi="Times New Roman"/>
          <w:sz w:val="28"/>
          <w:szCs w:val="28"/>
        </w:rPr>
        <w:t xml:space="preserve">уполномоченный орган </w:t>
      </w:r>
      <w:r w:rsidRPr="00270984">
        <w:rPr>
          <w:rFonts w:ascii="Times New Roman" w:hAnsi="Times New Roman"/>
          <w:sz w:val="28"/>
          <w:szCs w:val="28"/>
        </w:rPr>
        <w:t>для заключения Договора на размещение.</w:t>
      </w:r>
    </w:p>
    <w:p w:rsidR="006B7BDE" w:rsidRPr="00270984" w:rsidRDefault="006B7BDE" w:rsidP="006B7BDE">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 xml:space="preserve">При наличии соглашения с органами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уполномоченный орган, в течение __</w:t>
      </w:r>
      <w:r w:rsidR="00BE3DB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__</w:t>
      </w:r>
      <w:r w:rsidRPr="00270984">
        <w:rPr>
          <w:rFonts w:ascii="Times New Roman" w:eastAsia="Times New Roman" w:hAnsi="Times New Roman"/>
          <w:sz w:val="28"/>
          <w:szCs w:val="28"/>
          <w:lang w:eastAsia="ru-RU"/>
        </w:rPr>
        <w:t xml:space="preserve">_ </w:t>
      </w:r>
      <w:r w:rsidR="001E56DC" w:rsidRPr="001E56DC">
        <w:rPr>
          <w:rFonts w:ascii="Times New Roman" w:eastAsia="Times New Roman" w:hAnsi="Times New Roman"/>
          <w:sz w:val="28"/>
          <w:szCs w:val="28"/>
          <w:lang w:eastAsia="ru-RU"/>
        </w:rPr>
        <w:t>рабочих</w:t>
      </w:r>
      <w:r w:rsidR="001E56DC" w:rsidRPr="00270984">
        <w:rPr>
          <w:rFonts w:ascii="Times New Roman" w:hAnsi="Times New Roman"/>
          <w:sz w:val="28"/>
          <w:szCs w:val="28"/>
        </w:rPr>
        <w:t xml:space="preserve"> </w:t>
      </w:r>
      <w:r w:rsidRPr="00270984">
        <w:rPr>
          <w:rFonts w:ascii="Times New Roman" w:eastAsia="Times New Roman" w:hAnsi="Times New Roman"/>
          <w:sz w:val="28"/>
          <w:szCs w:val="28"/>
          <w:lang w:eastAsia="ru-RU"/>
        </w:rPr>
        <w:t>дней после включения компенсационного места в Схему, передает документы, необходимые для заключения Договора на размещение с</w:t>
      </w:r>
      <w:proofErr w:type="gramEnd"/>
      <w:r w:rsidRPr="00270984">
        <w:rPr>
          <w:rFonts w:ascii="Times New Roman" w:eastAsia="Times New Roman" w:hAnsi="Times New Roman"/>
          <w:sz w:val="28"/>
          <w:szCs w:val="28"/>
          <w:lang w:eastAsia="ru-RU"/>
        </w:rPr>
        <w:t xml:space="preserve"> таким хозяйствующим субъектом в уполномоченный орган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Pr="00270984">
        <w:rPr>
          <w:rFonts w:ascii="Times New Roman" w:eastAsia="Times New Roman" w:hAnsi="Times New Roman"/>
          <w:sz w:val="28"/>
          <w:szCs w:val="28"/>
          <w:lang w:eastAsia="ru-RU"/>
        </w:rPr>
        <w:t xml:space="preserve"> и уведомляет об этом хозяйствующего субъекта. </w:t>
      </w:r>
      <w:r w:rsidR="00C93A59" w:rsidRPr="00270984">
        <w:rPr>
          <w:rFonts w:ascii="Times New Roman" w:eastAsia="Times New Roman" w:hAnsi="Times New Roman"/>
          <w:sz w:val="28"/>
          <w:szCs w:val="28"/>
          <w:lang w:eastAsia="ru-RU"/>
        </w:rPr>
        <w:t>Хозяйствующий субъект или его представитель в течение _</w:t>
      </w:r>
      <w:r w:rsidR="00BE3DBB">
        <w:rPr>
          <w:rFonts w:ascii="Times New Roman" w:eastAsia="Times New Roman" w:hAnsi="Times New Roman"/>
          <w:sz w:val="28"/>
          <w:szCs w:val="28"/>
          <w:lang w:eastAsia="ru-RU"/>
        </w:rPr>
        <w:t>_10</w:t>
      </w:r>
      <w:r w:rsidR="0063710B">
        <w:rPr>
          <w:rFonts w:ascii="Times New Roman" w:eastAsia="Times New Roman" w:hAnsi="Times New Roman"/>
          <w:sz w:val="28"/>
          <w:szCs w:val="28"/>
          <w:lang w:eastAsia="ru-RU"/>
        </w:rPr>
        <w:t>_</w:t>
      </w:r>
      <w:r w:rsidR="00C93A59" w:rsidRPr="00270984">
        <w:rPr>
          <w:rFonts w:ascii="Times New Roman" w:eastAsia="Times New Roman" w:hAnsi="Times New Roman"/>
          <w:sz w:val="28"/>
          <w:szCs w:val="28"/>
          <w:lang w:eastAsia="ru-RU"/>
        </w:rPr>
        <w:t xml:space="preserve">_ рабочих дней со дня получения такого уведомления должен прибыть в уполномоченный орган местного самоуправления </w:t>
      </w:r>
      <w:r w:rsidR="002A0554">
        <w:rPr>
          <w:rFonts w:ascii="Times New Roman" w:eastAsia="Times New Roman" w:hAnsi="Times New Roman"/>
          <w:i/>
          <w:sz w:val="28"/>
          <w:szCs w:val="28"/>
          <w:u w:val="single"/>
          <w:lang w:eastAsia="ru-RU"/>
        </w:rPr>
        <w:t xml:space="preserve">Городищенского муниципального района </w:t>
      </w:r>
      <w:r w:rsidR="0063710B">
        <w:rPr>
          <w:rFonts w:ascii="Times New Roman" w:eastAsia="Times New Roman" w:hAnsi="Times New Roman"/>
          <w:i/>
          <w:sz w:val="28"/>
          <w:szCs w:val="28"/>
          <w:u w:val="single"/>
          <w:lang w:eastAsia="ru-RU"/>
        </w:rPr>
        <w:t>Волгоградской</w:t>
      </w:r>
      <w:r w:rsidR="002A0554">
        <w:rPr>
          <w:rFonts w:ascii="Times New Roman" w:eastAsia="Times New Roman" w:hAnsi="Times New Roman"/>
          <w:i/>
          <w:sz w:val="28"/>
          <w:szCs w:val="28"/>
          <w:u w:val="single"/>
          <w:lang w:eastAsia="ru-RU"/>
        </w:rPr>
        <w:t xml:space="preserve"> </w:t>
      </w:r>
      <w:r w:rsidR="0063710B">
        <w:rPr>
          <w:rFonts w:ascii="Times New Roman" w:eastAsia="Times New Roman" w:hAnsi="Times New Roman"/>
          <w:i/>
          <w:sz w:val="28"/>
          <w:szCs w:val="28"/>
          <w:u w:val="single"/>
          <w:lang w:eastAsia="ru-RU"/>
        </w:rPr>
        <w:t>области</w:t>
      </w:r>
      <w:r w:rsidR="00C93A59" w:rsidRPr="00270984">
        <w:rPr>
          <w:rFonts w:ascii="Times New Roman" w:eastAsia="Times New Roman" w:hAnsi="Times New Roman"/>
          <w:sz w:val="28"/>
          <w:szCs w:val="28"/>
          <w:lang w:eastAsia="ru-RU"/>
        </w:rPr>
        <w:t xml:space="preserve"> для заключения Договора на размещение без проведения торгов.</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F45888" w:rsidRPr="00270984" w:rsidRDefault="00F45888" w:rsidP="008D44AA">
      <w:pPr>
        <w:widowControl w:val="0"/>
        <w:autoSpaceDE w:val="0"/>
        <w:autoSpaceDN w:val="0"/>
        <w:spacing w:after="0" w:line="240" w:lineRule="auto"/>
        <w:ind w:firstLine="709"/>
        <w:jc w:val="both"/>
        <w:rPr>
          <w:rFonts w:ascii="Times New Roman" w:hAnsi="Times New Roman"/>
          <w:sz w:val="28"/>
          <w:szCs w:val="28"/>
        </w:rPr>
      </w:pPr>
      <w:r w:rsidRPr="00270984">
        <w:rPr>
          <w:rFonts w:ascii="Times New Roman" w:hAnsi="Times New Roman"/>
          <w:sz w:val="28"/>
          <w:szCs w:val="28"/>
        </w:rPr>
        <w:t xml:space="preserve">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w:t>
      </w:r>
      <w:r w:rsidRPr="00270984">
        <w:rPr>
          <w:rFonts w:ascii="Times New Roman" w:hAnsi="Times New Roman"/>
          <w:sz w:val="28"/>
          <w:szCs w:val="28"/>
        </w:rPr>
        <w:lastRenderedPageBreak/>
        <w:t>ранее других хозяйствующих субъектов.</w:t>
      </w:r>
    </w:p>
    <w:p w:rsidR="001505AA" w:rsidRPr="00270984" w:rsidRDefault="00F46FA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 случае нарушения хозяйствующим субъектом порядка и сроков, установленных настоящим </w:t>
      </w:r>
      <w:r w:rsidR="008F7053" w:rsidRPr="00270984">
        <w:rPr>
          <w:rFonts w:ascii="Times New Roman" w:eastAsia="Times New Roman" w:hAnsi="Times New Roman"/>
          <w:sz w:val="28"/>
          <w:szCs w:val="28"/>
          <w:lang w:eastAsia="ru-RU"/>
        </w:rPr>
        <w:t>пунктом Порядка</w:t>
      </w:r>
      <w:r w:rsidRPr="00270984">
        <w:rPr>
          <w:rFonts w:ascii="Times New Roman" w:eastAsia="Times New Roman" w:hAnsi="Times New Roman"/>
          <w:sz w:val="28"/>
          <w:szCs w:val="28"/>
          <w:lang w:eastAsia="ru-RU"/>
        </w:rPr>
        <w:t xml:space="preserve">, </w:t>
      </w:r>
      <w:r w:rsidR="006C1CF0" w:rsidRPr="00270984">
        <w:rPr>
          <w:rFonts w:ascii="Times New Roman" w:eastAsia="Times New Roman" w:hAnsi="Times New Roman"/>
          <w:sz w:val="28"/>
          <w:szCs w:val="28"/>
          <w:lang w:eastAsia="ru-RU"/>
        </w:rPr>
        <w:t xml:space="preserve">он утрачивает право на </w:t>
      </w:r>
      <w:r w:rsidR="001505AA" w:rsidRPr="00270984">
        <w:rPr>
          <w:rFonts w:ascii="Times New Roman" w:eastAsia="Times New Roman" w:hAnsi="Times New Roman"/>
          <w:sz w:val="28"/>
          <w:szCs w:val="28"/>
          <w:lang w:eastAsia="ru-RU"/>
        </w:rPr>
        <w:t>предос</w:t>
      </w:r>
      <w:r w:rsidR="00332A47" w:rsidRPr="00270984">
        <w:rPr>
          <w:rFonts w:ascii="Times New Roman" w:eastAsia="Times New Roman" w:hAnsi="Times New Roman"/>
          <w:sz w:val="28"/>
          <w:szCs w:val="28"/>
          <w:lang w:eastAsia="ru-RU"/>
        </w:rPr>
        <w:t>тавление компенсационного места, за исключением случаев</w:t>
      </w:r>
      <w:r w:rsidR="00AF3172" w:rsidRPr="00270984">
        <w:rPr>
          <w:rFonts w:ascii="Times New Roman" w:eastAsia="Times New Roman" w:hAnsi="Times New Roman"/>
          <w:sz w:val="28"/>
          <w:szCs w:val="28"/>
          <w:lang w:eastAsia="ru-RU"/>
        </w:rPr>
        <w:t>, когда нарушение</w:t>
      </w:r>
      <w:r w:rsidR="00332A47" w:rsidRPr="00270984">
        <w:rPr>
          <w:rFonts w:ascii="Times New Roman" w:eastAsia="Times New Roman" w:hAnsi="Times New Roman"/>
          <w:sz w:val="28"/>
          <w:szCs w:val="28"/>
          <w:lang w:eastAsia="ru-RU"/>
        </w:rPr>
        <w:t xml:space="preserve"> таких сроков, </w:t>
      </w:r>
      <w:r w:rsidR="00AF3172" w:rsidRPr="00270984">
        <w:rPr>
          <w:rFonts w:ascii="Times New Roman" w:eastAsia="Times New Roman" w:hAnsi="Times New Roman"/>
          <w:sz w:val="28"/>
          <w:szCs w:val="28"/>
          <w:lang w:eastAsia="ru-RU"/>
        </w:rPr>
        <w:t>произошло по вине органов</w:t>
      </w:r>
      <w:r w:rsidR="00C6133A" w:rsidRPr="00270984">
        <w:rPr>
          <w:rFonts w:ascii="Times New Roman" w:eastAsia="Times New Roman" w:hAnsi="Times New Roman"/>
          <w:sz w:val="28"/>
          <w:szCs w:val="28"/>
          <w:lang w:eastAsia="ru-RU"/>
        </w:rPr>
        <w:t xml:space="preserve"> местного самоуправления</w:t>
      </w:r>
      <w:r w:rsidR="00332A47" w:rsidRPr="00270984">
        <w:rPr>
          <w:rFonts w:ascii="Times New Roman" w:eastAsia="Times New Roman" w:hAnsi="Times New Roman"/>
          <w:sz w:val="28"/>
          <w:szCs w:val="28"/>
          <w:lang w:eastAsia="ru-RU"/>
        </w:rPr>
        <w:t>.</w:t>
      </w:r>
    </w:p>
    <w:p w:rsidR="00083A1D" w:rsidRPr="00660A03" w:rsidRDefault="00F46FA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2.1</w:t>
      </w:r>
      <w:r w:rsidR="00D87E10" w:rsidRPr="00660A03">
        <w:rPr>
          <w:rFonts w:ascii="Times New Roman" w:eastAsia="Times New Roman" w:hAnsi="Times New Roman"/>
          <w:sz w:val="28"/>
          <w:szCs w:val="28"/>
          <w:lang w:eastAsia="ru-RU"/>
        </w:rPr>
        <w:t>0</w:t>
      </w:r>
      <w:r w:rsidRPr="00660A03">
        <w:rPr>
          <w:rFonts w:ascii="Times New Roman" w:eastAsia="Times New Roman" w:hAnsi="Times New Roman"/>
          <w:sz w:val="28"/>
          <w:szCs w:val="28"/>
          <w:lang w:eastAsia="ru-RU"/>
        </w:rPr>
        <w:t>. П</w:t>
      </w:r>
      <w:r w:rsidR="00D1356B" w:rsidRPr="00660A03">
        <w:rPr>
          <w:rFonts w:ascii="Times New Roman" w:eastAsia="Times New Roman" w:hAnsi="Times New Roman"/>
          <w:sz w:val="28"/>
          <w:szCs w:val="28"/>
          <w:lang w:eastAsia="ru-RU"/>
        </w:rPr>
        <w:t>рава и обязанности по Договору на размещение</w:t>
      </w:r>
      <w:r w:rsidR="002D3F00">
        <w:rPr>
          <w:rFonts w:ascii="Times New Roman" w:eastAsia="Times New Roman" w:hAnsi="Times New Roman"/>
          <w:sz w:val="28"/>
          <w:szCs w:val="28"/>
          <w:lang w:eastAsia="ru-RU"/>
        </w:rPr>
        <w:t xml:space="preserve"> не</w:t>
      </w:r>
      <w:r w:rsidR="00D1356B" w:rsidRPr="00660A03">
        <w:rPr>
          <w:rFonts w:ascii="Times New Roman" w:eastAsia="Times New Roman" w:hAnsi="Times New Roman"/>
          <w:sz w:val="28"/>
          <w:szCs w:val="28"/>
          <w:lang w:eastAsia="ru-RU"/>
        </w:rPr>
        <w:t xml:space="preserve"> могут</w:t>
      </w:r>
      <w:r w:rsidR="002D3F00">
        <w:rPr>
          <w:rFonts w:ascii="Times New Roman" w:eastAsia="Times New Roman" w:hAnsi="Times New Roman"/>
          <w:sz w:val="28"/>
          <w:szCs w:val="28"/>
          <w:lang w:eastAsia="ru-RU"/>
        </w:rPr>
        <w:t xml:space="preserve"> </w:t>
      </w:r>
      <w:r w:rsidR="00D1356B" w:rsidRPr="00660A03">
        <w:rPr>
          <w:rFonts w:ascii="Times New Roman" w:eastAsia="Times New Roman" w:hAnsi="Times New Roman"/>
          <w:sz w:val="28"/>
          <w:szCs w:val="28"/>
          <w:lang w:eastAsia="ru-RU"/>
        </w:rPr>
        <w:t xml:space="preserve"> быть переданы </w:t>
      </w:r>
      <w:r w:rsidR="00083A1D" w:rsidRPr="00660A03">
        <w:rPr>
          <w:rFonts w:ascii="Times New Roman" w:eastAsia="Times New Roman" w:hAnsi="Times New Roman"/>
          <w:sz w:val="28"/>
          <w:szCs w:val="28"/>
          <w:lang w:eastAsia="ru-RU"/>
        </w:rPr>
        <w:t>другому хозяйствующему</w:t>
      </w:r>
      <w:r w:rsidR="00CA73B1">
        <w:rPr>
          <w:rFonts w:ascii="Times New Roman" w:eastAsia="Times New Roman" w:hAnsi="Times New Roman"/>
          <w:sz w:val="28"/>
          <w:szCs w:val="28"/>
          <w:lang w:eastAsia="ru-RU"/>
        </w:rPr>
        <w:t xml:space="preserve"> субъекту</w:t>
      </w:r>
      <w:r w:rsidR="00A9252C" w:rsidRPr="00660A03">
        <w:rPr>
          <w:rFonts w:ascii="Times New Roman" w:eastAsia="Times New Roman" w:hAnsi="Times New Roman"/>
          <w:sz w:val="28"/>
          <w:szCs w:val="28"/>
          <w:lang w:eastAsia="ru-RU"/>
        </w:rPr>
        <w:t>.</w:t>
      </w:r>
    </w:p>
    <w:p w:rsidR="00A9252C" w:rsidRPr="00660A03" w:rsidRDefault="00083A1D"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При заключении такого договора, х</w:t>
      </w:r>
      <w:r w:rsidR="00D1356B" w:rsidRPr="00660A03">
        <w:rPr>
          <w:rFonts w:ascii="Times New Roman" w:eastAsia="Times New Roman" w:hAnsi="Times New Roman"/>
          <w:sz w:val="28"/>
          <w:szCs w:val="28"/>
          <w:lang w:eastAsia="ru-RU"/>
        </w:rPr>
        <w:t>озяйствующи</w:t>
      </w:r>
      <w:r w:rsidRPr="00660A03">
        <w:rPr>
          <w:rFonts w:ascii="Times New Roman" w:eastAsia="Times New Roman" w:hAnsi="Times New Roman"/>
          <w:sz w:val="28"/>
          <w:szCs w:val="28"/>
          <w:lang w:eastAsia="ru-RU"/>
        </w:rPr>
        <w:t>е</w:t>
      </w:r>
      <w:r w:rsidR="00D1356B" w:rsidRPr="00660A03">
        <w:rPr>
          <w:rFonts w:ascii="Times New Roman" w:eastAsia="Times New Roman" w:hAnsi="Times New Roman"/>
          <w:sz w:val="28"/>
          <w:szCs w:val="28"/>
          <w:lang w:eastAsia="ru-RU"/>
        </w:rPr>
        <w:t xml:space="preserve"> субъект</w:t>
      </w:r>
      <w:r w:rsidRPr="00660A03">
        <w:rPr>
          <w:rFonts w:ascii="Times New Roman" w:eastAsia="Times New Roman" w:hAnsi="Times New Roman"/>
          <w:sz w:val="28"/>
          <w:szCs w:val="28"/>
          <w:lang w:eastAsia="ru-RU"/>
        </w:rPr>
        <w:t>ы</w:t>
      </w:r>
      <w:r w:rsidR="00D1356B" w:rsidRPr="00660A03">
        <w:rPr>
          <w:rFonts w:ascii="Times New Roman" w:eastAsia="Times New Roman" w:hAnsi="Times New Roman"/>
          <w:sz w:val="28"/>
          <w:szCs w:val="28"/>
          <w:lang w:eastAsia="ru-RU"/>
        </w:rPr>
        <w:t xml:space="preserve">, </w:t>
      </w:r>
      <w:r w:rsidRPr="00660A03">
        <w:rPr>
          <w:rFonts w:ascii="Times New Roman" w:eastAsia="Times New Roman" w:hAnsi="Times New Roman"/>
          <w:sz w:val="28"/>
          <w:szCs w:val="28"/>
          <w:lang w:eastAsia="ru-RU"/>
        </w:rPr>
        <w:t>являющиеся его сторонами</w:t>
      </w:r>
      <w:r w:rsidR="00A9252C" w:rsidRPr="00660A03">
        <w:rPr>
          <w:rFonts w:ascii="Times New Roman" w:eastAsia="Times New Roman" w:hAnsi="Times New Roman"/>
          <w:sz w:val="28"/>
          <w:szCs w:val="28"/>
          <w:lang w:eastAsia="ru-RU"/>
        </w:rPr>
        <w:t>,</w:t>
      </w:r>
      <w:r w:rsidRPr="00660A03">
        <w:rPr>
          <w:rFonts w:ascii="Times New Roman" w:eastAsia="Times New Roman" w:hAnsi="Times New Roman"/>
          <w:sz w:val="28"/>
          <w:szCs w:val="28"/>
          <w:lang w:eastAsia="ru-RU"/>
        </w:rPr>
        <w:t xml:space="preserve"> обязаны </w:t>
      </w:r>
      <w:r w:rsidR="00A9252C" w:rsidRPr="00660A03">
        <w:rPr>
          <w:rFonts w:ascii="Times New Roman" w:eastAsia="Times New Roman" w:hAnsi="Times New Roman"/>
          <w:sz w:val="28"/>
          <w:szCs w:val="28"/>
          <w:lang w:eastAsia="ru-RU"/>
        </w:rPr>
        <w:t>направить совместное уведомление о заключении такого договора, с приложением одного экземпляра такого договора</w:t>
      </w:r>
      <w:r w:rsidR="00C23D6E" w:rsidRPr="00660A03">
        <w:rPr>
          <w:rFonts w:ascii="Times New Roman" w:eastAsia="Times New Roman" w:hAnsi="Times New Roman"/>
          <w:sz w:val="28"/>
          <w:szCs w:val="28"/>
          <w:lang w:eastAsia="ru-RU"/>
        </w:rPr>
        <w:t xml:space="preserve"> в </w:t>
      </w:r>
      <w:r w:rsidR="0038097F" w:rsidRPr="00660A03">
        <w:rPr>
          <w:rFonts w:ascii="Times New Roman" w:eastAsia="Times New Roman" w:hAnsi="Times New Roman"/>
          <w:sz w:val="28"/>
          <w:szCs w:val="28"/>
          <w:lang w:eastAsia="ru-RU"/>
        </w:rPr>
        <w:t>уполномоченный орган</w:t>
      </w:r>
      <w:r w:rsidR="00A9252C" w:rsidRPr="00660A03">
        <w:rPr>
          <w:rFonts w:ascii="Times New Roman" w:eastAsia="Times New Roman" w:hAnsi="Times New Roman"/>
          <w:sz w:val="28"/>
          <w:szCs w:val="28"/>
          <w:lang w:eastAsia="ru-RU"/>
        </w:rPr>
        <w:t>.</w:t>
      </w:r>
    </w:p>
    <w:p w:rsidR="00A9252C" w:rsidRPr="00660A03"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A9252C" w:rsidRPr="00660A03"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A9252C" w:rsidRPr="00270984" w:rsidRDefault="00A9252C"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60A03">
        <w:rPr>
          <w:rFonts w:ascii="Times New Roman" w:eastAsia="Times New Roman" w:hAnsi="Times New Roman"/>
          <w:sz w:val="28"/>
          <w:szCs w:val="28"/>
          <w:lang w:eastAsia="ru-RU"/>
        </w:rPr>
        <w:t>в отношении физических лиц - фамилию, имя, отчество и адрес места жительства лица, а такж</w:t>
      </w:r>
      <w:r w:rsidR="00AF3172" w:rsidRPr="00660A03">
        <w:rPr>
          <w:rFonts w:ascii="Times New Roman" w:eastAsia="Times New Roman" w:hAnsi="Times New Roman"/>
          <w:sz w:val="28"/>
          <w:szCs w:val="28"/>
          <w:lang w:eastAsia="ru-RU"/>
        </w:rPr>
        <w:t>е, в случае если физическое лицо</w:t>
      </w:r>
      <w:r w:rsidRPr="00660A03">
        <w:rPr>
          <w:rFonts w:ascii="Times New Roman" w:eastAsia="Times New Roman" w:hAnsi="Times New Roman"/>
          <w:sz w:val="28"/>
          <w:szCs w:val="28"/>
          <w:lang w:eastAsia="ru-RU"/>
        </w:rPr>
        <w:t xml:space="preserve"> зарегистрировано в качестве индивидуального предпринимателя, основной государственный регистрационный номер</w:t>
      </w:r>
      <w:r w:rsidR="00AF3172" w:rsidRPr="00660A03">
        <w:rPr>
          <w:rFonts w:ascii="Times New Roman" w:eastAsia="Times New Roman" w:hAnsi="Times New Roman"/>
          <w:sz w:val="28"/>
          <w:szCs w:val="28"/>
          <w:lang w:eastAsia="ru-RU"/>
        </w:rPr>
        <w:t xml:space="preserve"> индивидуального предпринимателя</w:t>
      </w:r>
      <w:r w:rsidRPr="00660A03">
        <w:rPr>
          <w:rFonts w:ascii="Times New Roman" w:eastAsia="Times New Roman" w:hAnsi="Times New Roman"/>
          <w:sz w:val="28"/>
          <w:szCs w:val="28"/>
          <w:lang w:eastAsia="ru-RU"/>
        </w:rPr>
        <w:t>.</w:t>
      </w:r>
    </w:p>
    <w:p w:rsidR="00D1356B" w:rsidRPr="00270984" w:rsidRDefault="00D1356B"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505AA" w:rsidRPr="00270984" w:rsidRDefault="004D2611"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 Порядок определения цены </w:t>
      </w:r>
    </w:p>
    <w:p w:rsidR="004D2611" w:rsidRPr="00270984" w:rsidRDefault="004D2611"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 размещение нестационарного торгового объекта</w:t>
      </w:r>
    </w:p>
    <w:p w:rsidR="004D2611" w:rsidRPr="00270984" w:rsidRDefault="004D2611"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332A47"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3.1</w:t>
      </w:r>
      <w:r w:rsidR="001F1797" w:rsidRPr="00270984">
        <w:rPr>
          <w:rFonts w:ascii="Times New Roman" w:eastAsia="Times New Roman" w:hAnsi="Times New Roman"/>
          <w:sz w:val="28"/>
          <w:szCs w:val="28"/>
          <w:lang w:eastAsia="ru-RU"/>
        </w:rPr>
        <w:t xml:space="preserve">. </w:t>
      </w:r>
      <w:r w:rsidR="00600FCB" w:rsidRPr="00270984">
        <w:rPr>
          <w:rFonts w:ascii="Times New Roman" w:eastAsia="Times New Roman" w:hAnsi="Times New Roman"/>
          <w:sz w:val="28"/>
          <w:szCs w:val="28"/>
          <w:lang w:eastAsia="ru-RU"/>
        </w:rPr>
        <w:t xml:space="preserve">Плата за размещение нестационарного торгового объекта определяется </w:t>
      </w:r>
      <w:r w:rsidR="00AA2844" w:rsidRPr="00270984">
        <w:rPr>
          <w:rFonts w:ascii="Times New Roman" w:eastAsia="Times New Roman" w:hAnsi="Times New Roman"/>
          <w:sz w:val="28"/>
          <w:szCs w:val="28"/>
          <w:lang w:eastAsia="ru-RU"/>
        </w:rPr>
        <w:t>следующим образом</w:t>
      </w:r>
      <w:r w:rsidR="00600FCB" w:rsidRPr="00270984">
        <w:rPr>
          <w:rFonts w:ascii="Times New Roman" w:eastAsia="Times New Roman" w:hAnsi="Times New Roman"/>
          <w:sz w:val="28"/>
          <w:szCs w:val="28"/>
          <w:lang w:eastAsia="ru-RU"/>
        </w:rPr>
        <w:t>:</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3.1.</w:t>
      </w:r>
      <w:r w:rsidR="00C42E49" w:rsidRPr="0063710B">
        <w:rPr>
          <w:rFonts w:ascii="Times New Roman" w:eastAsia="Times New Roman" w:hAnsi="Times New Roman"/>
          <w:sz w:val="28"/>
          <w:szCs w:val="28"/>
          <w:lang w:eastAsia="ru-RU"/>
        </w:rPr>
        <w:t>1</w:t>
      </w:r>
      <w:r w:rsidRPr="0063710B">
        <w:rPr>
          <w:rFonts w:ascii="Times New Roman" w:eastAsia="Times New Roman" w:hAnsi="Times New Roman"/>
          <w:sz w:val="28"/>
          <w:szCs w:val="28"/>
          <w:lang w:eastAsia="ru-RU"/>
        </w:rPr>
        <w:t>. В случае заключения договора без проведения торгов, цена Договора на размещение определяется по следующей формуле:</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 xml:space="preserve">П2 = Ц  </w:t>
      </w:r>
      <w:proofErr w:type="spellStart"/>
      <w:r w:rsidRPr="0063710B">
        <w:rPr>
          <w:rFonts w:ascii="Times New Roman" w:eastAsia="Times New Roman" w:hAnsi="Times New Roman"/>
          <w:sz w:val="28"/>
          <w:szCs w:val="28"/>
          <w:lang w:eastAsia="ru-RU"/>
        </w:rPr>
        <w:t>x</w:t>
      </w:r>
      <w:proofErr w:type="spellEnd"/>
      <w:r w:rsidRPr="0063710B">
        <w:rPr>
          <w:rFonts w:ascii="Times New Roman" w:eastAsia="Times New Roman" w:hAnsi="Times New Roman"/>
          <w:sz w:val="28"/>
          <w:szCs w:val="28"/>
          <w:lang w:eastAsia="ru-RU"/>
        </w:rPr>
        <w:t xml:space="preserve"> S </w:t>
      </w:r>
      <w:proofErr w:type="spellStart"/>
      <w:r w:rsidRPr="0063710B">
        <w:rPr>
          <w:rFonts w:ascii="Times New Roman" w:eastAsia="Times New Roman" w:hAnsi="Times New Roman"/>
          <w:sz w:val="28"/>
          <w:szCs w:val="28"/>
          <w:lang w:eastAsia="ru-RU"/>
        </w:rPr>
        <w:t>x</w:t>
      </w:r>
      <w:proofErr w:type="spellEnd"/>
      <w:r w:rsidRPr="0063710B">
        <w:rPr>
          <w:rFonts w:ascii="Times New Roman" w:eastAsia="Times New Roman" w:hAnsi="Times New Roman"/>
          <w:sz w:val="28"/>
          <w:szCs w:val="28"/>
          <w:lang w:eastAsia="ru-RU"/>
        </w:rPr>
        <w:t xml:space="preserve"> П </w:t>
      </w:r>
      <w:proofErr w:type="spellStart"/>
      <w:r w:rsidRPr="0063710B">
        <w:rPr>
          <w:rFonts w:ascii="Times New Roman" w:eastAsia="Times New Roman" w:hAnsi="Times New Roman"/>
          <w:sz w:val="28"/>
          <w:szCs w:val="28"/>
          <w:lang w:eastAsia="ru-RU"/>
        </w:rPr>
        <w:t>x</w:t>
      </w:r>
      <w:proofErr w:type="spellEnd"/>
      <w:proofErr w:type="gramStart"/>
      <w:r w:rsidRPr="0063710B">
        <w:rPr>
          <w:rFonts w:ascii="Times New Roman" w:eastAsia="Times New Roman" w:hAnsi="Times New Roman"/>
          <w:sz w:val="28"/>
          <w:szCs w:val="28"/>
          <w:lang w:eastAsia="ru-RU"/>
        </w:rPr>
        <w:t xml:space="preserve"> К</w:t>
      </w:r>
      <w:proofErr w:type="gramEnd"/>
      <w:r w:rsidRPr="0063710B">
        <w:rPr>
          <w:rFonts w:ascii="Times New Roman" w:eastAsia="Times New Roman" w:hAnsi="Times New Roman"/>
          <w:sz w:val="28"/>
          <w:szCs w:val="28"/>
          <w:lang w:eastAsia="ru-RU"/>
        </w:rPr>
        <w:t xml:space="preserve"> </w:t>
      </w:r>
      <w:proofErr w:type="spellStart"/>
      <w:r w:rsidRPr="0063710B">
        <w:rPr>
          <w:rFonts w:ascii="Times New Roman" w:eastAsia="Times New Roman" w:hAnsi="Times New Roman"/>
          <w:sz w:val="28"/>
          <w:szCs w:val="28"/>
          <w:lang w:eastAsia="ru-RU"/>
        </w:rPr>
        <w:t>х</w:t>
      </w:r>
      <w:proofErr w:type="spellEnd"/>
      <w:r w:rsidRPr="0063710B">
        <w:rPr>
          <w:rFonts w:ascii="Times New Roman" w:eastAsia="Times New Roman" w:hAnsi="Times New Roman"/>
          <w:sz w:val="28"/>
          <w:szCs w:val="28"/>
          <w:lang w:eastAsia="ru-RU"/>
        </w:rPr>
        <w:t xml:space="preserve"> Ки,</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где:</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63710B">
        <w:rPr>
          <w:rFonts w:ascii="Times New Roman" w:eastAsia="Times New Roman" w:hAnsi="Times New Roman"/>
          <w:sz w:val="28"/>
          <w:szCs w:val="28"/>
          <w:lang w:eastAsia="ru-RU"/>
        </w:rPr>
        <w:t>Ц</w:t>
      </w:r>
      <w:proofErr w:type="gramEnd"/>
      <w:r w:rsidRPr="0063710B">
        <w:rPr>
          <w:rFonts w:ascii="Times New Roman" w:eastAsia="Times New Roman" w:hAnsi="Times New Roman"/>
          <w:sz w:val="28"/>
          <w:szCs w:val="28"/>
          <w:lang w:eastAsia="ru-RU"/>
        </w:rPr>
        <w:t xml:space="preserve"> - начальная цена в рублях </w:t>
      </w:r>
      <w:smartTag w:uri="urn:schemas-microsoft-com:office:smarttags" w:element="metricconverter">
        <w:smartTagPr>
          <w:attr w:name="ProductID" w:val="1 кв. м"/>
        </w:smartTagPr>
        <w:r w:rsidRPr="0063710B">
          <w:rPr>
            <w:rFonts w:ascii="Times New Roman" w:eastAsia="Times New Roman" w:hAnsi="Times New Roman"/>
            <w:sz w:val="28"/>
            <w:szCs w:val="28"/>
            <w:lang w:eastAsia="ru-RU"/>
          </w:rPr>
          <w:t>1 кв. м</w:t>
        </w:r>
      </w:smartTag>
      <w:r w:rsidRPr="0063710B">
        <w:rPr>
          <w:rFonts w:ascii="Times New Roman" w:eastAsia="Times New Roman" w:hAnsi="Times New Roman"/>
          <w:sz w:val="28"/>
          <w:szCs w:val="28"/>
          <w:lang w:eastAsia="ru-RU"/>
        </w:rPr>
        <w:t xml:space="preserve"> места размещения нестационарного торгового объекта в соответствии с приложением 2 к настоящему Порядку;</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 xml:space="preserve"> S - площадь места размещения нестационарного торгового объекта, соответствующая площади места в Схеме;</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63710B">
        <w:rPr>
          <w:rFonts w:ascii="Times New Roman" w:eastAsia="Times New Roman" w:hAnsi="Times New Roman"/>
          <w:sz w:val="28"/>
          <w:szCs w:val="28"/>
          <w:lang w:eastAsia="ru-RU"/>
        </w:rPr>
        <w:t>П</w:t>
      </w:r>
      <w:proofErr w:type="gramEnd"/>
      <w:r w:rsidRPr="0063710B">
        <w:rPr>
          <w:rFonts w:ascii="Times New Roman" w:eastAsia="Times New Roman" w:hAnsi="Times New Roman"/>
          <w:sz w:val="28"/>
          <w:szCs w:val="28"/>
          <w:lang w:eastAsia="ru-RU"/>
        </w:rPr>
        <w:t xml:space="preserve"> - период (количество месяцев) размещения нестационарного торгового объекта;</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63710B">
        <w:rPr>
          <w:rFonts w:ascii="Times New Roman" w:eastAsia="Times New Roman" w:hAnsi="Times New Roman"/>
          <w:sz w:val="28"/>
          <w:szCs w:val="28"/>
          <w:lang w:eastAsia="ru-RU"/>
        </w:rPr>
        <w:t>К</w:t>
      </w:r>
      <w:proofErr w:type="gramEnd"/>
      <w:r w:rsidRPr="0063710B">
        <w:rPr>
          <w:rFonts w:ascii="Times New Roman" w:eastAsia="Times New Roman" w:hAnsi="Times New Roman"/>
          <w:sz w:val="28"/>
          <w:szCs w:val="28"/>
          <w:lang w:eastAsia="ru-RU"/>
        </w:rPr>
        <w:t xml:space="preserve"> - </w:t>
      </w:r>
      <w:proofErr w:type="gramStart"/>
      <w:r w:rsidRPr="0063710B">
        <w:rPr>
          <w:rFonts w:ascii="Times New Roman" w:eastAsia="Times New Roman" w:hAnsi="Times New Roman"/>
          <w:sz w:val="28"/>
          <w:szCs w:val="28"/>
          <w:lang w:eastAsia="ru-RU"/>
        </w:rPr>
        <w:t>коэффициент</w:t>
      </w:r>
      <w:proofErr w:type="gramEnd"/>
      <w:r w:rsidRPr="0063710B">
        <w:rPr>
          <w:rFonts w:ascii="Times New Roman" w:eastAsia="Times New Roman" w:hAnsi="Times New Roman"/>
          <w:sz w:val="28"/>
          <w:szCs w:val="28"/>
          <w:lang w:eastAsia="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w:t>
      </w:r>
      <w:r w:rsidR="00BA051D" w:rsidRPr="0063710B">
        <w:rPr>
          <w:rFonts w:ascii="Times New Roman" w:eastAsia="Times New Roman" w:hAnsi="Times New Roman"/>
          <w:sz w:val="28"/>
          <w:szCs w:val="28"/>
          <w:lang w:eastAsia="ru-RU"/>
        </w:rPr>
        <w:t>2</w:t>
      </w:r>
      <w:r w:rsidRPr="0063710B">
        <w:rPr>
          <w:rFonts w:ascii="Times New Roman" w:eastAsia="Times New Roman" w:hAnsi="Times New Roman"/>
          <w:sz w:val="28"/>
          <w:szCs w:val="28"/>
          <w:lang w:eastAsia="ru-RU"/>
        </w:rPr>
        <w:t xml:space="preserve"> к настоящему Порядку;</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t>Ки – коэффициент индексации, применяемый на текущий календарный год.</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3710B">
        <w:rPr>
          <w:rFonts w:ascii="Times New Roman" w:eastAsia="Times New Roman" w:hAnsi="Times New Roman"/>
          <w:sz w:val="28"/>
          <w:szCs w:val="28"/>
          <w:lang w:eastAsia="ru-RU"/>
        </w:rPr>
        <w:lastRenderedPageBreak/>
        <w:t>Коэффициент индексации, необходимый для расчета размера платы за размещение нестационарного торгового объекта, на 2016 год равен 1.</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w:t>
      </w:r>
    </w:p>
    <w:p w:rsidR="0038097F" w:rsidRPr="0063710B" w:rsidRDefault="0038097F"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C42E49" w:rsidRPr="0063710B" w:rsidRDefault="00C42E49" w:rsidP="0038097F">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63710B">
        <w:rPr>
          <w:rFonts w:ascii="Times New Roman" w:eastAsia="Times New Roman" w:hAnsi="Times New Roman"/>
          <w:bCs/>
          <w:sz w:val="28"/>
          <w:szCs w:val="28"/>
          <w:lang w:eastAsia="ru-RU"/>
        </w:rPr>
        <w:t>3.1.2. В случае проведения аукциона</w:t>
      </w:r>
      <w:r w:rsidR="002B7B90" w:rsidRPr="0063710B">
        <w:rPr>
          <w:rFonts w:ascii="Times New Roman" w:eastAsia="Times New Roman" w:hAnsi="Times New Roman"/>
          <w:bCs/>
          <w:sz w:val="28"/>
          <w:szCs w:val="28"/>
          <w:lang w:eastAsia="ru-RU"/>
        </w:rPr>
        <w:t>, цена Договора на размещение определяется</w:t>
      </w:r>
      <w:r w:rsidRPr="0063710B">
        <w:rPr>
          <w:rFonts w:ascii="Times New Roman" w:eastAsia="Times New Roman" w:hAnsi="Times New Roman"/>
          <w:bCs/>
          <w:sz w:val="28"/>
          <w:szCs w:val="28"/>
          <w:lang w:eastAsia="ru-RU"/>
        </w:rPr>
        <w:t xml:space="preserve"> по результатам такого аукциона</w:t>
      </w:r>
      <w:r w:rsidR="002B7B90" w:rsidRPr="0063710B">
        <w:rPr>
          <w:rFonts w:ascii="Times New Roman" w:eastAsia="Times New Roman" w:hAnsi="Times New Roman"/>
          <w:bCs/>
          <w:sz w:val="28"/>
          <w:szCs w:val="28"/>
          <w:lang w:eastAsia="ru-RU"/>
        </w:rPr>
        <w:t xml:space="preserve">, при этом начальная цена </w:t>
      </w:r>
      <w:r w:rsidRPr="0063710B">
        <w:rPr>
          <w:rFonts w:ascii="Times New Roman" w:eastAsia="Times New Roman" w:hAnsi="Times New Roman"/>
          <w:bCs/>
          <w:sz w:val="28"/>
          <w:szCs w:val="28"/>
          <w:lang w:eastAsia="ru-RU"/>
        </w:rPr>
        <w:t xml:space="preserve">Договора на размещение, определяется </w:t>
      </w:r>
      <w:r w:rsidR="002B7B90" w:rsidRPr="0063710B">
        <w:rPr>
          <w:rFonts w:ascii="Times New Roman" w:eastAsia="Times New Roman" w:hAnsi="Times New Roman"/>
          <w:bCs/>
          <w:sz w:val="28"/>
          <w:szCs w:val="28"/>
          <w:lang w:eastAsia="ru-RU"/>
        </w:rPr>
        <w:t>в порядке, установленном пунктом 3.1.1 настоящего Порядка.</w:t>
      </w:r>
    </w:p>
    <w:p w:rsidR="0038097F" w:rsidRPr="00270984" w:rsidRDefault="0038097F" w:rsidP="0038097F">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600FCB" w:rsidRDefault="0038097F" w:rsidP="0038097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AB2C9C" w:rsidRPr="00ED7A0C" w:rsidRDefault="00AB2C9C" w:rsidP="004A47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D7A0C">
        <w:rPr>
          <w:rFonts w:ascii="Times New Roman" w:eastAsia="Times New Roman" w:hAnsi="Times New Roman"/>
          <w:sz w:val="28"/>
          <w:szCs w:val="28"/>
          <w:lang w:eastAsia="ru-RU"/>
        </w:rPr>
        <w:t xml:space="preserve">3.3. В целях реализации Плана первоочередных мероприятий (действий) по обеспечению устойчивого развития экономики Волгоградской области в условиях ухудшения ситуации в связи с распространением новой </w:t>
      </w:r>
      <w:proofErr w:type="spellStart"/>
      <w:r w:rsidRPr="00ED7A0C">
        <w:rPr>
          <w:rFonts w:ascii="Times New Roman" w:eastAsia="Times New Roman" w:hAnsi="Times New Roman"/>
          <w:sz w:val="28"/>
          <w:szCs w:val="28"/>
          <w:lang w:eastAsia="ru-RU"/>
        </w:rPr>
        <w:t>коронавирусной</w:t>
      </w:r>
      <w:proofErr w:type="spellEnd"/>
      <w:r w:rsidRPr="00ED7A0C">
        <w:rPr>
          <w:rFonts w:ascii="Times New Roman" w:eastAsia="Times New Roman" w:hAnsi="Times New Roman"/>
          <w:sz w:val="28"/>
          <w:szCs w:val="28"/>
          <w:lang w:eastAsia="ru-RU"/>
        </w:rPr>
        <w:t xml:space="preserve"> инфекции, и на основании письма Комитета промышленной политики, торговли и </w:t>
      </w:r>
      <w:proofErr w:type="spellStart"/>
      <w:proofErr w:type="gramStart"/>
      <w:r w:rsidRPr="00ED7A0C">
        <w:rPr>
          <w:rFonts w:ascii="Times New Roman" w:eastAsia="Times New Roman" w:hAnsi="Times New Roman"/>
          <w:sz w:val="28"/>
          <w:szCs w:val="28"/>
          <w:lang w:eastAsia="ru-RU"/>
        </w:rPr>
        <w:t>топливо-энергетического</w:t>
      </w:r>
      <w:proofErr w:type="spellEnd"/>
      <w:proofErr w:type="gramEnd"/>
      <w:r w:rsidRPr="00ED7A0C">
        <w:rPr>
          <w:rFonts w:ascii="Times New Roman" w:eastAsia="Times New Roman" w:hAnsi="Times New Roman"/>
          <w:sz w:val="28"/>
          <w:szCs w:val="28"/>
          <w:lang w:eastAsia="ru-RU"/>
        </w:rPr>
        <w:t xml:space="preserve"> комплекса Волгоградской области,</w:t>
      </w:r>
      <w:r w:rsidR="004A47A8" w:rsidRPr="00ED7A0C">
        <w:rPr>
          <w:rFonts w:ascii="Times New Roman" w:eastAsia="Times New Roman" w:hAnsi="Times New Roman"/>
          <w:sz w:val="28"/>
          <w:szCs w:val="28"/>
          <w:lang w:eastAsia="ru-RU"/>
        </w:rPr>
        <w:t xml:space="preserve"> </w:t>
      </w:r>
      <w:r w:rsidRPr="00ED7A0C">
        <w:rPr>
          <w:rFonts w:ascii="Times New Roman" w:eastAsia="Times New Roman" w:hAnsi="Times New Roman"/>
          <w:sz w:val="28"/>
          <w:szCs w:val="28"/>
          <w:lang w:eastAsia="ru-RU"/>
        </w:rPr>
        <w:t xml:space="preserve"> </w:t>
      </w:r>
      <w:r w:rsidRPr="00ED7A0C">
        <w:rPr>
          <w:rFonts w:ascii="Times New Roman" w:hAnsi="Times New Roman"/>
          <w:sz w:val="28"/>
          <w:szCs w:val="28"/>
        </w:rPr>
        <w:t xml:space="preserve">на   период с 01 </w:t>
      </w:r>
      <w:r w:rsidR="00564952">
        <w:rPr>
          <w:rFonts w:ascii="Times New Roman" w:hAnsi="Times New Roman"/>
          <w:sz w:val="28"/>
          <w:szCs w:val="28"/>
        </w:rPr>
        <w:t xml:space="preserve">мая </w:t>
      </w:r>
      <w:r w:rsidRPr="00ED7A0C">
        <w:rPr>
          <w:rFonts w:ascii="Times New Roman" w:hAnsi="Times New Roman"/>
          <w:sz w:val="28"/>
          <w:szCs w:val="28"/>
        </w:rPr>
        <w:t xml:space="preserve">2020 года по 01 </w:t>
      </w:r>
      <w:r w:rsidR="00564952">
        <w:rPr>
          <w:rFonts w:ascii="Times New Roman" w:hAnsi="Times New Roman"/>
          <w:sz w:val="28"/>
          <w:szCs w:val="28"/>
        </w:rPr>
        <w:t xml:space="preserve">ноября </w:t>
      </w:r>
      <w:r w:rsidRPr="00ED7A0C">
        <w:rPr>
          <w:rFonts w:ascii="Times New Roman" w:hAnsi="Times New Roman"/>
          <w:sz w:val="28"/>
          <w:szCs w:val="28"/>
        </w:rPr>
        <w:t>2020 года</w:t>
      </w:r>
      <w:r w:rsidRPr="00ED7A0C">
        <w:rPr>
          <w:rFonts w:ascii="Times New Roman" w:eastAsia="Times New Roman" w:hAnsi="Times New Roman"/>
          <w:sz w:val="28"/>
          <w:szCs w:val="28"/>
          <w:lang w:eastAsia="ru-RU"/>
        </w:rPr>
        <w:t>:</w:t>
      </w:r>
    </w:p>
    <w:p w:rsidR="004A47A8" w:rsidRPr="00ED7A0C" w:rsidRDefault="00AB2C9C" w:rsidP="004A47A8">
      <w:pPr>
        <w:spacing w:after="0" w:line="240" w:lineRule="auto"/>
        <w:jc w:val="both"/>
        <w:rPr>
          <w:rFonts w:ascii="Times New Roman" w:hAnsi="Times New Roman"/>
          <w:sz w:val="28"/>
          <w:szCs w:val="28"/>
        </w:rPr>
      </w:pPr>
      <w:r w:rsidRPr="00ED7A0C">
        <w:rPr>
          <w:rFonts w:ascii="Times New Roman" w:eastAsia="Times New Roman" w:hAnsi="Times New Roman"/>
          <w:sz w:val="28"/>
          <w:szCs w:val="28"/>
          <w:lang w:eastAsia="ru-RU"/>
        </w:rPr>
        <w:t xml:space="preserve">- </w:t>
      </w:r>
      <w:r w:rsidR="004A47A8" w:rsidRPr="00ED7A0C">
        <w:rPr>
          <w:rFonts w:ascii="Times New Roman" w:eastAsia="Times New Roman" w:hAnsi="Times New Roman"/>
          <w:sz w:val="28"/>
          <w:szCs w:val="28"/>
          <w:lang w:eastAsia="ru-RU"/>
        </w:rPr>
        <w:t>при обращении хозяйствующего субъекта с соответствующим заявлением,</w:t>
      </w:r>
      <w:r w:rsidR="004A47A8" w:rsidRPr="00ED7A0C">
        <w:rPr>
          <w:rFonts w:ascii="Times New Roman" w:hAnsi="Times New Roman"/>
          <w:sz w:val="28"/>
          <w:szCs w:val="28"/>
        </w:rPr>
        <w:t xml:space="preserve"> установить  отсрочку уплаты по действующему договору на право размещения нестационарного торгового объекта  со сроком погашения отсроченных платежей в 2021 году;</w:t>
      </w:r>
    </w:p>
    <w:p w:rsidR="00277C74" w:rsidRPr="00ED7A0C" w:rsidRDefault="004A47A8" w:rsidP="00277C74">
      <w:pPr>
        <w:spacing w:after="0" w:line="240" w:lineRule="auto"/>
        <w:jc w:val="both"/>
        <w:rPr>
          <w:rFonts w:ascii="Times New Roman" w:hAnsi="Times New Roman"/>
          <w:sz w:val="28"/>
          <w:szCs w:val="28"/>
        </w:rPr>
      </w:pPr>
      <w:r w:rsidRPr="00ED7A0C">
        <w:rPr>
          <w:rFonts w:ascii="Times New Roman" w:eastAsia="Times New Roman" w:hAnsi="Times New Roman"/>
          <w:sz w:val="28"/>
          <w:szCs w:val="28"/>
          <w:lang w:eastAsia="ru-RU"/>
        </w:rPr>
        <w:lastRenderedPageBreak/>
        <w:t>- при обращении хозяйствующего субъекта с соответствующим заявлением</w:t>
      </w:r>
      <w:r w:rsidRPr="00ED7A0C">
        <w:rPr>
          <w:rFonts w:ascii="Times New Roman" w:hAnsi="Times New Roman"/>
          <w:sz w:val="28"/>
          <w:szCs w:val="28"/>
        </w:rPr>
        <w:t>, установить  отсрочку уплаты</w:t>
      </w:r>
      <w:r w:rsidRPr="00ED7A0C">
        <w:rPr>
          <w:rFonts w:ascii="Times New Roman" w:hAnsi="Times New Roman"/>
        </w:rPr>
        <w:t xml:space="preserve"> </w:t>
      </w:r>
      <w:r w:rsidRPr="00ED7A0C">
        <w:rPr>
          <w:rFonts w:ascii="Times New Roman" w:hAnsi="Times New Roman"/>
          <w:sz w:val="28"/>
          <w:szCs w:val="28"/>
        </w:rPr>
        <w:t xml:space="preserve"> по договору на право размещения нестационарного торгового объекта</w:t>
      </w:r>
      <w:proofErr w:type="gramStart"/>
      <w:r w:rsidRPr="00ED7A0C">
        <w:rPr>
          <w:rFonts w:ascii="Times New Roman" w:hAnsi="Times New Roman"/>
          <w:sz w:val="28"/>
          <w:szCs w:val="28"/>
        </w:rPr>
        <w:t xml:space="preserve">  ,</w:t>
      </w:r>
      <w:proofErr w:type="gramEnd"/>
      <w:r w:rsidRPr="00ED7A0C">
        <w:rPr>
          <w:rFonts w:ascii="Times New Roman" w:hAnsi="Times New Roman"/>
          <w:sz w:val="28"/>
          <w:szCs w:val="28"/>
        </w:rPr>
        <w:t xml:space="preserve"> который  заключен  в перио</w:t>
      </w:r>
      <w:r w:rsidR="00564952">
        <w:rPr>
          <w:rFonts w:ascii="Times New Roman" w:hAnsi="Times New Roman"/>
          <w:sz w:val="28"/>
          <w:szCs w:val="28"/>
        </w:rPr>
        <w:t>д с 01 мая  2020 года  по 01 ноября</w:t>
      </w:r>
      <w:r w:rsidRPr="00ED7A0C">
        <w:rPr>
          <w:rFonts w:ascii="Times New Roman" w:hAnsi="Times New Roman"/>
          <w:sz w:val="28"/>
          <w:szCs w:val="28"/>
        </w:rPr>
        <w:t xml:space="preserve"> 2020 года, со сроком погашения отсроченных платежей в 2021 году;</w:t>
      </w:r>
    </w:p>
    <w:p w:rsidR="004A47A8" w:rsidRPr="00ED7A0C" w:rsidRDefault="004A47A8" w:rsidP="00277C74">
      <w:pPr>
        <w:spacing w:after="0" w:line="240" w:lineRule="auto"/>
        <w:jc w:val="both"/>
        <w:rPr>
          <w:rFonts w:ascii="Times New Roman" w:hAnsi="Times New Roman"/>
          <w:sz w:val="28"/>
          <w:szCs w:val="28"/>
        </w:rPr>
      </w:pPr>
      <w:proofErr w:type="gramStart"/>
      <w:r w:rsidRPr="00ED7A0C">
        <w:rPr>
          <w:rFonts w:ascii="Times New Roman" w:eastAsia="Times New Roman" w:hAnsi="Times New Roman"/>
          <w:sz w:val="28"/>
          <w:szCs w:val="28"/>
          <w:lang w:eastAsia="ru-RU"/>
        </w:rPr>
        <w:t>- при обращении хозяйствующего субъекта с соответствующим заявлением,</w:t>
      </w:r>
      <w:r w:rsidRPr="00ED7A0C">
        <w:rPr>
          <w:rFonts w:ascii="Times New Roman" w:hAnsi="Times New Roman"/>
          <w:sz w:val="28"/>
          <w:szCs w:val="28"/>
        </w:rPr>
        <w:t xml:space="preserve"> закр</w:t>
      </w:r>
      <w:r w:rsidR="00277C74" w:rsidRPr="00ED7A0C">
        <w:rPr>
          <w:rFonts w:ascii="Times New Roman" w:hAnsi="Times New Roman"/>
          <w:sz w:val="28"/>
          <w:szCs w:val="28"/>
        </w:rPr>
        <w:t>е</w:t>
      </w:r>
      <w:r w:rsidRPr="00ED7A0C">
        <w:rPr>
          <w:rFonts w:ascii="Times New Roman" w:hAnsi="Times New Roman"/>
          <w:sz w:val="28"/>
          <w:szCs w:val="28"/>
        </w:rPr>
        <w:t>пить дополнительным соглашением к договору на право размещения нестационарного торгового объекта снижение  на 50 процентов базовых цен за 1 кв. м площади размещения нестационарного торгового объекта в месяц</w:t>
      </w:r>
      <w:r w:rsidR="00277C74" w:rsidRPr="00ED7A0C">
        <w:rPr>
          <w:rFonts w:ascii="Times New Roman" w:hAnsi="Times New Roman"/>
          <w:sz w:val="28"/>
          <w:szCs w:val="28"/>
        </w:rPr>
        <w:t xml:space="preserve"> (т.е. снижение ежемесячной арендной платы на 50 %  на период, указанный в  </w:t>
      </w:r>
      <w:proofErr w:type="spellStart"/>
      <w:r w:rsidR="00277C74" w:rsidRPr="00ED7A0C">
        <w:rPr>
          <w:rFonts w:ascii="Times New Roman" w:hAnsi="Times New Roman"/>
          <w:sz w:val="28"/>
          <w:szCs w:val="28"/>
        </w:rPr>
        <w:t>абз</w:t>
      </w:r>
      <w:proofErr w:type="spellEnd"/>
      <w:r w:rsidR="00277C74" w:rsidRPr="00ED7A0C">
        <w:rPr>
          <w:rFonts w:ascii="Times New Roman" w:hAnsi="Times New Roman"/>
          <w:sz w:val="28"/>
          <w:szCs w:val="28"/>
        </w:rPr>
        <w:t>. 1 п. 3.3)</w:t>
      </w:r>
      <w:r w:rsidRPr="00ED7A0C">
        <w:rPr>
          <w:rFonts w:ascii="Times New Roman" w:hAnsi="Times New Roman"/>
          <w:sz w:val="28"/>
          <w:szCs w:val="28"/>
        </w:rPr>
        <w:t>;</w:t>
      </w:r>
      <w:proofErr w:type="gramEnd"/>
    </w:p>
    <w:p w:rsidR="00600FCB" w:rsidRPr="00ED7A0C" w:rsidRDefault="00277C74" w:rsidP="00277C74">
      <w:pPr>
        <w:spacing w:after="0" w:line="240" w:lineRule="auto"/>
        <w:jc w:val="both"/>
        <w:rPr>
          <w:rFonts w:ascii="Times New Roman" w:hAnsi="Times New Roman"/>
          <w:sz w:val="28"/>
          <w:szCs w:val="28"/>
        </w:rPr>
      </w:pPr>
      <w:r w:rsidRPr="00ED7A0C">
        <w:rPr>
          <w:rFonts w:ascii="Times New Roman" w:hAnsi="Times New Roman"/>
          <w:sz w:val="28"/>
          <w:szCs w:val="28"/>
        </w:rPr>
        <w:t xml:space="preserve"> </w:t>
      </w:r>
    </w:p>
    <w:p w:rsidR="00332A47" w:rsidRPr="00270984" w:rsidRDefault="00332A47"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 </w:t>
      </w:r>
      <w:r w:rsidR="00D7074A" w:rsidRPr="00270984">
        <w:rPr>
          <w:rFonts w:ascii="Times New Roman" w:eastAsia="Times New Roman" w:hAnsi="Times New Roman"/>
          <w:sz w:val="28"/>
          <w:szCs w:val="28"/>
          <w:lang w:eastAsia="ru-RU"/>
        </w:rPr>
        <w:t>Порядок п</w:t>
      </w:r>
      <w:r w:rsidRPr="00270984">
        <w:rPr>
          <w:rFonts w:ascii="Times New Roman" w:eastAsia="Times New Roman" w:hAnsi="Times New Roman"/>
          <w:sz w:val="28"/>
          <w:szCs w:val="28"/>
          <w:lang w:eastAsia="ru-RU"/>
        </w:rPr>
        <w:t>рекращени</w:t>
      </w:r>
      <w:r w:rsidR="00D7074A"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и расторжени</w:t>
      </w:r>
      <w:r w:rsidR="00D7074A" w:rsidRPr="00270984">
        <w:rPr>
          <w:rFonts w:ascii="Times New Roman" w:eastAsia="Times New Roman" w:hAnsi="Times New Roman"/>
          <w:sz w:val="28"/>
          <w:szCs w:val="28"/>
          <w:lang w:eastAsia="ru-RU"/>
        </w:rPr>
        <w:t>я</w:t>
      </w:r>
      <w:r w:rsidRPr="00270984">
        <w:rPr>
          <w:rFonts w:ascii="Times New Roman" w:eastAsia="Times New Roman" w:hAnsi="Times New Roman"/>
          <w:sz w:val="28"/>
          <w:szCs w:val="28"/>
          <w:lang w:eastAsia="ru-RU"/>
        </w:rPr>
        <w:t xml:space="preserve"> договора</w:t>
      </w:r>
    </w:p>
    <w:p w:rsidR="00332A47" w:rsidRPr="00270984" w:rsidRDefault="00332A47"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на размещение нестационарного торгового объекта</w:t>
      </w:r>
    </w:p>
    <w:p w:rsidR="00332A47" w:rsidRPr="00270984" w:rsidRDefault="00332A47"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5E54BE" w:rsidRPr="00270984" w:rsidRDefault="005E54BE" w:rsidP="005E54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5E54BE" w:rsidRPr="00270984" w:rsidRDefault="005E54BE" w:rsidP="005E54BE">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_</w:t>
      </w:r>
      <w:r w:rsidR="0063710B">
        <w:rPr>
          <w:rFonts w:ascii="Times New Roman" w:eastAsia="Times New Roman" w:hAnsi="Times New Roman"/>
          <w:sz w:val="28"/>
          <w:szCs w:val="28"/>
          <w:lang w:eastAsia="ru-RU"/>
        </w:rPr>
        <w:t>__</w:t>
      </w:r>
      <w:r w:rsidR="00BE3DB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__ дней со дня установления (выявления) оснований, для расторжения (прекращения). Хозяйствующий субъект обязан в течение _</w:t>
      </w:r>
      <w:r w:rsidR="0063710B">
        <w:rPr>
          <w:rFonts w:ascii="Times New Roman" w:eastAsia="Times New Roman" w:hAnsi="Times New Roman"/>
          <w:sz w:val="28"/>
          <w:szCs w:val="28"/>
          <w:lang w:eastAsia="ru-RU"/>
        </w:rPr>
        <w:t>_</w:t>
      </w:r>
      <w:r w:rsidR="00BE3DBB">
        <w:rPr>
          <w:rFonts w:ascii="Times New Roman" w:eastAsia="Times New Roman" w:hAnsi="Times New Roman"/>
          <w:sz w:val="28"/>
          <w:szCs w:val="28"/>
          <w:lang w:eastAsia="ru-RU"/>
        </w:rPr>
        <w:t>10</w:t>
      </w:r>
      <w:r w:rsidR="0063710B">
        <w:rPr>
          <w:rFonts w:ascii="Times New Roman" w:eastAsia="Times New Roman" w:hAnsi="Times New Roman"/>
          <w:sz w:val="28"/>
          <w:szCs w:val="28"/>
          <w:lang w:eastAsia="ru-RU"/>
        </w:rPr>
        <w:t>_</w:t>
      </w:r>
      <w:r w:rsidRPr="00270984">
        <w:rPr>
          <w:rFonts w:ascii="Times New Roman" w:eastAsia="Times New Roman" w:hAnsi="Times New Roman"/>
          <w:sz w:val="28"/>
          <w:szCs w:val="28"/>
          <w:lang w:eastAsia="ru-RU"/>
        </w:rPr>
        <w:t>__ дней, со дня получения указанного уведомления, освободить место от принадлежащего ему нестационарного объекта.</w:t>
      </w:r>
    </w:p>
    <w:p w:rsidR="003D4CC6" w:rsidRPr="00270984" w:rsidRDefault="003D4CC6" w:rsidP="008D44A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00FCB" w:rsidRPr="00270984" w:rsidRDefault="00F717FB" w:rsidP="008D44AA">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w:t>
      </w:r>
      <w:r w:rsidR="00600FCB" w:rsidRPr="00270984">
        <w:rPr>
          <w:rFonts w:ascii="Times New Roman" w:eastAsia="Times New Roman" w:hAnsi="Times New Roman"/>
          <w:sz w:val="28"/>
          <w:szCs w:val="28"/>
          <w:lang w:eastAsia="ru-RU"/>
        </w:rPr>
        <w:t xml:space="preserve">. </w:t>
      </w:r>
      <w:r w:rsidR="004A2659" w:rsidRPr="00270984">
        <w:rPr>
          <w:rFonts w:ascii="Times New Roman" w:eastAsia="Times New Roman" w:hAnsi="Times New Roman"/>
          <w:sz w:val="28"/>
          <w:szCs w:val="28"/>
          <w:lang w:eastAsia="ru-RU"/>
        </w:rPr>
        <w:t>Информационное обеспечение деятельности по размещению нестационарных торговых объектов</w:t>
      </w:r>
    </w:p>
    <w:p w:rsidR="00600FCB" w:rsidRPr="00270984" w:rsidRDefault="00600FCB" w:rsidP="008D44AA">
      <w:pPr>
        <w:widowControl w:val="0"/>
        <w:autoSpaceDE w:val="0"/>
        <w:autoSpaceDN w:val="0"/>
        <w:spacing w:after="0" w:line="240" w:lineRule="auto"/>
        <w:jc w:val="both"/>
        <w:rPr>
          <w:rFonts w:ascii="Times New Roman" w:eastAsia="Times New Roman" w:hAnsi="Times New Roman"/>
          <w:sz w:val="28"/>
          <w:szCs w:val="28"/>
          <w:lang w:eastAsia="ru-RU"/>
        </w:rPr>
      </w:pPr>
    </w:p>
    <w:p w:rsidR="002738AE" w:rsidRPr="00270984" w:rsidRDefault="00F717FB" w:rsidP="008D44AA">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eastAsia="Times New Roman" w:hAnsi="Times New Roman"/>
          <w:sz w:val="28"/>
          <w:szCs w:val="28"/>
          <w:lang w:eastAsia="ru-RU"/>
        </w:rPr>
        <w:t>5</w:t>
      </w:r>
      <w:r w:rsidR="00600FCB" w:rsidRPr="00270984">
        <w:rPr>
          <w:rFonts w:ascii="Times New Roman" w:eastAsia="Times New Roman" w:hAnsi="Times New Roman"/>
          <w:sz w:val="28"/>
          <w:szCs w:val="28"/>
          <w:lang w:eastAsia="ru-RU"/>
        </w:rPr>
        <w:t xml:space="preserve">.1. </w:t>
      </w:r>
      <w:r w:rsidR="002738AE" w:rsidRPr="00270984">
        <w:rPr>
          <w:rFonts w:ascii="Times New Roman" w:hAnsi="Times New Roman"/>
          <w:sz w:val="28"/>
          <w:szCs w:val="28"/>
        </w:rPr>
        <w:t xml:space="preserve">Уполномоченный орган обязан размещать на официальном сайте администрации </w:t>
      </w:r>
      <w:r w:rsidR="008B6190">
        <w:rPr>
          <w:rFonts w:ascii="Times New Roman" w:hAnsi="Times New Roman"/>
          <w:i/>
          <w:sz w:val="28"/>
          <w:szCs w:val="28"/>
          <w:u w:val="single"/>
        </w:rPr>
        <w:t xml:space="preserve">Ерзовского городского поселения </w:t>
      </w:r>
      <w:r w:rsidR="00A523F4">
        <w:rPr>
          <w:rFonts w:ascii="Times New Roman" w:hAnsi="Times New Roman"/>
          <w:i/>
          <w:sz w:val="28"/>
          <w:szCs w:val="28"/>
          <w:u w:val="single"/>
        </w:rPr>
        <w:t>Городищенского Муниципального района Волгоградской области</w:t>
      </w:r>
      <w:r w:rsidR="002738AE" w:rsidRPr="00270984">
        <w:rPr>
          <w:rFonts w:ascii="Times New Roman" w:eastAsia="Times New Roman" w:hAnsi="Times New Roman"/>
          <w:sz w:val="28"/>
          <w:szCs w:val="28"/>
          <w:lang w:eastAsia="ru-RU"/>
        </w:rPr>
        <w:t>,</w:t>
      </w:r>
      <w:r w:rsidR="005E54BE" w:rsidRPr="00270984">
        <w:rPr>
          <w:rFonts w:ascii="Times New Roman" w:eastAsia="Times New Roman" w:hAnsi="Times New Roman"/>
          <w:sz w:val="28"/>
          <w:szCs w:val="28"/>
          <w:lang w:eastAsia="ru-RU"/>
        </w:rPr>
        <w:t xml:space="preserve"> </w:t>
      </w:r>
      <w:r w:rsidR="002738AE" w:rsidRPr="00270984">
        <w:rPr>
          <w:rFonts w:ascii="Times New Roman" w:hAnsi="Times New Roman"/>
          <w:sz w:val="28"/>
          <w:szCs w:val="28"/>
        </w:rPr>
        <w:t xml:space="preserve">информацию, по форме, согласно </w:t>
      </w:r>
      <w:r w:rsidR="004C215D" w:rsidRPr="00270984">
        <w:rPr>
          <w:rFonts w:ascii="Times New Roman" w:hAnsi="Times New Roman"/>
          <w:sz w:val="28"/>
          <w:szCs w:val="28"/>
        </w:rPr>
        <w:t xml:space="preserve">приложению </w:t>
      </w:r>
      <w:r w:rsidR="00BA051D" w:rsidRPr="00270984">
        <w:rPr>
          <w:rFonts w:ascii="Times New Roman" w:hAnsi="Times New Roman"/>
          <w:sz w:val="28"/>
          <w:szCs w:val="28"/>
        </w:rPr>
        <w:t>3</w:t>
      </w:r>
      <w:r w:rsidR="002738AE" w:rsidRPr="00270984">
        <w:rPr>
          <w:rFonts w:ascii="Times New Roman" w:hAnsi="Times New Roman"/>
          <w:sz w:val="28"/>
          <w:szCs w:val="28"/>
        </w:rPr>
        <w:t xml:space="preserve"> к настоящему Порядку: </w:t>
      </w:r>
    </w:p>
    <w:p w:rsidR="002738AE" w:rsidRPr="00270984" w:rsidRDefault="002738AE" w:rsidP="008D44AA">
      <w:pPr>
        <w:widowControl w:val="0"/>
        <w:autoSpaceDE w:val="0"/>
        <w:autoSpaceDN w:val="0"/>
        <w:spacing w:after="0" w:line="240" w:lineRule="auto"/>
        <w:ind w:firstLine="540"/>
        <w:jc w:val="both"/>
        <w:rPr>
          <w:rFonts w:ascii="Times New Roman" w:hAnsi="Times New Roman"/>
          <w:sz w:val="28"/>
          <w:szCs w:val="28"/>
        </w:rPr>
      </w:pPr>
      <w:r w:rsidRPr="00270984">
        <w:rPr>
          <w:rFonts w:ascii="Times New Roman" w:hAnsi="Times New Roman"/>
          <w:sz w:val="28"/>
          <w:szCs w:val="28"/>
        </w:rPr>
        <w:t>о местах для размещения нестационарных торговых объектов включенных в Схему;</w:t>
      </w:r>
    </w:p>
    <w:p w:rsidR="00600FCB" w:rsidRPr="00270984" w:rsidRDefault="002738AE" w:rsidP="008D44A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hAnsi="Times New Roman"/>
          <w:sz w:val="28"/>
          <w:szCs w:val="28"/>
        </w:rPr>
        <w:t>примерный перечень компенсационных мест.</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 Информация должна включать следующие сведения:</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а) номер  места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б) адресные ориентиры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вид нестационарного торгового объекта;</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г) вид деятельности (специализация) нестационарного торгового  объекта; </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proofErr w:type="spellStart"/>
      <w:r w:rsidRPr="00270984">
        <w:rPr>
          <w:rFonts w:ascii="Times New Roman" w:eastAsia="Times New Roman" w:hAnsi="Times New Roman"/>
          <w:sz w:val="28"/>
          <w:szCs w:val="28"/>
          <w:lang w:eastAsia="ru-RU"/>
        </w:rPr>
        <w:t>д</w:t>
      </w:r>
      <w:proofErr w:type="spellEnd"/>
      <w:r w:rsidRPr="00270984">
        <w:rPr>
          <w:rFonts w:ascii="Times New Roman" w:eastAsia="Times New Roman" w:hAnsi="Times New Roman"/>
          <w:sz w:val="28"/>
          <w:szCs w:val="28"/>
          <w:lang w:eastAsia="ru-RU"/>
        </w:rPr>
        <w:t>) площадь места размещения нестационарного торгового объекта (кв.м.);</w:t>
      </w:r>
    </w:p>
    <w:p w:rsidR="005E54BE" w:rsidRPr="00270984" w:rsidRDefault="005E54BE" w:rsidP="005E54BE">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600FCB" w:rsidRPr="00270984" w:rsidRDefault="00600FCB" w:rsidP="00600FCB">
      <w:pPr>
        <w:widowControl w:val="0"/>
        <w:autoSpaceDE w:val="0"/>
        <w:autoSpaceDN w:val="0"/>
        <w:spacing w:after="0" w:line="240" w:lineRule="auto"/>
        <w:jc w:val="both"/>
        <w:rPr>
          <w:rFonts w:eastAsia="Times New Roman" w:cs="Calibri"/>
          <w:szCs w:val="20"/>
          <w:lang w:eastAsia="ru-RU"/>
        </w:rPr>
      </w:pPr>
      <w:r w:rsidRPr="00270984">
        <w:rPr>
          <w:rFonts w:eastAsia="Times New Roman" w:cs="Calibri"/>
          <w:szCs w:val="20"/>
          <w:lang w:eastAsia="ru-RU"/>
        </w:rPr>
        <w:t xml:space="preserve"> </w:t>
      </w:r>
    </w:p>
    <w:p w:rsidR="0063710B" w:rsidRDefault="0063710B" w:rsidP="00ED7A0C">
      <w:pPr>
        <w:widowControl w:val="0"/>
        <w:autoSpaceDE w:val="0"/>
        <w:autoSpaceDN w:val="0"/>
        <w:spacing w:after="0" w:line="240" w:lineRule="auto"/>
        <w:rPr>
          <w:rFonts w:ascii="Times New Roman" w:eastAsia="Times New Roman" w:hAnsi="Times New Roman"/>
          <w:sz w:val="28"/>
          <w:szCs w:val="28"/>
          <w:lang w:eastAsia="ru-RU"/>
        </w:rPr>
      </w:pPr>
    </w:p>
    <w:p w:rsidR="00ED7A0C" w:rsidRDefault="00ED7A0C" w:rsidP="00ED7A0C">
      <w:pPr>
        <w:widowControl w:val="0"/>
        <w:autoSpaceDE w:val="0"/>
        <w:autoSpaceDN w:val="0"/>
        <w:spacing w:after="0" w:line="240" w:lineRule="auto"/>
        <w:rPr>
          <w:rFonts w:ascii="Times New Roman" w:eastAsia="Times New Roman" w:hAnsi="Times New Roman"/>
          <w:sz w:val="28"/>
          <w:szCs w:val="28"/>
          <w:lang w:eastAsia="ru-RU"/>
        </w:rPr>
      </w:pPr>
    </w:p>
    <w:p w:rsidR="00834148" w:rsidRPr="00270984" w:rsidRDefault="00834148"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B0153A" w:rsidRDefault="00B0153A" w:rsidP="001D5B97">
      <w:pPr>
        <w:pStyle w:val="ConsPlusNormal"/>
        <w:jc w:val="right"/>
      </w:pPr>
    </w:p>
    <w:p w:rsidR="001D5B97" w:rsidRPr="00270984" w:rsidRDefault="001D5B97" w:rsidP="001D5B97">
      <w:pPr>
        <w:pStyle w:val="ConsPlusNormal"/>
        <w:jc w:val="right"/>
      </w:pPr>
      <w:r w:rsidRPr="00270984">
        <w:t>Приложение № 1</w:t>
      </w:r>
    </w:p>
    <w:p w:rsidR="001D5B97" w:rsidRPr="00270984" w:rsidRDefault="001D5B97" w:rsidP="001D5B97">
      <w:pPr>
        <w:pStyle w:val="ConsPlusNormal"/>
        <w:jc w:val="right"/>
      </w:pPr>
      <w:r w:rsidRPr="00270984">
        <w:t>к Порядку</w:t>
      </w:r>
    </w:p>
    <w:p w:rsidR="001D5B97" w:rsidRPr="00270984" w:rsidRDefault="001D5B97" w:rsidP="001D5B97">
      <w:pPr>
        <w:pStyle w:val="ConsPlusNormal"/>
        <w:jc w:val="right"/>
      </w:pPr>
      <w:r w:rsidRPr="00270984">
        <w:t>размещения нестационарных</w:t>
      </w:r>
    </w:p>
    <w:p w:rsidR="001D5B97" w:rsidRPr="00270984" w:rsidRDefault="001D5B97" w:rsidP="001D5B97">
      <w:pPr>
        <w:pStyle w:val="ConsPlusNormal"/>
        <w:jc w:val="right"/>
      </w:pPr>
      <w:r w:rsidRPr="00270984">
        <w:t>торговых объектов</w:t>
      </w:r>
    </w:p>
    <w:p w:rsidR="001D5B97" w:rsidRPr="00270984" w:rsidRDefault="001D5B97" w:rsidP="001D5B97">
      <w:pPr>
        <w:pStyle w:val="ConsPlusNormal"/>
        <w:jc w:val="right"/>
      </w:pPr>
      <w:r w:rsidRPr="00270984">
        <w:t xml:space="preserve">на территории </w:t>
      </w:r>
    </w:p>
    <w:p w:rsidR="001D5B97" w:rsidRPr="00270984" w:rsidRDefault="008B6190" w:rsidP="001D5B97">
      <w:pPr>
        <w:pStyle w:val="ConsPlusNormal"/>
        <w:jc w:val="right"/>
      </w:pPr>
      <w:r>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1D5B97" w:rsidRPr="00270984" w:rsidRDefault="001D5B97" w:rsidP="001D5B97">
      <w:pPr>
        <w:widowControl w:val="0"/>
        <w:autoSpaceDE w:val="0"/>
        <w:autoSpaceDN w:val="0"/>
        <w:spacing w:after="0" w:line="240" w:lineRule="auto"/>
        <w:jc w:val="right"/>
        <w:rPr>
          <w:rFonts w:ascii="Times New Roman" w:eastAsia="Times New Roman" w:hAnsi="Times New Roman"/>
          <w:sz w:val="28"/>
          <w:szCs w:val="28"/>
          <w:lang w:eastAsia="ru-RU"/>
        </w:rPr>
      </w:pPr>
    </w:p>
    <w:p w:rsidR="001D5B97" w:rsidRPr="00270984" w:rsidRDefault="001D5B97" w:rsidP="001D5B97">
      <w:pPr>
        <w:pStyle w:val="ConsPlusNormal"/>
        <w:ind w:firstLine="540"/>
        <w:jc w:val="center"/>
        <w:rPr>
          <w:b/>
        </w:rPr>
      </w:pPr>
      <w:r w:rsidRPr="00270984">
        <w:rPr>
          <w:b/>
        </w:rPr>
        <w:t xml:space="preserve">Порядок проведения аукциона на право заключения договора на размещение  нестационарного торгового объекта на территории </w:t>
      </w:r>
      <w:r w:rsidR="008B6190">
        <w:rPr>
          <w:b/>
          <w:i/>
          <w:u w:val="single"/>
        </w:rPr>
        <w:t xml:space="preserve">Ерзовского городского поселения </w:t>
      </w:r>
      <w:r w:rsidR="00A523F4">
        <w:rPr>
          <w:b/>
          <w:i/>
          <w:u w:val="single"/>
        </w:rPr>
        <w:t>Городищенского Муниципального района Волгоградской области</w:t>
      </w:r>
    </w:p>
    <w:p w:rsidR="001D5B97" w:rsidRPr="00270984" w:rsidRDefault="001D5B97" w:rsidP="001D5B97">
      <w:pPr>
        <w:pStyle w:val="ConsPlusNormal"/>
        <w:jc w:val="center"/>
        <w:outlineLvl w:val="0"/>
      </w:pPr>
    </w:p>
    <w:p w:rsidR="001D5B97" w:rsidRPr="00270984" w:rsidRDefault="001D5B97" w:rsidP="001D5B97">
      <w:pPr>
        <w:pStyle w:val="ConsPlusNormal"/>
        <w:jc w:val="center"/>
        <w:outlineLvl w:val="0"/>
      </w:pPr>
    </w:p>
    <w:p w:rsidR="001D5B97" w:rsidRPr="00270984" w:rsidRDefault="001D5B97" w:rsidP="001D5B97">
      <w:pPr>
        <w:pStyle w:val="ConsPlusNormal"/>
        <w:jc w:val="center"/>
        <w:outlineLvl w:val="0"/>
      </w:pPr>
      <w:r w:rsidRPr="00270984">
        <w:t>I. Общие положения</w:t>
      </w:r>
    </w:p>
    <w:p w:rsidR="001D5B97" w:rsidRPr="00270984" w:rsidRDefault="001D5B97" w:rsidP="001D5B97">
      <w:pPr>
        <w:pStyle w:val="ConsPlusNormal"/>
        <w:jc w:val="both"/>
      </w:pPr>
    </w:p>
    <w:p w:rsidR="001D5B97" w:rsidRPr="00270984" w:rsidRDefault="001D5B97" w:rsidP="001D5B97">
      <w:pPr>
        <w:pStyle w:val="ConsPlusNormal"/>
        <w:ind w:firstLine="540"/>
        <w:jc w:val="both"/>
      </w:pPr>
      <w:r w:rsidRPr="00270984">
        <w:t xml:space="preserve">1. </w:t>
      </w:r>
      <w:proofErr w:type="gramStart"/>
      <w:r w:rsidRPr="00270984">
        <w:t xml:space="preserve">Настоящий Порядок проведения аукциона на право заключения договора на размещение  нестационарного торгового объекта 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r w:rsidRPr="00270984">
        <w:t xml:space="preserve">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w:t>
      </w:r>
      <w:proofErr w:type="gramEnd"/>
      <w:r w:rsidRPr="00270984">
        <w:t xml:space="preserve"> </w:t>
      </w:r>
      <w:proofErr w:type="gramStart"/>
      <w:r w:rsidRPr="00270984">
        <w:t xml:space="preserve">законом от 26.07.2006 № 135-ФЗ «О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r w:rsidRPr="00270984">
        <w:rPr>
          <w:i/>
        </w:rPr>
        <w:t xml:space="preserve"> </w:t>
      </w:r>
      <w:r w:rsidRPr="00270984">
        <w:t>(далее – аукцион, Договор на размещение).</w:t>
      </w:r>
      <w:proofErr w:type="gramEnd"/>
    </w:p>
    <w:p w:rsidR="001D5B97" w:rsidRPr="00270984" w:rsidRDefault="001D5B97" w:rsidP="001D5B97">
      <w:pPr>
        <w:pStyle w:val="ConsPlusNormal"/>
        <w:ind w:firstLine="540"/>
        <w:jc w:val="both"/>
      </w:pPr>
      <w:r w:rsidRPr="00270984">
        <w:t>2. Проводимые в соответствии с настоящим Порядком аукционы являются открытыми по составу участников и форме подачи предложений.</w:t>
      </w:r>
    </w:p>
    <w:p w:rsidR="001D5B97" w:rsidRPr="00270984" w:rsidRDefault="001D5B97" w:rsidP="001D5B97">
      <w:pPr>
        <w:pStyle w:val="ConsPlusNormal"/>
        <w:ind w:firstLine="540"/>
        <w:jc w:val="both"/>
      </w:pPr>
      <w:r w:rsidRPr="00270984">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r w:rsidR="008B6190">
        <w:rPr>
          <w:i/>
          <w:u w:val="single"/>
        </w:rPr>
        <w:lastRenderedPageBreak/>
        <w:t xml:space="preserve">Ерзовского городского поселения </w:t>
      </w:r>
      <w:r w:rsidR="00A523F4">
        <w:rPr>
          <w:i/>
          <w:u w:val="single"/>
        </w:rPr>
        <w:t>Городищенского Муниципального района Волгоградской области</w:t>
      </w:r>
      <w:r w:rsidRPr="00270984">
        <w:t xml:space="preserve"> (далее – Схема) и соответствующего условиям, определенным Схемой.</w:t>
      </w:r>
    </w:p>
    <w:p w:rsidR="001D5B97" w:rsidRPr="00270984" w:rsidRDefault="001D5B97" w:rsidP="001D5B97">
      <w:pPr>
        <w:pStyle w:val="ConsPlusNormal"/>
        <w:ind w:firstLine="540"/>
        <w:jc w:val="both"/>
      </w:pPr>
      <w:r w:rsidRPr="00270984">
        <w:t>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на размещение.</w:t>
      </w:r>
    </w:p>
    <w:p w:rsidR="001D5B97" w:rsidRPr="00270984" w:rsidRDefault="001D5B97" w:rsidP="001D5B97">
      <w:pPr>
        <w:pStyle w:val="ConsPlusNormal"/>
        <w:ind w:firstLine="540"/>
        <w:jc w:val="both"/>
        <w:rPr>
          <w:u w:val="single"/>
        </w:rPr>
      </w:pPr>
      <w:r w:rsidRPr="00270984">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r w:rsidRPr="00270984">
        <w:t>.</w:t>
      </w:r>
    </w:p>
    <w:p w:rsidR="001D5B97" w:rsidRPr="00270984" w:rsidRDefault="001D5B97" w:rsidP="001D5B97">
      <w:pPr>
        <w:pStyle w:val="ConsPlusNormal"/>
        <w:ind w:firstLine="540"/>
        <w:jc w:val="both"/>
      </w:pPr>
      <w:bookmarkStart w:id="1" w:name="Par33"/>
      <w:bookmarkEnd w:id="1"/>
      <w:r w:rsidRPr="00270984">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0E749B" w:rsidRPr="000E749B" w:rsidRDefault="001D5B97" w:rsidP="000E749B">
      <w:pPr>
        <w:pStyle w:val="ae"/>
        <w:spacing w:after="0" w:line="240" w:lineRule="auto"/>
        <w:ind w:left="0"/>
        <w:jc w:val="both"/>
        <w:rPr>
          <w:rFonts w:ascii="Times New Roman" w:hAnsi="Times New Roman" w:cs="Times New Roman"/>
          <w:sz w:val="28"/>
          <w:szCs w:val="28"/>
        </w:rPr>
      </w:pPr>
      <w:bookmarkStart w:id="2" w:name="Par0"/>
      <w:bookmarkEnd w:id="2"/>
      <w:r w:rsidRPr="000E749B">
        <w:rPr>
          <w:rFonts w:ascii="Times New Roman" w:hAnsi="Times New Roman" w:cs="Times New Roman"/>
          <w:sz w:val="28"/>
          <w:szCs w:val="28"/>
        </w:rPr>
        <w:t xml:space="preserve">7. </w:t>
      </w:r>
      <w:r w:rsidR="000E749B" w:rsidRPr="000E749B">
        <w:rPr>
          <w:rFonts w:ascii="Times New Roman" w:hAnsi="Times New Roman" w:cs="Times New Roman"/>
          <w:sz w:val="28"/>
          <w:szCs w:val="28"/>
        </w:rPr>
        <w:t xml:space="preserve">Информация о проведении аукциона размещается на официальном сайте Ерзовского городского поселения Городищенского Муниципального района Волгоградской области - </w:t>
      </w:r>
      <w:proofErr w:type="spellStart"/>
      <w:r w:rsidR="000E749B" w:rsidRPr="000E749B">
        <w:rPr>
          <w:rFonts w:ascii="Times New Roman" w:hAnsi="Times New Roman" w:cs="Times New Roman"/>
          <w:sz w:val="28"/>
          <w:szCs w:val="28"/>
        </w:rPr>
        <w:t>мо-ерзовка</w:t>
      </w:r>
      <w:proofErr w:type="gramStart"/>
      <w:r w:rsidR="000E749B" w:rsidRPr="000E749B">
        <w:rPr>
          <w:rFonts w:ascii="Times New Roman" w:hAnsi="Times New Roman" w:cs="Times New Roman"/>
          <w:sz w:val="28"/>
          <w:szCs w:val="28"/>
        </w:rPr>
        <w:t>.р</w:t>
      </w:r>
      <w:proofErr w:type="gramEnd"/>
      <w:r w:rsidR="000E749B" w:rsidRPr="000E749B">
        <w:rPr>
          <w:rFonts w:ascii="Times New Roman" w:hAnsi="Times New Roman" w:cs="Times New Roman"/>
          <w:sz w:val="28"/>
          <w:szCs w:val="28"/>
        </w:rPr>
        <w:t>ф</w:t>
      </w:r>
      <w:proofErr w:type="spellEnd"/>
      <w:r w:rsidR="000E749B" w:rsidRPr="000E749B">
        <w:rPr>
          <w:rFonts w:ascii="Times New Roman" w:hAnsi="Times New Roman" w:cs="Times New Roman"/>
          <w:sz w:val="28"/>
          <w:szCs w:val="28"/>
        </w:rPr>
        <w:t xml:space="preserve"> в информационно-телекоммуникационной сети «Интернет», в газете Междуречье»;</w:t>
      </w:r>
    </w:p>
    <w:p w:rsidR="001D5B97" w:rsidRPr="00270984" w:rsidRDefault="001D5B97" w:rsidP="001D5B97">
      <w:pPr>
        <w:pStyle w:val="ConsPlusNormal"/>
        <w:ind w:firstLine="540"/>
        <w:jc w:val="both"/>
      </w:pPr>
    </w:p>
    <w:p w:rsidR="001D5B97" w:rsidRPr="00270984" w:rsidRDefault="001D5B97" w:rsidP="001D5B97">
      <w:pPr>
        <w:pStyle w:val="ConsPlusNormal"/>
        <w:jc w:val="center"/>
        <w:outlineLvl w:val="0"/>
      </w:pPr>
      <w:r w:rsidRPr="00270984">
        <w:t>II. Организация и порядок проведения аукциона</w:t>
      </w:r>
    </w:p>
    <w:p w:rsidR="001D5B97" w:rsidRPr="00270984" w:rsidRDefault="001D5B97" w:rsidP="001D5B97">
      <w:pPr>
        <w:pStyle w:val="ConsPlusNormal"/>
        <w:jc w:val="center"/>
        <w:outlineLvl w:val="0"/>
      </w:pPr>
    </w:p>
    <w:p w:rsidR="000E749B" w:rsidRPr="000E749B" w:rsidRDefault="001D5B97" w:rsidP="000E749B">
      <w:pPr>
        <w:pStyle w:val="ConsPlusNormal"/>
        <w:jc w:val="both"/>
      </w:pPr>
      <w:r w:rsidRPr="00270984">
        <w:t>8</w:t>
      </w:r>
      <w:r w:rsidRPr="000E749B">
        <w:t xml:space="preserve">. </w:t>
      </w:r>
      <w:r w:rsidR="000E749B" w:rsidRPr="000E749B">
        <w:t xml:space="preserve">Извещение о проведении аукциона размещается не менее чем за двадцать дней до дня окончания подачи заявок на участие в аукционе на официальном сайте Ерзовского городского поселения Городищенского Муниципального района Волгоградской области - </w:t>
      </w:r>
      <w:proofErr w:type="spellStart"/>
      <w:r w:rsidR="000E749B" w:rsidRPr="000E749B">
        <w:t>мо-ерзовка</w:t>
      </w:r>
      <w:proofErr w:type="gramStart"/>
      <w:r w:rsidR="000E749B" w:rsidRPr="000E749B">
        <w:t>.р</w:t>
      </w:r>
      <w:proofErr w:type="gramEnd"/>
      <w:r w:rsidR="000E749B" w:rsidRPr="000E749B">
        <w:t>ф</w:t>
      </w:r>
      <w:proofErr w:type="spellEnd"/>
      <w:r w:rsidR="000E749B" w:rsidRPr="000E749B">
        <w:t xml:space="preserve"> в информационно-телекоммуникационной сети «Интернет», в газете Междуречье».</w:t>
      </w:r>
    </w:p>
    <w:p w:rsidR="001D5B97" w:rsidRPr="00270984" w:rsidRDefault="001D5B97" w:rsidP="001D5B97">
      <w:pPr>
        <w:pStyle w:val="ConsPlusNormal"/>
        <w:ind w:firstLine="540"/>
        <w:jc w:val="both"/>
      </w:pPr>
      <w:r w:rsidRPr="00270984">
        <w:t>9. В извещении о проведен</w:t>
      </w:r>
      <w:proofErr w:type="gramStart"/>
      <w:r w:rsidRPr="00270984">
        <w:t>ии ау</w:t>
      </w:r>
      <w:proofErr w:type="gramEnd"/>
      <w:r w:rsidRPr="00270984">
        <w:t>кциона должны быть указаны следующие сведения:</w:t>
      </w:r>
    </w:p>
    <w:p w:rsidR="001D5B97" w:rsidRPr="00270984" w:rsidRDefault="001D5B97" w:rsidP="001D5B97">
      <w:pPr>
        <w:pStyle w:val="ConsPlusNormal"/>
        <w:ind w:firstLine="540"/>
        <w:jc w:val="both"/>
      </w:pPr>
      <w:r w:rsidRPr="00270984">
        <w:t>1) наименование, место нахождения, почтовый адрес, адрес электронной почты и номер контактного телефона организатора аукциона;</w:t>
      </w:r>
    </w:p>
    <w:p w:rsidR="001D5B97" w:rsidRPr="00270984" w:rsidRDefault="001D5B97" w:rsidP="001D5B97">
      <w:pPr>
        <w:pStyle w:val="ConsPlusNormal"/>
        <w:ind w:firstLine="540"/>
        <w:jc w:val="both"/>
      </w:pPr>
      <w:r w:rsidRPr="00270984">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1D5B97" w:rsidRPr="00270984" w:rsidRDefault="001D5B97" w:rsidP="001D5B97">
      <w:pPr>
        <w:pStyle w:val="ConsPlusNormal"/>
        <w:ind w:firstLine="540"/>
        <w:jc w:val="both"/>
      </w:pPr>
      <w:r w:rsidRPr="00270984">
        <w:t>3) начальная (минимальная) цена Договора на размещение (цена лота);</w:t>
      </w:r>
    </w:p>
    <w:p w:rsidR="001D5B97" w:rsidRPr="00270984" w:rsidRDefault="001D5B97" w:rsidP="001D5B97">
      <w:pPr>
        <w:pStyle w:val="ConsPlusNormal"/>
        <w:ind w:firstLine="540"/>
        <w:jc w:val="both"/>
      </w:pPr>
      <w:r w:rsidRPr="00270984">
        <w:t>4) срок действия Договора на размещение;</w:t>
      </w:r>
    </w:p>
    <w:p w:rsidR="001D5B97" w:rsidRPr="00270984" w:rsidRDefault="001D5B97" w:rsidP="001D5B97">
      <w:pPr>
        <w:pStyle w:val="ConsPlusNormal"/>
        <w:ind w:firstLine="540"/>
        <w:jc w:val="both"/>
      </w:pPr>
      <w:r w:rsidRPr="00270984">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1D5B97" w:rsidRPr="00270984" w:rsidRDefault="001D5B97" w:rsidP="001D5B97">
      <w:pPr>
        <w:pStyle w:val="ConsPlusNormal"/>
        <w:ind w:firstLine="540"/>
        <w:jc w:val="both"/>
      </w:pPr>
      <w:r w:rsidRPr="00270984">
        <w:t>6) требование о внесении задатка, а также размер задатка;</w:t>
      </w:r>
    </w:p>
    <w:p w:rsidR="001D5B97" w:rsidRPr="00270984" w:rsidRDefault="001D5B97" w:rsidP="001D5B97">
      <w:pPr>
        <w:pStyle w:val="ConsPlusNormal"/>
        <w:ind w:firstLine="540"/>
        <w:jc w:val="both"/>
      </w:pPr>
      <w:r w:rsidRPr="00270984">
        <w:lastRenderedPageBreak/>
        <w:t>7) срок, в течение которого организатор аукциона вправе отказаться от проведения аукциона;</w:t>
      </w:r>
    </w:p>
    <w:p w:rsidR="001D5B97" w:rsidRPr="00270984" w:rsidRDefault="001D5B97" w:rsidP="001D5B97">
      <w:pPr>
        <w:pStyle w:val="ConsPlusNormal"/>
        <w:ind w:firstLine="540"/>
        <w:jc w:val="both"/>
      </w:pPr>
      <w:r w:rsidRPr="00270984">
        <w:t>8) указание на то, что участниками аукциона могут являться только субъекты малого и среднего предпринимательства.</w:t>
      </w:r>
    </w:p>
    <w:p w:rsidR="001D5B97" w:rsidRPr="00270984" w:rsidRDefault="001D5B97" w:rsidP="001D5B97">
      <w:pPr>
        <w:pStyle w:val="ConsPlusNormal"/>
        <w:ind w:firstLine="540"/>
        <w:jc w:val="both"/>
      </w:pPr>
      <w:r w:rsidRPr="00270984">
        <w:t>10. Организатор аукциона разрабатывает и утверждает документацию об аукционе.</w:t>
      </w:r>
    </w:p>
    <w:p w:rsidR="001D5B97" w:rsidRPr="00270984" w:rsidRDefault="001D5B97" w:rsidP="001D5B97">
      <w:pPr>
        <w:pStyle w:val="ConsPlusNormal"/>
        <w:ind w:firstLine="540"/>
        <w:jc w:val="both"/>
      </w:pPr>
      <w:r w:rsidRPr="00270984">
        <w:t>Документация об аукционе помимо информации и сведений, содержащихся в извещении о проведен</w:t>
      </w:r>
      <w:proofErr w:type="gramStart"/>
      <w:r w:rsidRPr="00270984">
        <w:t>ии ау</w:t>
      </w:r>
      <w:proofErr w:type="gramEnd"/>
      <w:r w:rsidRPr="00270984">
        <w:t>кциона, должна содержать:</w:t>
      </w:r>
    </w:p>
    <w:p w:rsidR="001D5B97" w:rsidRPr="00270984" w:rsidRDefault="001D5B97" w:rsidP="001D5B97">
      <w:pPr>
        <w:pStyle w:val="ConsPlusNormal"/>
        <w:ind w:firstLine="540"/>
        <w:jc w:val="both"/>
      </w:pPr>
      <w:r w:rsidRPr="00270984">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1D5B97" w:rsidRPr="00270984" w:rsidRDefault="001D5B97" w:rsidP="001D5B97">
      <w:pPr>
        <w:pStyle w:val="ConsPlusNormal"/>
        <w:ind w:firstLine="540"/>
        <w:jc w:val="both"/>
      </w:pPr>
      <w:r w:rsidRPr="00270984">
        <w:t>2) форму, сроки и порядок оплаты по Договору на размещение;</w:t>
      </w:r>
    </w:p>
    <w:p w:rsidR="001D5B97" w:rsidRPr="00270984" w:rsidRDefault="001D5B97" w:rsidP="001D5B97">
      <w:pPr>
        <w:pStyle w:val="ConsPlusNormal"/>
        <w:ind w:firstLine="540"/>
        <w:jc w:val="both"/>
      </w:pPr>
      <w:r w:rsidRPr="00270984">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1D5B97" w:rsidRPr="00270984" w:rsidRDefault="001D5B97" w:rsidP="001D5B97">
      <w:pPr>
        <w:pStyle w:val="ConsPlusNormal"/>
        <w:ind w:firstLine="540"/>
        <w:jc w:val="both"/>
      </w:pPr>
      <w:r w:rsidRPr="00270984">
        <w:t xml:space="preserve">4) порядок, место, дату начала и </w:t>
      </w:r>
      <w:proofErr w:type="gramStart"/>
      <w:r w:rsidRPr="00270984">
        <w:t>дату</w:t>
      </w:r>
      <w:proofErr w:type="gramEnd"/>
      <w:r w:rsidRPr="00270984">
        <w:t xml:space="preserve"> и время окончания срока подачи заявок на участие в аукционе. </w:t>
      </w:r>
    </w:p>
    <w:p w:rsidR="001D5B97" w:rsidRPr="00270984" w:rsidRDefault="001D5B97" w:rsidP="001D5B97">
      <w:pPr>
        <w:pStyle w:val="ConsPlusNormal"/>
        <w:ind w:firstLine="540"/>
        <w:jc w:val="both"/>
      </w:pPr>
      <w:r w:rsidRPr="00270984">
        <w:t>5) требования к участникам аукциона;</w:t>
      </w:r>
    </w:p>
    <w:p w:rsidR="001D5B97" w:rsidRPr="00270984" w:rsidRDefault="001D5B97" w:rsidP="001D5B97">
      <w:pPr>
        <w:pStyle w:val="ConsPlusNormal"/>
        <w:ind w:firstLine="540"/>
        <w:jc w:val="both"/>
      </w:pPr>
      <w:r w:rsidRPr="00270984">
        <w:t>6) порядок и срок отзыва заявок на участие в аукционе;</w:t>
      </w:r>
    </w:p>
    <w:p w:rsidR="001D5B97" w:rsidRPr="00270984" w:rsidRDefault="001D5B97" w:rsidP="001D5B97">
      <w:pPr>
        <w:pStyle w:val="ConsPlusNormal"/>
        <w:ind w:firstLine="540"/>
        <w:jc w:val="both"/>
      </w:pPr>
      <w:r w:rsidRPr="00270984">
        <w:t>7) формы, порядок, даты начала и окончания предоставления участникам аукциона разъяснений положений документации об аукционе;</w:t>
      </w:r>
    </w:p>
    <w:p w:rsidR="001D5B97" w:rsidRPr="00270984" w:rsidRDefault="001D5B97" w:rsidP="001D5B97">
      <w:pPr>
        <w:pStyle w:val="ConsPlusNormal"/>
        <w:ind w:firstLine="540"/>
        <w:jc w:val="both"/>
      </w:pPr>
      <w:r w:rsidRPr="00270984">
        <w:t>8) величину повышения начальной цены Договора на размещение ("шаг аукциона");</w:t>
      </w:r>
    </w:p>
    <w:p w:rsidR="001D5B97" w:rsidRPr="00270984" w:rsidRDefault="001D5B97" w:rsidP="001D5B97">
      <w:pPr>
        <w:pStyle w:val="ConsPlusNormal"/>
        <w:ind w:firstLine="540"/>
        <w:jc w:val="both"/>
      </w:pPr>
      <w:r w:rsidRPr="00270984">
        <w:t>9) место, дату и время начала рассмотрения заявок на участие в аукционе;</w:t>
      </w:r>
    </w:p>
    <w:p w:rsidR="001D5B97" w:rsidRPr="00270984" w:rsidRDefault="001D5B97" w:rsidP="001D5B97">
      <w:pPr>
        <w:pStyle w:val="ConsPlusNormal"/>
        <w:ind w:firstLine="540"/>
        <w:jc w:val="both"/>
      </w:pPr>
      <w:r w:rsidRPr="00270984">
        <w:t>10) место, дату и время проведения аукциона;</w:t>
      </w:r>
    </w:p>
    <w:p w:rsidR="001D5B97" w:rsidRPr="00270984" w:rsidRDefault="001D5B97" w:rsidP="001D5B97">
      <w:pPr>
        <w:pStyle w:val="ConsPlusNormal"/>
        <w:ind w:firstLine="540"/>
        <w:jc w:val="both"/>
      </w:pPr>
      <w:r w:rsidRPr="00270984">
        <w:t>11) требование о внесении задатка, размер задатка, срок и порядок внесения задатка, реквизиты счета для перечисления задатка;</w:t>
      </w:r>
    </w:p>
    <w:p w:rsidR="001D5B97" w:rsidRPr="00270984" w:rsidRDefault="001D5B97" w:rsidP="001D5B97">
      <w:pPr>
        <w:pStyle w:val="ConsPlusNormal"/>
        <w:ind w:firstLine="540"/>
        <w:jc w:val="both"/>
      </w:pPr>
      <w:proofErr w:type="gramStart"/>
      <w:r w:rsidRPr="00270984">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D5B97" w:rsidRPr="00270984" w:rsidRDefault="001D5B97" w:rsidP="001D5B97">
      <w:pPr>
        <w:pStyle w:val="ConsPlusNormal"/>
        <w:ind w:firstLine="540"/>
        <w:jc w:val="both"/>
      </w:pPr>
      <w:r w:rsidRPr="00270984">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1D5B97" w:rsidRPr="00270984" w:rsidRDefault="001D5B97" w:rsidP="001D5B97">
      <w:pPr>
        <w:pStyle w:val="ConsPlusNormal"/>
        <w:ind w:firstLine="540"/>
        <w:jc w:val="both"/>
      </w:pPr>
      <w:r w:rsidRPr="00270984">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1D5B97" w:rsidRPr="00270984" w:rsidRDefault="001D5B97" w:rsidP="001D5B97">
      <w:pPr>
        <w:pStyle w:val="ConsPlusNormal"/>
        <w:ind w:firstLine="540"/>
        <w:jc w:val="both"/>
      </w:pPr>
      <w:r w:rsidRPr="00270984">
        <w:t xml:space="preserve">11. К документации об аукционе должен быть приложен проект Договора на размещение, который является неотъемлемой частью </w:t>
      </w:r>
      <w:r w:rsidRPr="00270984">
        <w:lastRenderedPageBreak/>
        <w:t>документации об аукционе (в случае проведения аукциона по нескольким лотам – проект Договора в отношении каждого лота).</w:t>
      </w:r>
    </w:p>
    <w:p w:rsidR="001D5B97" w:rsidRPr="00270984" w:rsidRDefault="001D5B97" w:rsidP="001D5B97">
      <w:pPr>
        <w:pStyle w:val="ConsPlusNormal"/>
        <w:ind w:firstLine="540"/>
        <w:jc w:val="both"/>
      </w:pPr>
      <w:r w:rsidRPr="00270984">
        <w:t>12. Сведения, содержащиеся в документации об аукционе, должны соответствовать сведениям, указанным в извещении о проведен</w:t>
      </w:r>
      <w:proofErr w:type="gramStart"/>
      <w:r w:rsidRPr="00270984">
        <w:t>ии ау</w:t>
      </w:r>
      <w:proofErr w:type="gramEnd"/>
      <w:r w:rsidRPr="00270984">
        <w:t>кциона.</w:t>
      </w:r>
    </w:p>
    <w:p w:rsidR="001D5B97" w:rsidRPr="00270984" w:rsidRDefault="001D5B97" w:rsidP="001D5B97">
      <w:pPr>
        <w:pStyle w:val="ConsPlusNormal"/>
        <w:ind w:firstLine="540"/>
        <w:jc w:val="both"/>
      </w:pPr>
      <w:r w:rsidRPr="00270984">
        <w:t>13. Любое заинтересованное лицо вправе обратиться за разъяснениями положений документации об аукционе к организатору торгов.</w:t>
      </w:r>
    </w:p>
    <w:p w:rsidR="001D5B97" w:rsidRPr="00270984" w:rsidRDefault="001D5B97" w:rsidP="001D5B97">
      <w:pPr>
        <w:pStyle w:val="ConsPlusNormal"/>
        <w:ind w:firstLine="540"/>
        <w:jc w:val="both"/>
      </w:pPr>
      <w:r w:rsidRPr="00270984">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270984">
        <w:t>позднее</w:t>
      </w:r>
      <w:proofErr w:type="gramEnd"/>
      <w:r w:rsidRPr="00270984">
        <w:t xml:space="preserve"> чем за три рабочих дня до даты окончания срока подачи заявок на участие в конкурсе.</w:t>
      </w:r>
    </w:p>
    <w:p w:rsidR="001D5B97" w:rsidRPr="00270984" w:rsidRDefault="001D5B97" w:rsidP="001D5B97">
      <w:pPr>
        <w:pStyle w:val="ConsPlusNormal"/>
        <w:ind w:firstLine="540"/>
        <w:jc w:val="both"/>
      </w:pPr>
      <w:r w:rsidRPr="00270984">
        <w:t xml:space="preserve">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70984">
        <w:t>позднее</w:t>
      </w:r>
      <w:proofErr w:type="gramEnd"/>
      <w:r w:rsidRPr="00270984">
        <w:t xml:space="preserve"> чем за пять дней до даты окончания подачи заявок на участие в аукционе. Изменение предмета аукциона не допускается.</w:t>
      </w:r>
    </w:p>
    <w:p w:rsidR="001D5B97" w:rsidRPr="00270984" w:rsidRDefault="001D5B97" w:rsidP="001D5B97">
      <w:pPr>
        <w:pStyle w:val="ConsPlusNormal"/>
        <w:ind w:firstLine="540"/>
        <w:jc w:val="both"/>
      </w:pPr>
      <w:r w:rsidRPr="00270984">
        <w:t>15. Для участия в аукционе заинтересованное лицо (далее – заявитель) подает заявку на участие в аукционе.</w:t>
      </w:r>
    </w:p>
    <w:p w:rsidR="001D5B97" w:rsidRPr="00270984" w:rsidRDefault="001D5B97" w:rsidP="001D5B97">
      <w:pPr>
        <w:pStyle w:val="ConsPlusNormal"/>
        <w:ind w:firstLine="540"/>
        <w:jc w:val="both"/>
      </w:pPr>
      <w:r w:rsidRPr="00270984">
        <w:t xml:space="preserve">Заявка на участие в аукционе подается в срок и по форме, </w:t>
      </w:r>
      <w:proofErr w:type="gramStart"/>
      <w:r w:rsidRPr="00270984">
        <w:t>которые</w:t>
      </w:r>
      <w:proofErr w:type="gramEnd"/>
      <w:r w:rsidRPr="00270984">
        <w:t xml:space="preserve"> установлены документацией об аукционе. Подача заявки на участие в аукционе является акцептом оферты в соответствии со </w:t>
      </w:r>
      <w:hyperlink r:id="rId12" w:history="1">
        <w:r w:rsidRPr="00270984">
          <w:t>статьей 438</w:t>
        </w:r>
      </w:hyperlink>
      <w:r w:rsidRPr="00270984">
        <w:t xml:space="preserve"> Гражданского кодекса Российской Федерации.</w:t>
      </w:r>
    </w:p>
    <w:p w:rsidR="001D5B97" w:rsidRPr="00270984" w:rsidRDefault="001D5B97" w:rsidP="001D5B97">
      <w:pPr>
        <w:pStyle w:val="ConsPlusNormal"/>
        <w:ind w:firstLine="540"/>
        <w:jc w:val="both"/>
      </w:pPr>
      <w:r w:rsidRPr="00270984">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1D5B97" w:rsidRPr="00270984" w:rsidRDefault="001D5B97" w:rsidP="001D5B97">
      <w:pPr>
        <w:pStyle w:val="ConsPlusNormal"/>
        <w:ind w:firstLine="540"/>
        <w:jc w:val="both"/>
      </w:pPr>
      <w:r w:rsidRPr="00270984">
        <w:t>К сведениям и документам о заявителе относятся:</w:t>
      </w:r>
    </w:p>
    <w:p w:rsidR="001D5B97" w:rsidRPr="00270984" w:rsidRDefault="001D5B97" w:rsidP="001D5B97">
      <w:pPr>
        <w:pStyle w:val="ConsPlusNormal"/>
        <w:ind w:firstLine="540"/>
        <w:jc w:val="both"/>
      </w:pPr>
      <w:proofErr w:type="gramStart"/>
      <w:r w:rsidRPr="0027098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D5B97" w:rsidRPr="00270984" w:rsidRDefault="001D5B97" w:rsidP="001D5B97">
      <w:pPr>
        <w:pStyle w:val="ConsPlusNormal"/>
        <w:ind w:firstLine="540"/>
        <w:jc w:val="both"/>
      </w:pPr>
      <w:proofErr w:type="gramStart"/>
      <w:r w:rsidRPr="00270984">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270984">
        <w:t xml:space="preserve"> </w:t>
      </w:r>
      <w:proofErr w:type="gramStart"/>
      <w:r w:rsidRPr="00270984">
        <w:t xml:space="preserve">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Pr="00270984">
        <w:lastRenderedPageBreak/>
        <w:t>размещения на официальном сайте торгов извещения о проведении аукциона;</w:t>
      </w:r>
      <w:proofErr w:type="gramEnd"/>
    </w:p>
    <w:p w:rsidR="001D5B97" w:rsidRPr="00270984" w:rsidRDefault="001D5B97" w:rsidP="001D5B97">
      <w:pPr>
        <w:pStyle w:val="ConsPlusNormal"/>
        <w:ind w:firstLine="540"/>
        <w:jc w:val="both"/>
      </w:pPr>
      <w:r w:rsidRPr="00270984">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5B97" w:rsidRPr="00270984" w:rsidRDefault="001D5B97" w:rsidP="001D5B97">
      <w:pPr>
        <w:pStyle w:val="ConsPlusNormal"/>
        <w:ind w:firstLine="540"/>
        <w:jc w:val="both"/>
      </w:pPr>
      <w:r w:rsidRPr="00270984">
        <w:t>г) копии учредительных документов заявителя (для юридических лиц);</w:t>
      </w:r>
    </w:p>
    <w:p w:rsidR="001D5B97" w:rsidRPr="00270984" w:rsidRDefault="001D5B97" w:rsidP="001D5B97">
      <w:pPr>
        <w:pStyle w:val="ConsPlusNormal"/>
        <w:ind w:firstLine="540"/>
        <w:jc w:val="both"/>
      </w:pPr>
      <w:proofErr w:type="spellStart"/>
      <w:r w:rsidRPr="00270984">
        <w:t>д</w:t>
      </w:r>
      <w:proofErr w:type="spellEnd"/>
      <w:r w:rsidRPr="00270984">
        <w:t xml:space="preserve">) решение об одобрении </w:t>
      </w:r>
      <w:proofErr w:type="gramStart"/>
      <w:r w:rsidRPr="00270984">
        <w:t>или</w:t>
      </w:r>
      <w:proofErr w:type="gramEnd"/>
      <w:r w:rsidRPr="00270984">
        <w:t xml:space="preserve">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rsidR="001D5B97" w:rsidRPr="00270984" w:rsidRDefault="001D5B97" w:rsidP="001D5B97">
      <w:pPr>
        <w:pStyle w:val="ConsPlusNormal"/>
        <w:ind w:firstLine="540"/>
        <w:jc w:val="both"/>
      </w:pPr>
      <w:r w:rsidRPr="00270984">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270984">
          <w:t>Кодексом</w:t>
        </w:r>
      </w:hyperlink>
      <w:r w:rsidRPr="00270984">
        <w:t xml:space="preserve"> Российской Федерации об административных правонарушениях;</w:t>
      </w:r>
    </w:p>
    <w:p w:rsidR="002B7B90" w:rsidRPr="00270984" w:rsidRDefault="002B7B90" w:rsidP="001D5B97">
      <w:pPr>
        <w:pStyle w:val="ConsPlusNormal"/>
        <w:ind w:firstLine="540"/>
        <w:jc w:val="both"/>
      </w:pPr>
      <w:r w:rsidRPr="00270984">
        <w:t xml:space="preserve">Непредставление заявителем документов, предусмотренных подпунктом «б» настоящего пункта Порядка, не является основанием для </w:t>
      </w:r>
      <w:r w:rsidR="00077DC6" w:rsidRPr="00270984">
        <w:t>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1D5B97" w:rsidRPr="00270984" w:rsidRDefault="001D5B97" w:rsidP="001D5B97">
      <w:pPr>
        <w:pStyle w:val="ConsPlusNormal"/>
        <w:ind w:firstLine="540"/>
        <w:jc w:val="both"/>
      </w:pPr>
      <w:r w:rsidRPr="00270984">
        <w:t>17. Заявитель вправе подать только одну заявку в отношении каждого предмета аукциона (лота).</w:t>
      </w:r>
    </w:p>
    <w:p w:rsidR="001D5B97" w:rsidRPr="00270984" w:rsidRDefault="001D5B97" w:rsidP="001D5B97">
      <w:pPr>
        <w:pStyle w:val="ConsPlusNormal"/>
        <w:ind w:firstLine="540"/>
        <w:jc w:val="both"/>
      </w:pPr>
      <w:r w:rsidRPr="00270984">
        <w:t>18. Прием заявок на участие в аукционе прекращается в указанный в извещении о проведен</w:t>
      </w:r>
      <w:proofErr w:type="gramStart"/>
      <w:r w:rsidRPr="00270984">
        <w:t>ии ау</w:t>
      </w:r>
      <w:proofErr w:type="gramEnd"/>
      <w:r w:rsidRPr="00270984">
        <w:t>кциона день рассмотрения заявок на участие в аукционе непосредственно перед началом рассмотрения заявок.</w:t>
      </w:r>
    </w:p>
    <w:p w:rsidR="001D5B97" w:rsidRPr="00270984" w:rsidRDefault="001D5B97" w:rsidP="001D5B97">
      <w:pPr>
        <w:pStyle w:val="ConsPlusNormal"/>
        <w:ind w:firstLine="540"/>
        <w:jc w:val="both"/>
      </w:pPr>
      <w:r w:rsidRPr="00270984">
        <w:t>19. Каждая заявка на участие в аукционе, поступившая в срок, указанный в извещении о проведен</w:t>
      </w:r>
      <w:proofErr w:type="gramStart"/>
      <w:r w:rsidRPr="00270984">
        <w:t>ии ау</w:t>
      </w:r>
      <w:proofErr w:type="gramEnd"/>
      <w:r w:rsidRPr="00270984">
        <w:t xml:space="preserve">кциона, регистрируется </w:t>
      </w:r>
      <w:r w:rsidRPr="00270984">
        <w:lastRenderedPageBreak/>
        <w:t>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1D5B97" w:rsidRPr="00270984" w:rsidRDefault="001D5B97" w:rsidP="001D5B97">
      <w:pPr>
        <w:pStyle w:val="ConsPlusNormal"/>
        <w:ind w:firstLine="540"/>
        <w:jc w:val="both"/>
      </w:pPr>
      <w:r w:rsidRPr="00270984">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70984">
        <w:t>с даты подписания</w:t>
      </w:r>
      <w:proofErr w:type="gramEnd"/>
      <w:r w:rsidRPr="00270984">
        <w:t xml:space="preserve"> протокола аукциона.</w:t>
      </w:r>
    </w:p>
    <w:p w:rsidR="001D5B97" w:rsidRPr="00270984" w:rsidRDefault="001D5B97" w:rsidP="001D5B97">
      <w:pPr>
        <w:pStyle w:val="ConsPlusNormal"/>
        <w:ind w:firstLine="540"/>
        <w:jc w:val="both"/>
      </w:pPr>
      <w:r w:rsidRPr="00270984">
        <w:t>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D5B97" w:rsidRPr="00270984" w:rsidRDefault="001D5B97" w:rsidP="001D5B97">
      <w:pPr>
        <w:pStyle w:val="ConsPlusNormal"/>
        <w:ind w:firstLine="540"/>
        <w:jc w:val="both"/>
      </w:pPr>
      <w:r w:rsidRPr="00270984">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D5B97" w:rsidRPr="00270984" w:rsidRDefault="001D5B97" w:rsidP="001D5B97">
      <w:pPr>
        <w:pStyle w:val="ConsPlusNormal"/>
        <w:ind w:firstLine="540"/>
        <w:jc w:val="both"/>
      </w:pPr>
      <w:r w:rsidRPr="00270984">
        <w:t xml:space="preserve">Срок рассмотрения заявок на участие в аукционе не может превышать десяти дней </w:t>
      </w:r>
      <w:proofErr w:type="gramStart"/>
      <w:r w:rsidRPr="00270984">
        <w:t>с даты окончания</w:t>
      </w:r>
      <w:proofErr w:type="gramEnd"/>
      <w:r w:rsidRPr="00270984">
        <w:t xml:space="preserve"> срока подачи заявок.</w:t>
      </w:r>
    </w:p>
    <w:p w:rsidR="001D5B97" w:rsidRPr="00270984" w:rsidRDefault="001D5B97" w:rsidP="001D5B97">
      <w:pPr>
        <w:pStyle w:val="ConsPlusNormal"/>
        <w:ind w:firstLine="540"/>
        <w:jc w:val="both"/>
      </w:pPr>
      <w:proofErr w:type="gramStart"/>
      <w:r w:rsidRPr="00270984">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D5B97" w:rsidRPr="00270984" w:rsidRDefault="001D5B97" w:rsidP="001D5B97">
      <w:pPr>
        <w:pStyle w:val="ConsPlusNormal"/>
        <w:ind w:firstLine="540"/>
        <w:jc w:val="both"/>
      </w:pPr>
      <w:r w:rsidRPr="00270984">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D5B97" w:rsidRPr="00270984" w:rsidRDefault="001D5B97" w:rsidP="001D5B97">
      <w:pPr>
        <w:pStyle w:val="ConsPlusNormal"/>
        <w:ind w:firstLine="540"/>
        <w:jc w:val="both"/>
      </w:pPr>
      <w:r w:rsidRPr="00270984">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270984">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270984">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00CB6846">
        <w:rPr>
          <w:i/>
          <w:u w:val="single"/>
        </w:rPr>
        <w:t>Ерзовского городского поселения Городищенского Муниципального района Волгоградской области</w:t>
      </w:r>
      <w:r w:rsidR="00CB6846" w:rsidRPr="00270984">
        <w:t xml:space="preserve"> </w:t>
      </w:r>
      <w:r w:rsidR="00CB6846" w:rsidRPr="00CB6846">
        <w:t>(</w:t>
      </w:r>
      <w:proofErr w:type="spellStart"/>
      <w:r w:rsidR="00CB6846">
        <w:t>мо-ерзовка</w:t>
      </w:r>
      <w:proofErr w:type="gramStart"/>
      <w:r w:rsidR="00CB6846">
        <w:t>.р</w:t>
      </w:r>
      <w:proofErr w:type="gramEnd"/>
      <w:r w:rsidR="00CB6846">
        <w:t>ф</w:t>
      </w:r>
      <w:proofErr w:type="spellEnd"/>
      <w:r w:rsidR="00CB6846" w:rsidRPr="00CB6846">
        <w:t>)</w:t>
      </w:r>
      <w:r w:rsidR="00CB6846">
        <w:t xml:space="preserve"> </w:t>
      </w:r>
      <w:r w:rsidR="00CB6846" w:rsidRPr="00270984">
        <w:t>в информационно-</w:t>
      </w:r>
      <w:r w:rsidR="00CB6846" w:rsidRPr="00270984">
        <w:lastRenderedPageBreak/>
        <w:t xml:space="preserve">телекоммуникационной сети «Интернет», в газете </w:t>
      </w:r>
      <w:r w:rsidR="00CB6846">
        <w:rPr>
          <w:i/>
          <w:u w:val="single"/>
        </w:rPr>
        <w:t>«Междуречье»</w:t>
      </w:r>
      <w:r w:rsidR="00CB6846" w:rsidRPr="00270984">
        <w:t>.</w:t>
      </w:r>
      <w:r w:rsidRPr="00270984">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70984">
        <w:t>несостоявшимся</w:t>
      </w:r>
      <w:proofErr w:type="gramEnd"/>
      <w:r w:rsidRPr="00270984">
        <w:t>.</w:t>
      </w:r>
    </w:p>
    <w:p w:rsidR="001D5B97" w:rsidRPr="00270984" w:rsidRDefault="001D5B97" w:rsidP="001D5B97">
      <w:pPr>
        <w:pStyle w:val="ConsPlusNormal"/>
        <w:ind w:firstLine="540"/>
        <w:jc w:val="both"/>
      </w:pPr>
      <w:r w:rsidRPr="00270984">
        <w:t xml:space="preserve">24. Организатор аукциона обязан вернуть задаток заявителю, не допущенному к участию в аукционе, в течение пяти рабочих дней </w:t>
      </w:r>
      <w:proofErr w:type="gramStart"/>
      <w:r w:rsidRPr="00270984">
        <w:t>с даты подписания</w:t>
      </w:r>
      <w:proofErr w:type="gramEnd"/>
      <w:r w:rsidRPr="00270984">
        <w:t xml:space="preserve"> протокола рассмотрения заявок.</w:t>
      </w:r>
    </w:p>
    <w:p w:rsidR="00BC5FC3" w:rsidRDefault="001D5B97" w:rsidP="00BC5FC3">
      <w:pPr>
        <w:pStyle w:val="ConsPlusNormal"/>
        <w:ind w:firstLine="540"/>
        <w:jc w:val="both"/>
      </w:pPr>
      <w:r w:rsidRPr="00270984">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1D5B97" w:rsidRPr="00270984" w:rsidRDefault="001D5B97" w:rsidP="00BC5FC3">
      <w:pPr>
        <w:pStyle w:val="ConsPlusNormal"/>
        <w:ind w:firstLine="540"/>
        <w:jc w:val="both"/>
      </w:pPr>
      <w:r w:rsidRPr="00270984">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D5B97" w:rsidRPr="00270984" w:rsidRDefault="001D5B97" w:rsidP="001D5B97">
      <w:pPr>
        <w:pStyle w:val="ConsPlusNormal"/>
        <w:ind w:firstLine="540"/>
        <w:jc w:val="both"/>
      </w:pPr>
      <w:r w:rsidRPr="00270984">
        <w:t>Аукцион проводится организатором аукциона в присутствии членов аукционной комиссии и участников аукциона (их представителей).</w:t>
      </w:r>
    </w:p>
    <w:p w:rsidR="001D5B97" w:rsidRPr="00270984" w:rsidRDefault="001D5B97" w:rsidP="001D5B97">
      <w:pPr>
        <w:pStyle w:val="ConsPlusNormal"/>
        <w:ind w:firstLine="540"/>
        <w:jc w:val="both"/>
      </w:pPr>
      <w:r w:rsidRPr="00270984">
        <w:t>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270984">
        <w:t>ии ау</w:t>
      </w:r>
      <w:proofErr w:type="gramEnd"/>
      <w:r w:rsidRPr="00270984">
        <w:t>кциона, на "шаг аукциона".</w:t>
      </w:r>
    </w:p>
    <w:p w:rsidR="001D5B97" w:rsidRPr="00270984" w:rsidRDefault="001D5B97" w:rsidP="001D5B97">
      <w:pPr>
        <w:pStyle w:val="ConsPlusNormal"/>
        <w:ind w:firstLine="540"/>
        <w:jc w:val="both"/>
      </w:pPr>
      <w:bookmarkStart w:id="3" w:name="Par4"/>
      <w:bookmarkEnd w:id="3"/>
      <w:r w:rsidRPr="00270984">
        <w:t>"Шаг аукциона"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rsidRPr="00270984">
        <w:t>ии ау</w:t>
      </w:r>
      <w:proofErr w:type="gramEnd"/>
      <w:r w:rsidRPr="00270984">
        <w:t xml:space="preserve">кциона. </w:t>
      </w:r>
      <w:proofErr w:type="gramStart"/>
      <w:r w:rsidRPr="00270984">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D5B97" w:rsidRPr="00270984" w:rsidRDefault="001D5B97" w:rsidP="001D5B97">
      <w:pPr>
        <w:pStyle w:val="ConsPlusNormal"/>
        <w:ind w:firstLine="540"/>
        <w:jc w:val="both"/>
      </w:pPr>
      <w:r w:rsidRPr="00270984">
        <w:t>Аукционист выбирается из числа членов аукционной комиссии путем открытого голосования членов аукционной комиссии большинством голосов.</w:t>
      </w:r>
    </w:p>
    <w:p w:rsidR="001D5B97" w:rsidRPr="00270984" w:rsidRDefault="001D5B97" w:rsidP="001D5B97">
      <w:pPr>
        <w:pStyle w:val="ConsPlusNormal"/>
        <w:ind w:firstLine="540"/>
        <w:jc w:val="both"/>
      </w:pPr>
      <w:r w:rsidRPr="00270984">
        <w:t>Аукцион проводится в следующем порядке:</w:t>
      </w:r>
    </w:p>
    <w:p w:rsidR="001D5B97" w:rsidRPr="00270984" w:rsidRDefault="001D5B97" w:rsidP="001D5B97">
      <w:pPr>
        <w:pStyle w:val="ConsPlusNormal"/>
        <w:ind w:firstLine="540"/>
        <w:jc w:val="both"/>
      </w:pPr>
      <w:r w:rsidRPr="00270984">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D5B97" w:rsidRPr="00270984" w:rsidRDefault="001D5B97" w:rsidP="001D5B97">
      <w:pPr>
        <w:pStyle w:val="ConsPlusNormal"/>
        <w:ind w:firstLine="540"/>
        <w:jc w:val="both"/>
      </w:pPr>
      <w:r w:rsidRPr="00270984">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D5B97" w:rsidRPr="00270984" w:rsidRDefault="001D5B97" w:rsidP="001D5B97">
      <w:pPr>
        <w:pStyle w:val="ConsPlusNormal"/>
        <w:ind w:firstLine="540"/>
        <w:jc w:val="both"/>
      </w:pPr>
      <w:r w:rsidRPr="00270984">
        <w:lastRenderedPageBreak/>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270984">
        <w:t>карточку</w:t>
      </w:r>
      <w:proofErr w:type="gramEnd"/>
      <w:r w:rsidRPr="00270984">
        <w:t xml:space="preserve"> в случае если он согласен заключить договор по объявленной цене;</w:t>
      </w:r>
    </w:p>
    <w:p w:rsidR="001D5B97" w:rsidRPr="00270984" w:rsidRDefault="001D5B97" w:rsidP="001D5B97">
      <w:pPr>
        <w:pStyle w:val="ConsPlusNormal"/>
        <w:ind w:firstLine="540"/>
        <w:jc w:val="both"/>
      </w:pPr>
      <w:proofErr w:type="gramStart"/>
      <w:r w:rsidRPr="00270984">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1D5B97" w:rsidRPr="00270984" w:rsidRDefault="001D5B97" w:rsidP="001D5B97">
      <w:pPr>
        <w:pStyle w:val="ConsPlusNormal"/>
        <w:ind w:firstLine="540"/>
        <w:jc w:val="both"/>
      </w:pPr>
      <w:bookmarkStart w:id="4" w:name="Par11"/>
      <w:bookmarkEnd w:id="4"/>
      <w:r w:rsidRPr="00270984">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5B97" w:rsidRPr="00270984" w:rsidRDefault="001D5B97" w:rsidP="001D5B97">
      <w:pPr>
        <w:pStyle w:val="ConsPlusNormal"/>
        <w:ind w:firstLine="540"/>
        <w:jc w:val="both"/>
      </w:pPr>
      <w:r w:rsidRPr="00270984">
        <w:t>26. Победителем аукциона признается участник, предложивший наиболее высокую цену Договора на размещение.</w:t>
      </w:r>
    </w:p>
    <w:p w:rsidR="000E749B" w:rsidRPr="000E749B" w:rsidRDefault="001D5B97" w:rsidP="000E749B">
      <w:pPr>
        <w:pStyle w:val="ConsPlusNormal"/>
        <w:jc w:val="both"/>
        <w:rPr>
          <w:b/>
        </w:rPr>
      </w:pPr>
      <w:r w:rsidRPr="000E749B">
        <w:t xml:space="preserve">27. </w:t>
      </w:r>
      <w:r w:rsidR="000E749B" w:rsidRPr="000E749B">
        <w:t>При проведении аукциона организатор аукциона в обязательном порядке осуществляет ауди</w:t>
      </w:r>
      <w:proofErr w:type="gramStart"/>
      <w:r w:rsidR="000E749B" w:rsidRPr="000E749B">
        <w:t>о-</w:t>
      </w:r>
      <w:proofErr w:type="gramEnd"/>
      <w:r w:rsidR="000E749B" w:rsidRPr="000E749B">
        <w:t xml:space="preserve">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w:t>
      </w:r>
      <w:proofErr w:type="gramStart"/>
      <w:r w:rsidR="000E749B" w:rsidRPr="000E749B">
        <w:t>месте</w:t>
      </w:r>
      <w:proofErr w:type="gramEnd"/>
      <w:r w:rsidR="000E749B" w:rsidRPr="000E749B">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0E749B" w:rsidRPr="000E749B" w:rsidRDefault="000E749B" w:rsidP="000E749B">
      <w:pPr>
        <w:pStyle w:val="ConsPlusNormal"/>
        <w:jc w:val="both"/>
        <w:rPr>
          <w:b/>
        </w:rPr>
      </w:pPr>
      <w:r w:rsidRPr="000E749B">
        <w:t xml:space="preserve">Протокол аукциона размещается организатором аукциона на официальном сайте Ерзовского городского поселения Городищенского Муниципального района Волгоградской области - </w:t>
      </w:r>
      <w:proofErr w:type="spellStart"/>
      <w:r w:rsidRPr="000E749B">
        <w:t>мо-ерзовка</w:t>
      </w:r>
      <w:proofErr w:type="gramStart"/>
      <w:r w:rsidRPr="000E749B">
        <w:t>.р</w:t>
      </w:r>
      <w:proofErr w:type="gramEnd"/>
      <w:r w:rsidRPr="000E749B">
        <w:t>ф</w:t>
      </w:r>
      <w:proofErr w:type="spellEnd"/>
      <w:r w:rsidRPr="000E749B">
        <w:t>, в газете Междуречье в течение дня, следующего за днем подписания указанного протокола.»;</w:t>
      </w:r>
    </w:p>
    <w:p w:rsidR="001D5B97" w:rsidRPr="00270984" w:rsidRDefault="001D5B97" w:rsidP="000E749B">
      <w:pPr>
        <w:pStyle w:val="ConsPlusNormal"/>
        <w:ind w:firstLine="540"/>
        <w:jc w:val="both"/>
      </w:pPr>
      <w:r w:rsidRPr="00270984">
        <w:t xml:space="preserve">28. Заключение Договора на размещение осуществляется в порядке, предусмотренном Гражданским </w:t>
      </w:r>
      <w:hyperlink r:id="rId14" w:history="1">
        <w:r w:rsidRPr="00270984">
          <w:t>кодексом</w:t>
        </w:r>
      </w:hyperlink>
      <w:r w:rsidRPr="00270984">
        <w:t xml:space="preserve"> Российской Федерации и иными федеральными законами.</w:t>
      </w:r>
    </w:p>
    <w:p w:rsidR="009544FD" w:rsidRPr="00270984" w:rsidRDefault="001D5B97" w:rsidP="001D5B97">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hAnsi="Times New Roman"/>
          <w:sz w:val="28"/>
          <w:szCs w:val="28"/>
        </w:rPr>
        <w:t xml:space="preserve">29. </w:t>
      </w:r>
      <w:proofErr w:type="gramStart"/>
      <w:r w:rsidRPr="00270984">
        <w:rPr>
          <w:rFonts w:ascii="Times New Roman" w:hAnsi="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w:t>
      </w:r>
      <w:r w:rsidRPr="00270984">
        <w:rPr>
          <w:rFonts w:ascii="Times New Roman" w:hAnsi="Times New Roman"/>
          <w:sz w:val="28"/>
          <w:szCs w:val="28"/>
        </w:rPr>
        <w:lastRenderedPageBreak/>
        <w:t>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270984">
        <w:rPr>
          <w:rFonts w:ascii="Times New Roman" w:hAnsi="Times New Roman"/>
          <w:sz w:val="28"/>
          <w:szCs w:val="28"/>
        </w:rPr>
        <w:t xml:space="preserve"> </w:t>
      </w:r>
      <w:proofErr w:type="gramStart"/>
      <w:r w:rsidRPr="00270984">
        <w:rPr>
          <w:rFonts w:ascii="Times New Roman" w:hAnsi="Times New Roman"/>
          <w:sz w:val="28"/>
          <w:szCs w:val="28"/>
        </w:rPr>
        <w:t>условиях</w:t>
      </w:r>
      <w:proofErr w:type="gramEnd"/>
      <w:r w:rsidRPr="00270984">
        <w:rPr>
          <w:rFonts w:ascii="Times New Roman" w:hAnsi="Times New Roman"/>
          <w:sz w:val="28"/>
          <w:szCs w:val="28"/>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E54BE" w:rsidRPr="00270984" w:rsidRDefault="005E54BE" w:rsidP="001D5B97">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Приложение № 2</w:t>
      </w:r>
    </w:p>
    <w:p w:rsidR="009544FD" w:rsidRPr="00270984" w:rsidRDefault="009544FD" w:rsidP="009544FD">
      <w:pPr>
        <w:pStyle w:val="ConsPlusNormal"/>
        <w:jc w:val="right"/>
      </w:pPr>
      <w:r w:rsidRPr="00270984">
        <w:t>к Порядку</w:t>
      </w:r>
    </w:p>
    <w:p w:rsidR="009544FD" w:rsidRPr="00270984" w:rsidRDefault="009544FD" w:rsidP="009544FD">
      <w:pPr>
        <w:pStyle w:val="ConsPlusNormal"/>
        <w:jc w:val="right"/>
      </w:pPr>
      <w:r w:rsidRPr="00270984">
        <w:t>размещения нестационарных</w:t>
      </w:r>
    </w:p>
    <w:p w:rsidR="009544FD" w:rsidRPr="00270984" w:rsidRDefault="009544FD" w:rsidP="009544FD">
      <w:pPr>
        <w:pStyle w:val="ConsPlusNormal"/>
        <w:jc w:val="right"/>
      </w:pPr>
      <w:r w:rsidRPr="00270984">
        <w:t>торговых объектов</w:t>
      </w:r>
    </w:p>
    <w:p w:rsidR="009544FD" w:rsidRPr="00270984" w:rsidRDefault="009544FD" w:rsidP="009544FD">
      <w:pPr>
        <w:pStyle w:val="ConsPlusNormal"/>
        <w:jc w:val="right"/>
      </w:pPr>
      <w:r w:rsidRPr="00270984">
        <w:t xml:space="preserve">на территории </w:t>
      </w:r>
    </w:p>
    <w:p w:rsidR="009544FD" w:rsidRPr="00A523F4" w:rsidRDefault="008B6190" w:rsidP="009544FD">
      <w:pPr>
        <w:widowControl w:val="0"/>
        <w:autoSpaceDE w:val="0"/>
        <w:autoSpaceDN w:val="0"/>
        <w:spacing w:after="0" w:line="240" w:lineRule="auto"/>
        <w:jc w:val="right"/>
        <w:rPr>
          <w:rFonts w:ascii="Times New Roman" w:eastAsia="Times New Roman" w:hAnsi="Times New Roman"/>
          <w:b/>
          <w:sz w:val="28"/>
          <w:szCs w:val="28"/>
          <w:lang w:eastAsia="ru-RU"/>
        </w:rPr>
      </w:pPr>
      <w:r>
        <w:rPr>
          <w:rFonts w:ascii="Times New Roman" w:hAnsi="Times New Roman"/>
          <w:i/>
          <w:u w:val="single"/>
        </w:rPr>
        <w:t xml:space="preserve">Ерзовского городского поселения </w:t>
      </w:r>
      <w:r w:rsidR="00A523F4">
        <w:rPr>
          <w:rFonts w:ascii="Times New Roman" w:hAnsi="Times New Roman"/>
          <w:i/>
          <w:u w:val="single"/>
        </w:rPr>
        <w:t>Городищенского Муниципального района Волгоградской области</w:t>
      </w:r>
    </w:p>
    <w:p w:rsidR="009544FD" w:rsidRPr="00A523F4" w:rsidRDefault="009544FD" w:rsidP="009544FD">
      <w:pPr>
        <w:widowControl w:val="0"/>
        <w:autoSpaceDE w:val="0"/>
        <w:autoSpaceDN w:val="0"/>
        <w:spacing w:after="0" w:line="240" w:lineRule="auto"/>
        <w:jc w:val="center"/>
        <w:rPr>
          <w:rFonts w:ascii="Times New Roman" w:eastAsia="Times New Roman" w:hAnsi="Times New Roman"/>
          <w:b/>
          <w:sz w:val="28"/>
          <w:szCs w:val="28"/>
          <w:lang w:eastAsia="ru-RU"/>
        </w:rPr>
      </w:pPr>
    </w:p>
    <w:p w:rsidR="009544FD" w:rsidRPr="00A523F4"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КОЭФФИЦИЕНТЫ КЛАССА ПОТРЕБИТЕЛЬСКИХ ТОВАРОВ</w:t>
      </w:r>
    </w:p>
    <w:p w:rsidR="009544FD" w:rsidRPr="00270984" w:rsidRDefault="009544FD" w:rsidP="009544FD">
      <w:pPr>
        <w:widowControl w:val="0"/>
        <w:autoSpaceDE w:val="0"/>
        <w:autoSpaceDN w:val="0"/>
        <w:spacing w:after="0" w:line="240" w:lineRule="auto"/>
        <w:jc w:val="center"/>
        <w:rPr>
          <w:rFonts w:ascii="Times New Roman" w:eastAsia="Times New Roman" w:hAnsi="Times New Roman"/>
          <w:b/>
          <w:bCs/>
          <w:sz w:val="28"/>
          <w:szCs w:val="28"/>
          <w:lang w:eastAsia="ru-RU"/>
        </w:rPr>
      </w:pPr>
      <w:r w:rsidRPr="00270984">
        <w:rPr>
          <w:rFonts w:ascii="Times New Roman" w:eastAsia="Times New Roman" w:hAnsi="Times New Roman"/>
          <w:b/>
          <w:bCs/>
          <w:sz w:val="28"/>
          <w:szCs w:val="28"/>
          <w:lang w:eastAsia="ru-RU"/>
        </w:rPr>
        <w:t>ИЛИ ОКАЗЫВАЕМЫХ УСЛУГ</w:t>
      </w: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tbl>
      <w:tblPr>
        <w:tblW w:w="9613" w:type="dxa"/>
        <w:tblInd w:w="62" w:type="dxa"/>
        <w:tblLayout w:type="fixed"/>
        <w:tblCellMar>
          <w:top w:w="102" w:type="dxa"/>
          <w:left w:w="62" w:type="dxa"/>
          <w:bottom w:w="102" w:type="dxa"/>
          <w:right w:w="62" w:type="dxa"/>
        </w:tblCellMar>
        <w:tblLook w:val="0000"/>
      </w:tblPr>
      <w:tblGrid>
        <w:gridCol w:w="1110"/>
        <w:gridCol w:w="1848"/>
        <w:gridCol w:w="1849"/>
        <w:gridCol w:w="2564"/>
        <w:gridCol w:w="2242"/>
      </w:tblGrid>
      <w:tr w:rsidR="00CA3148" w:rsidRPr="00270984" w:rsidTr="00277C74">
        <w:trPr>
          <w:trHeight w:val="2557"/>
        </w:trPr>
        <w:tc>
          <w:tcPr>
            <w:tcW w:w="1110"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N зоны</w:t>
            </w:r>
          </w:p>
        </w:tc>
        <w:tc>
          <w:tcPr>
            <w:tcW w:w="1848"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Начальная цена 1 кв</w:t>
            </w:r>
            <w:proofErr w:type="gramStart"/>
            <w:r w:rsidRPr="00270984">
              <w:rPr>
                <w:rFonts w:ascii="Times New Roman" w:eastAsia="Times New Roman" w:hAnsi="Times New Roman"/>
                <w:sz w:val="24"/>
                <w:szCs w:val="24"/>
                <w:lang w:eastAsia="ru-RU"/>
              </w:rPr>
              <w:t>.м</w:t>
            </w:r>
            <w:proofErr w:type="gramEnd"/>
            <w:r w:rsidRPr="00270984">
              <w:rPr>
                <w:rFonts w:ascii="Times New Roman" w:eastAsia="Times New Roman" w:hAnsi="Times New Roman"/>
                <w:sz w:val="24"/>
                <w:szCs w:val="24"/>
                <w:lang w:eastAsia="ru-RU"/>
              </w:rPr>
              <w:t xml:space="preserve"> места размещения нестационарного торгового объекта, руб.</w:t>
            </w:r>
          </w:p>
        </w:tc>
        <w:tc>
          <w:tcPr>
            <w:tcW w:w="6655" w:type="dxa"/>
            <w:gridSpan w:val="3"/>
            <w:tcBorders>
              <w:top w:val="single" w:sz="4" w:space="0" w:color="auto"/>
              <w:left w:val="single" w:sz="4" w:space="0" w:color="auto"/>
              <w:bottom w:val="single" w:sz="4" w:space="0" w:color="auto"/>
              <w:right w:val="single" w:sz="4" w:space="0" w:color="auto"/>
            </w:tcBorders>
          </w:tcPr>
          <w:p w:rsidR="00CA3148" w:rsidRPr="00270984" w:rsidRDefault="00CA3148" w:rsidP="00417596">
            <w:pPr>
              <w:widowControl w:val="0"/>
              <w:autoSpaceDE w:val="0"/>
              <w:autoSpaceDN w:val="0"/>
              <w:spacing w:after="0" w:line="240" w:lineRule="auto"/>
              <w:jc w:val="center"/>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 xml:space="preserve">Нестационарные торговые объекты </w:t>
            </w:r>
          </w:p>
        </w:tc>
      </w:tr>
      <w:tr w:rsidR="00CA3148" w:rsidRPr="00270984" w:rsidTr="00277C74">
        <w:trPr>
          <w:trHeight w:val="277"/>
        </w:trPr>
        <w:tc>
          <w:tcPr>
            <w:tcW w:w="1110"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8" w:type="dxa"/>
            <w:tcBorders>
              <w:top w:val="single" w:sz="4" w:space="0" w:color="auto"/>
              <w:left w:val="single" w:sz="4" w:space="0" w:color="auto"/>
              <w:bottom w:val="single" w:sz="4" w:space="0" w:color="auto"/>
              <w:right w:val="single" w:sz="4" w:space="0" w:color="auto"/>
            </w:tcBorders>
          </w:tcPr>
          <w:p w:rsidR="00CA3148" w:rsidRPr="00270984" w:rsidRDefault="00CA3148"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6655" w:type="dxa"/>
            <w:gridSpan w:val="3"/>
            <w:tcBorders>
              <w:top w:val="single" w:sz="4" w:space="0" w:color="auto"/>
              <w:left w:val="single" w:sz="4" w:space="0" w:color="auto"/>
              <w:bottom w:val="single" w:sz="4" w:space="0" w:color="auto"/>
              <w:right w:val="single" w:sz="4" w:space="0" w:color="auto"/>
            </w:tcBorders>
          </w:tcPr>
          <w:p w:rsidR="00CA3148" w:rsidRPr="00270984" w:rsidRDefault="00CA3148" w:rsidP="00CA3148">
            <w:pPr>
              <w:widowControl w:val="0"/>
              <w:autoSpaceDE w:val="0"/>
              <w:autoSpaceDN w:val="0"/>
              <w:spacing w:after="0" w:line="240" w:lineRule="auto"/>
              <w:jc w:val="center"/>
              <w:rPr>
                <w:rFonts w:ascii="Times New Roman" w:eastAsia="Times New Roman" w:hAnsi="Times New Roman"/>
                <w:sz w:val="24"/>
                <w:szCs w:val="24"/>
                <w:lang w:eastAsia="ru-RU"/>
              </w:rPr>
            </w:pPr>
            <w:r w:rsidRPr="00270984">
              <w:rPr>
                <w:rFonts w:ascii="Times New Roman" w:eastAsia="Times New Roman" w:hAnsi="Times New Roman"/>
                <w:sz w:val="24"/>
                <w:szCs w:val="24"/>
                <w:lang w:eastAsia="ru-RU"/>
              </w:rPr>
              <w:t>коэффициент</w:t>
            </w:r>
          </w:p>
        </w:tc>
      </w:tr>
      <w:tr w:rsidR="00A75CF1" w:rsidRPr="00270984" w:rsidTr="00A75CF1">
        <w:trPr>
          <w:trHeight w:val="1140"/>
        </w:trPr>
        <w:tc>
          <w:tcPr>
            <w:tcW w:w="1110"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8"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p>
        </w:tc>
        <w:tc>
          <w:tcPr>
            <w:tcW w:w="1849" w:type="dxa"/>
            <w:tcBorders>
              <w:top w:val="single" w:sz="4" w:space="0" w:color="auto"/>
              <w:left w:val="single" w:sz="4" w:space="0" w:color="auto"/>
              <w:bottom w:val="single" w:sz="4" w:space="0" w:color="auto"/>
              <w:right w:val="single" w:sz="4" w:space="0" w:color="auto"/>
            </w:tcBorders>
          </w:tcPr>
          <w:p w:rsidR="00A75CF1" w:rsidRPr="00270984" w:rsidRDefault="00A75CF1" w:rsidP="00EE5F4B">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Смешанные товары, за исключением спиртосодержащей продукции (пищевая или не пищевая продукция, с содержанием этилового спирта более 0,5% объёма готовой продукции)</w:t>
            </w:r>
          </w:p>
        </w:tc>
        <w:tc>
          <w:tcPr>
            <w:tcW w:w="2564"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270984">
              <w:rPr>
                <w:rFonts w:ascii="Times New Roman" w:eastAsia="Times New Roman" w:hAnsi="Times New Roman"/>
                <w:sz w:val="24"/>
                <w:szCs w:val="24"/>
                <w:lang w:eastAsia="ru-RU"/>
              </w:rPr>
              <w:t>епродовольственные товары</w:t>
            </w:r>
          </w:p>
        </w:tc>
        <w:tc>
          <w:tcPr>
            <w:tcW w:w="2242"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Периодическая печатная продукция</w:t>
            </w:r>
          </w:p>
        </w:tc>
      </w:tr>
      <w:tr w:rsidR="00A75CF1" w:rsidRPr="00270984" w:rsidTr="00A75CF1">
        <w:trPr>
          <w:trHeight w:val="277"/>
        </w:trPr>
        <w:tc>
          <w:tcPr>
            <w:tcW w:w="1110"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48"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400</w:t>
            </w:r>
          </w:p>
        </w:tc>
        <w:tc>
          <w:tcPr>
            <w:tcW w:w="1849" w:type="dxa"/>
            <w:tcBorders>
              <w:top w:val="single" w:sz="4" w:space="0" w:color="auto"/>
              <w:left w:val="single" w:sz="4" w:space="0" w:color="auto"/>
              <w:bottom w:val="single" w:sz="4" w:space="0" w:color="auto"/>
              <w:right w:val="single" w:sz="4" w:space="0" w:color="auto"/>
            </w:tcBorders>
          </w:tcPr>
          <w:p w:rsidR="00A75CF1" w:rsidRPr="00270984" w:rsidRDefault="00A75CF1" w:rsidP="00EF2B9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0,25</w:t>
            </w:r>
          </w:p>
        </w:tc>
        <w:tc>
          <w:tcPr>
            <w:tcW w:w="2564" w:type="dxa"/>
            <w:tcBorders>
              <w:top w:val="single" w:sz="4" w:space="0" w:color="auto"/>
              <w:left w:val="single" w:sz="4" w:space="0" w:color="auto"/>
              <w:bottom w:val="single" w:sz="4" w:space="0" w:color="auto"/>
              <w:right w:val="single" w:sz="4" w:space="0" w:color="auto"/>
            </w:tcBorders>
          </w:tcPr>
          <w:p w:rsidR="00A75CF1" w:rsidRPr="00270984" w:rsidRDefault="00A75CF1" w:rsidP="00417596">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42" w:type="dxa"/>
            <w:tcBorders>
              <w:top w:val="single" w:sz="4" w:space="0" w:color="auto"/>
              <w:left w:val="single" w:sz="4" w:space="0" w:color="auto"/>
              <w:bottom w:val="single" w:sz="4" w:space="0" w:color="auto"/>
              <w:right w:val="single" w:sz="4" w:space="0" w:color="auto"/>
            </w:tcBorders>
          </w:tcPr>
          <w:p w:rsidR="00A75CF1" w:rsidRPr="00270984" w:rsidRDefault="00A75CF1" w:rsidP="00A75CF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r>
    </w:tbl>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Pr="00270984"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Default="009544F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C166D" w:rsidRDefault="009C166D"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9544FD" w:rsidRPr="00A523F4" w:rsidRDefault="009544F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D417A" w:rsidRDefault="009D417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D417A" w:rsidRDefault="009D417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ED7A0C" w:rsidRDefault="00ED7A0C"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D417A" w:rsidRDefault="009D417A"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Приложение № </w:t>
      </w:r>
      <w:r w:rsidR="009544FD" w:rsidRPr="00A523F4">
        <w:rPr>
          <w:rFonts w:ascii="Times New Roman" w:eastAsia="Times New Roman" w:hAnsi="Times New Roman"/>
          <w:sz w:val="28"/>
          <w:szCs w:val="28"/>
          <w:lang w:eastAsia="ru-RU"/>
        </w:rPr>
        <w:t>3</w:t>
      </w:r>
    </w:p>
    <w:p w:rsidR="004C215D" w:rsidRPr="00270984" w:rsidRDefault="004C215D" w:rsidP="004C215D">
      <w:pPr>
        <w:pStyle w:val="ConsPlusNormal"/>
        <w:jc w:val="right"/>
      </w:pPr>
      <w:r w:rsidRPr="00270984">
        <w:t>к Порядку</w:t>
      </w:r>
    </w:p>
    <w:p w:rsidR="004C215D" w:rsidRPr="00270984" w:rsidRDefault="004C215D" w:rsidP="004C215D">
      <w:pPr>
        <w:pStyle w:val="ConsPlusNormal"/>
        <w:jc w:val="right"/>
      </w:pPr>
      <w:r w:rsidRPr="00270984">
        <w:t>размещения нестационарных</w:t>
      </w:r>
    </w:p>
    <w:p w:rsidR="004C215D" w:rsidRPr="00270984" w:rsidRDefault="004C215D" w:rsidP="004C215D">
      <w:pPr>
        <w:pStyle w:val="ConsPlusNormal"/>
        <w:jc w:val="right"/>
      </w:pPr>
      <w:r w:rsidRPr="00270984">
        <w:t>торговых объектов</w:t>
      </w:r>
    </w:p>
    <w:p w:rsidR="004C215D" w:rsidRPr="00270984" w:rsidRDefault="004C215D" w:rsidP="004C215D">
      <w:pPr>
        <w:pStyle w:val="ConsPlusNormal"/>
        <w:jc w:val="right"/>
      </w:pPr>
      <w:r w:rsidRPr="00270984">
        <w:t xml:space="preserve">на территории </w:t>
      </w:r>
    </w:p>
    <w:p w:rsidR="004C215D" w:rsidRPr="00270984" w:rsidRDefault="008B6190" w:rsidP="004C215D">
      <w:pPr>
        <w:pStyle w:val="ConsPlusNormal"/>
        <w:jc w:val="right"/>
      </w:pPr>
      <w:r>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4C215D" w:rsidRPr="00270984" w:rsidRDefault="004C215D" w:rsidP="004C215D">
      <w:pPr>
        <w:widowControl w:val="0"/>
        <w:autoSpaceDE w:val="0"/>
        <w:autoSpaceDN w:val="0"/>
        <w:spacing w:after="0" w:line="240" w:lineRule="auto"/>
        <w:jc w:val="both"/>
        <w:rPr>
          <w:rFonts w:ascii="Times New Roman" w:hAnsi="Times New Roman"/>
          <w:sz w:val="28"/>
          <w:szCs w:val="28"/>
        </w:rPr>
      </w:pPr>
    </w:p>
    <w:p w:rsidR="004C215D" w:rsidRPr="00270984" w:rsidRDefault="004C215D" w:rsidP="004C215D">
      <w:pPr>
        <w:pStyle w:val="ConsPlusNormal"/>
        <w:jc w:val="right"/>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877"/>
        <w:gridCol w:w="1843"/>
        <w:gridCol w:w="1611"/>
        <w:gridCol w:w="1797"/>
        <w:gridCol w:w="1695"/>
        <w:gridCol w:w="1524"/>
      </w:tblGrid>
      <w:tr w:rsidR="004C215D" w:rsidRPr="00270984">
        <w:trPr>
          <w:jc w:val="center"/>
        </w:trPr>
        <w:tc>
          <w:tcPr>
            <w:tcW w:w="507" w:type="dxa"/>
            <w:shd w:val="clear" w:color="auto" w:fill="auto"/>
          </w:tcPr>
          <w:p w:rsidR="004C215D" w:rsidRPr="00270984" w:rsidRDefault="004C215D" w:rsidP="00EF2B91">
            <w:pPr>
              <w:pStyle w:val="ConsPlusNormal"/>
              <w:jc w:val="center"/>
              <w:rPr>
                <w:sz w:val="24"/>
                <w:szCs w:val="24"/>
              </w:rPr>
            </w:pPr>
            <w:r w:rsidRPr="00270984">
              <w:rPr>
                <w:sz w:val="24"/>
                <w:szCs w:val="24"/>
              </w:rPr>
              <w:t>№</w:t>
            </w:r>
          </w:p>
          <w:p w:rsidR="004C215D" w:rsidRPr="00270984" w:rsidRDefault="004C215D" w:rsidP="00EF2B91">
            <w:pPr>
              <w:pStyle w:val="ConsPlusNormal"/>
              <w:jc w:val="center"/>
              <w:rPr>
                <w:sz w:val="24"/>
                <w:szCs w:val="24"/>
              </w:rPr>
            </w:pPr>
            <w:proofErr w:type="spellStart"/>
            <w:proofErr w:type="gramStart"/>
            <w:r w:rsidRPr="00270984">
              <w:rPr>
                <w:sz w:val="24"/>
                <w:szCs w:val="24"/>
              </w:rPr>
              <w:t>п</w:t>
            </w:r>
            <w:proofErr w:type="spellEnd"/>
            <w:proofErr w:type="gramEnd"/>
            <w:r w:rsidRPr="00270984">
              <w:rPr>
                <w:sz w:val="24"/>
                <w:szCs w:val="24"/>
              </w:rPr>
              <w:t>/</w:t>
            </w:r>
            <w:proofErr w:type="spellStart"/>
            <w:r w:rsidRPr="00270984">
              <w:rPr>
                <w:sz w:val="24"/>
                <w:szCs w:val="24"/>
              </w:rPr>
              <w:t>п</w:t>
            </w:r>
            <w:proofErr w:type="spellEnd"/>
          </w:p>
        </w:tc>
        <w:tc>
          <w:tcPr>
            <w:tcW w:w="877" w:type="dxa"/>
            <w:shd w:val="clear" w:color="auto" w:fill="auto"/>
          </w:tcPr>
          <w:p w:rsidR="004C215D" w:rsidRPr="00270984" w:rsidRDefault="004C215D" w:rsidP="00EF2B91">
            <w:pPr>
              <w:pStyle w:val="ConsPlusNormal"/>
              <w:jc w:val="center"/>
              <w:rPr>
                <w:sz w:val="24"/>
                <w:szCs w:val="24"/>
              </w:rPr>
            </w:pPr>
            <w:r w:rsidRPr="00270984">
              <w:rPr>
                <w:sz w:val="24"/>
                <w:szCs w:val="24"/>
              </w:rPr>
              <w:t>№</w:t>
            </w:r>
          </w:p>
          <w:p w:rsidR="004C215D" w:rsidRPr="00270984" w:rsidRDefault="004C215D" w:rsidP="00EF2B91">
            <w:pPr>
              <w:pStyle w:val="ConsPlusNormal"/>
              <w:jc w:val="center"/>
              <w:rPr>
                <w:sz w:val="24"/>
                <w:szCs w:val="24"/>
              </w:rPr>
            </w:pPr>
            <w:r w:rsidRPr="00270984">
              <w:rPr>
                <w:sz w:val="24"/>
                <w:szCs w:val="24"/>
              </w:rPr>
              <w:t>места</w:t>
            </w:r>
          </w:p>
        </w:tc>
        <w:tc>
          <w:tcPr>
            <w:tcW w:w="1843" w:type="dxa"/>
            <w:shd w:val="clear" w:color="auto" w:fill="auto"/>
          </w:tcPr>
          <w:p w:rsidR="004C215D" w:rsidRPr="00270984" w:rsidRDefault="004C215D" w:rsidP="00EF2B91">
            <w:pPr>
              <w:pStyle w:val="ConsPlusNormal"/>
              <w:jc w:val="center"/>
              <w:rPr>
                <w:sz w:val="24"/>
                <w:szCs w:val="24"/>
              </w:rPr>
            </w:pPr>
            <w:r w:rsidRPr="00270984">
              <w:rPr>
                <w:bCs/>
                <w:sz w:val="24"/>
                <w:szCs w:val="24"/>
              </w:rPr>
              <w:t xml:space="preserve">Адресные ориентиры нестационарного  торгового объекта   </w:t>
            </w:r>
          </w:p>
        </w:tc>
        <w:tc>
          <w:tcPr>
            <w:tcW w:w="1611" w:type="dxa"/>
            <w:shd w:val="clear" w:color="auto" w:fill="auto"/>
          </w:tcPr>
          <w:p w:rsidR="004C215D" w:rsidRPr="00270984" w:rsidRDefault="004C215D" w:rsidP="00EF2B91">
            <w:pPr>
              <w:pStyle w:val="ConsPlusNormal"/>
              <w:jc w:val="center"/>
              <w:rPr>
                <w:sz w:val="24"/>
                <w:szCs w:val="24"/>
              </w:rPr>
            </w:pPr>
            <w:r w:rsidRPr="00270984">
              <w:rPr>
                <w:bCs/>
                <w:sz w:val="24"/>
                <w:szCs w:val="24"/>
              </w:rPr>
              <w:t>Вид нестационарного торгового объекта</w:t>
            </w:r>
          </w:p>
        </w:tc>
        <w:tc>
          <w:tcPr>
            <w:tcW w:w="1797" w:type="dxa"/>
            <w:shd w:val="clear" w:color="auto" w:fill="auto"/>
          </w:tcPr>
          <w:p w:rsidR="004C215D" w:rsidRPr="00270984" w:rsidRDefault="004C215D" w:rsidP="00EF2B91">
            <w:pPr>
              <w:pStyle w:val="ConsPlusNormal"/>
              <w:jc w:val="center"/>
              <w:rPr>
                <w:sz w:val="24"/>
                <w:szCs w:val="24"/>
              </w:rPr>
            </w:pPr>
            <w:r w:rsidRPr="00270984">
              <w:rPr>
                <w:bCs/>
                <w:sz w:val="24"/>
                <w:szCs w:val="24"/>
              </w:rPr>
              <w:t>Вид деятельности,  специализация (при ее наличии) нестационарного торгового объекта</w:t>
            </w:r>
          </w:p>
        </w:tc>
        <w:tc>
          <w:tcPr>
            <w:tcW w:w="1695" w:type="dxa"/>
            <w:shd w:val="clear" w:color="auto" w:fill="auto"/>
          </w:tcPr>
          <w:p w:rsidR="004C215D" w:rsidRPr="00270984" w:rsidRDefault="004C215D" w:rsidP="00EF2B91">
            <w:pPr>
              <w:pStyle w:val="ConsPlusNormal"/>
              <w:jc w:val="center"/>
              <w:rPr>
                <w:sz w:val="24"/>
                <w:szCs w:val="24"/>
              </w:rPr>
            </w:pPr>
            <w:r w:rsidRPr="00270984">
              <w:rPr>
                <w:bCs/>
                <w:sz w:val="24"/>
                <w:szCs w:val="24"/>
              </w:rPr>
              <w:t>Площадь места размещения нестационарного торгового объекта, кв</w:t>
            </w:r>
            <w:proofErr w:type="gramStart"/>
            <w:r w:rsidRPr="00270984">
              <w:rPr>
                <w:bCs/>
                <w:sz w:val="24"/>
                <w:szCs w:val="24"/>
              </w:rPr>
              <w:t>.м</w:t>
            </w:r>
            <w:proofErr w:type="gramEnd"/>
          </w:p>
        </w:tc>
        <w:tc>
          <w:tcPr>
            <w:tcW w:w="1524" w:type="dxa"/>
            <w:shd w:val="clear" w:color="auto" w:fill="auto"/>
          </w:tcPr>
          <w:p w:rsidR="004C215D" w:rsidRPr="00270984" w:rsidRDefault="004C215D" w:rsidP="00EF2B91">
            <w:pPr>
              <w:jc w:val="center"/>
              <w:rPr>
                <w:rFonts w:ascii="Times New Roman" w:hAnsi="Times New Roman"/>
                <w:bCs/>
              </w:rPr>
            </w:pPr>
            <w:r w:rsidRPr="00270984">
              <w:rPr>
                <w:rFonts w:ascii="Times New Roman" w:hAnsi="Times New Roman"/>
                <w:bCs/>
              </w:rPr>
              <w:t>Собственник земельного участка</w:t>
            </w:r>
          </w:p>
          <w:p w:rsidR="004C215D" w:rsidRPr="00270984" w:rsidRDefault="004C215D" w:rsidP="00EF2B91">
            <w:pPr>
              <w:pStyle w:val="ConsPlusNormal"/>
              <w:jc w:val="center"/>
              <w:rPr>
                <w:sz w:val="24"/>
                <w:szCs w:val="24"/>
              </w:rPr>
            </w:pPr>
            <w:r w:rsidRPr="00270984">
              <w:rPr>
                <w:bCs/>
                <w:sz w:val="24"/>
                <w:szCs w:val="24"/>
              </w:rPr>
              <w:t>(здания, строения, сооружения)</w:t>
            </w:r>
          </w:p>
        </w:tc>
      </w:tr>
    </w:tbl>
    <w:p w:rsidR="004C215D" w:rsidRPr="00270984" w:rsidRDefault="004C215D" w:rsidP="004C215D">
      <w:pPr>
        <w:widowControl w:val="0"/>
        <w:autoSpaceDE w:val="0"/>
        <w:autoSpaceDN w:val="0"/>
        <w:spacing w:after="0" w:line="240" w:lineRule="auto"/>
        <w:jc w:val="both"/>
        <w:rPr>
          <w:rFonts w:ascii="Times New Roman" w:hAnsi="Times New Roman"/>
          <w:sz w:val="28"/>
          <w:szCs w:val="28"/>
        </w:rPr>
      </w:pPr>
    </w:p>
    <w:p w:rsidR="005E54BE" w:rsidRPr="00270984" w:rsidRDefault="005E54BE" w:rsidP="00600FCB">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Pr="00270984"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D70961" w:rsidRDefault="00D70961"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955483" w:rsidRPr="00270984" w:rsidRDefault="0095548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037503" w:rsidRDefault="00037503"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63555D" w:rsidRDefault="0063555D" w:rsidP="004C215D">
      <w:pPr>
        <w:widowControl w:val="0"/>
        <w:autoSpaceDE w:val="0"/>
        <w:autoSpaceDN w:val="0"/>
        <w:spacing w:after="0" w:line="240" w:lineRule="auto"/>
        <w:jc w:val="right"/>
        <w:rPr>
          <w:rFonts w:ascii="Times New Roman" w:eastAsia="Times New Roman" w:hAnsi="Times New Roman"/>
          <w:sz w:val="28"/>
          <w:szCs w:val="28"/>
          <w:lang w:eastAsia="ru-RU"/>
        </w:rPr>
      </w:pPr>
    </w:p>
    <w:p w:rsidR="004C215D" w:rsidRPr="00A523F4" w:rsidRDefault="004C215D" w:rsidP="004C215D">
      <w:pPr>
        <w:widowControl w:val="0"/>
        <w:autoSpaceDE w:val="0"/>
        <w:autoSpaceDN w:val="0"/>
        <w:spacing w:after="0" w:line="240" w:lineRule="auto"/>
        <w:jc w:val="right"/>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Приложение № </w:t>
      </w:r>
      <w:r w:rsidR="009544FD" w:rsidRPr="00A523F4">
        <w:rPr>
          <w:rFonts w:ascii="Times New Roman" w:eastAsia="Times New Roman" w:hAnsi="Times New Roman"/>
          <w:sz w:val="28"/>
          <w:szCs w:val="28"/>
          <w:lang w:eastAsia="ru-RU"/>
        </w:rPr>
        <w:t>4</w:t>
      </w:r>
    </w:p>
    <w:p w:rsidR="004C215D" w:rsidRPr="00270984" w:rsidRDefault="004C215D" w:rsidP="004C215D">
      <w:pPr>
        <w:pStyle w:val="ConsPlusNormal"/>
        <w:jc w:val="right"/>
      </w:pPr>
      <w:r w:rsidRPr="00270984">
        <w:t>к Порядку</w:t>
      </w:r>
    </w:p>
    <w:p w:rsidR="004C215D" w:rsidRPr="00270984" w:rsidRDefault="004C215D" w:rsidP="004C215D">
      <w:pPr>
        <w:pStyle w:val="ConsPlusNormal"/>
        <w:jc w:val="right"/>
      </w:pPr>
      <w:r w:rsidRPr="00270984">
        <w:t>размещения нестационарных</w:t>
      </w:r>
    </w:p>
    <w:p w:rsidR="004C215D" w:rsidRPr="00270984" w:rsidRDefault="004C215D" w:rsidP="004C215D">
      <w:pPr>
        <w:pStyle w:val="ConsPlusNormal"/>
        <w:jc w:val="right"/>
      </w:pPr>
      <w:r w:rsidRPr="00270984">
        <w:t>торговых объектов</w:t>
      </w:r>
    </w:p>
    <w:p w:rsidR="004C215D" w:rsidRPr="00270984" w:rsidRDefault="004C215D" w:rsidP="004C215D">
      <w:pPr>
        <w:pStyle w:val="ConsPlusNormal"/>
        <w:jc w:val="right"/>
      </w:pPr>
      <w:r w:rsidRPr="00270984">
        <w:t xml:space="preserve">на территории </w:t>
      </w:r>
    </w:p>
    <w:p w:rsidR="004C215D" w:rsidRPr="00270984" w:rsidRDefault="008B6190" w:rsidP="004C215D">
      <w:pPr>
        <w:pStyle w:val="ConsPlusNormal"/>
        <w:jc w:val="right"/>
      </w:pPr>
      <w:r>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 </w:t>
      </w: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b/>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Типовая форма договора на размещение</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b/>
          <w:sz w:val="28"/>
          <w:szCs w:val="28"/>
          <w:lang w:eastAsia="ru-RU"/>
        </w:rPr>
      </w:pPr>
      <w:r w:rsidRPr="00270984">
        <w:rPr>
          <w:rFonts w:ascii="Times New Roman" w:eastAsia="Times New Roman" w:hAnsi="Times New Roman"/>
          <w:b/>
          <w:sz w:val="28"/>
          <w:szCs w:val="28"/>
          <w:lang w:eastAsia="ru-RU"/>
        </w:rPr>
        <w:t>нестационарного торгового объекта</w:t>
      </w:r>
    </w:p>
    <w:p w:rsidR="004C215D" w:rsidRPr="00270984" w:rsidRDefault="004C215D" w:rsidP="004C215D">
      <w:pPr>
        <w:pStyle w:val="ConsPlusNormal"/>
        <w:jc w:val="center"/>
        <w:rPr>
          <w:b/>
        </w:rPr>
      </w:pPr>
      <w:r w:rsidRPr="00270984">
        <w:rPr>
          <w:b/>
        </w:rPr>
        <w:t xml:space="preserve">на территории </w:t>
      </w:r>
      <w:r w:rsidR="008B6190">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CA1D16" w:rsidRDefault="00CA1D16" w:rsidP="004C215D">
      <w:pPr>
        <w:widowControl w:val="0"/>
        <w:autoSpaceDE w:val="0"/>
        <w:autoSpaceDN w:val="0"/>
        <w:spacing w:after="0" w:line="240" w:lineRule="auto"/>
        <w:jc w:val="center"/>
        <w:rPr>
          <w:rFonts w:ascii="Times New Roman" w:eastAsia="Times New Roman" w:hAnsi="Times New Roman"/>
          <w:sz w:val="28"/>
          <w:szCs w:val="28"/>
          <w:lang w:eastAsia="ru-RU"/>
        </w:rPr>
      </w:pPr>
      <w:bookmarkStart w:id="5" w:name="P529"/>
      <w:bookmarkEnd w:id="5"/>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Договор на размещение</w:t>
      </w:r>
    </w:p>
    <w:p w:rsidR="004C215D" w:rsidRPr="00270984" w:rsidRDefault="004C215D" w:rsidP="004C215D">
      <w:pPr>
        <w:pStyle w:val="ConsPlusNormal"/>
        <w:jc w:val="center"/>
      </w:pPr>
      <w:r w:rsidRPr="00270984">
        <w:t>нестационарного торгового объекта на территории</w:t>
      </w:r>
    </w:p>
    <w:p w:rsidR="004C215D" w:rsidRPr="00270984" w:rsidRDefault="008B6190" w:rsidP="004C215D">
      <w:pPr>
        <w:pStyle w:val="ConsPlusNormal"/>
        <w:jc w:val="center"/>
      </w:pPr>
      <w:r>
        <w:rPr>
          <w:i/>
          <w:u w:val="single"/>
        </w:rPr>
        <w:t xml:space="preserve">Ерзовского городского поселения </w:t>
      </w:r>
      <w:r w:rsidR="00A523F4">
        <w:rPr>
          <w:i/>
          <w:u w:val="single"/>
        </w:rPr>
        <w:t>Городищенского Муниципального района Волгоградской области</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4C215D" w:rsidRPr="00270984" w:rsidRDefault="00F8642C"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w:t>
      </w:r>
      <w:r w:rsidR="004C215D" w:rsidRPr="00270984">
        <w:rPr>
          <w:rFonts w:ascii="Times New Roman" w:eastAsia="Times New Roman" w:hAnsi="Times New Roman"/>
          <w:sz w:val="28"/>
          <w:szCs w:val="28"/>
          <w:lang w:eastAsia="ru-RU"/>
        </w:rPr>
        <w:t xml:space="preserve">                                           «__» _________ 20__ г.</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(полное наименование хозяйствующего субъекта)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в лице 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(должность, Ф.И.О.)</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roofErr w:type="gramStart"/>
      <w:r w:rsidRPr="00270984">
        <w:rPr>
          <w:rFonts w:ascii="Times New Roman" w:eastAsia="Times New Roman" w:hAnsi="Times New Roman"/>
          <w:sz w:val="28"/>
          <w:szCs w:val="28"/>
          <w:lang w:eastAsia="ru-RU"/>
        </w:rPr>
        <w:t>действующего</w:t>
      </w:r>
      <w:proofErr w:type="gramEnd"/>
      <w:r w:rsidRPr="00270984">
        <w:rPr>
          <w:rFonts w:ascii="Times New Roman" w:eastAsia="Times New Roman" w:hAnsi="Times New Roman"/>
          <w:sz w:val="28"/>
          <w:szCs w:val="28"/>
          <w:lang w:eastAsia="ru-RU"/>
        </w:rPr>
        <w:t xml:space="preserve"> на основании 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именуем</w:t>
      </w:r>
      <w:r w:rsidR="007C2189" w:rsidRPr="00270984">
        <w:rPr>
          <w:rFonts w:ascii="Times New Roman" w:eastAsia="Times New Roman" w:hAnsi="Times New Roman"/>
          <w:sz w:val="28"/>
          <w:szCs w:val="28"/>
          <w:lang w:eastAsia="ru-RU"/>
        </w:rPr>
        <w:t>ый</w:t>
      </w:r>
      <w:r w:rsidRPr="00270984">
        <w:rPr>
          <w:rFonts w:ascii="Times New Roman" w:eastAsia="Times New Roman" w:hAnsi="Times New Roman"/>
          <w:sz w:val="28"/>
          <w:szCs w:val="28"/>
          <w:lang w:eastAsia="ru-RU"/>
        </w:rPr>
        <w:t xml:space="preserve">  в  дальнейшем  «Хозяйствующий  субъект»,  с  одной  стороны,  и уполномоченный </w:t>
      </w:r>
      <w:proofErr w:type="gramStart"/>
      <w:r w:rsidRPr="00270984">
        <w:rPr>
          <w:rFonts w:ascii="Times New Roman" w:eastAsia="Times New Roman" w:hAnsi="Times New Roman"/>
          <w:sz w:val="28"/>
          <w:szCs w:val="28"/>
          <w:lang w:eastAsia="ru-RU"/>
        </w:rPr>
        <w:t>орган</w:t>
      </w:r>
      <w:proofErr w:type="gramEnd"/>
      <w:r w:rsidRPr="00270984">
        <w:rPr>
          <w:rFonts w:ascii="Times New Roman" w:eastAsia="Times New Roman" w:hAnsi="Times New Roman"/>
          <w:sz w:val="28"/>
          <w:szCs w:val="28"/>
          <w:lang w:eastAsia="ru-RU"/>
        </w:rPr>
        <w:t xml:space="preserve"> в лице ____________________________________ именуемый в дальнейшем «Уполномоченный орган», с другой  стороны,  а  </w:t>
      </w:r>
      <w:r w:rsidRPr="00270984">
        <w:rPr>
          <w:rFonts w:ascii="Times New Roman" w:eastAsia="Times New Roman" w:hAnsi="Times New Roman"/>
          <w:sz w:val="28"/>
          <w:szCs w:val="28"/>
          <w:lang w:eastAsia="ru-RU"/>
        </w:rPr>
        <w:lastRenderedPageBreak/>
        <w:t>вместе  именуемые «Стороны», на основании 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(указывается основание заключения Договора – протокол о результатах торгов, заявление хозяйствующего субъекта и т.п.)</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заключили настоящий Договор о нижеследующем:</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1. Предмет Договора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bookmarkStart w:id="6" w:name="P560"/>
      <w:bookmarkEnd w:id="6"/>
      <w:r w:rsidRPr="00270984">
        <w:rPr>
          <w:rFonts w:ascii="Times New Roman" w:eastAsia="Times New Roman" w:hAnsi="Times New Roman"/>
          <w:sz w:val="28"/>
          <w:szCs w:val="28"/>
          <w:lang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согласно   картографической   схеме   размещения  объекта  масштаба  1:500,</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 Условия Договора</w:t>
      </w:r>
    </w:p>
    <w:p w:rsidR="004C215D" w:rsidRPr="00270984" w:rsidRDefault="004C215D" w:rsidP="004C215D">
      <w:pPr>
        <w:widowControl w:val="0"/>
        <w:autoSpaceDE w:val="0"/>
        <w:autoSpaceDN w:val="0"/>
        <w:spacing w:after="0" w:line="240" w:lineRule="auto"/>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 Хозяйствующий субъект обязан:</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2.1.2. Использовать объект в соответствии с условиями п. 1.1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5" w:history="1">
        <w:r w:rsidRPr="00270984">
          <w:rPr>
            <w:rStyle w:val="a8"/>
            <w:rFonts w:ascii="Times New Roman" w:eastAsia="Times New Roman" w:hAnsi="Times New Roman"/>
            <w:color w:val="auto"/>
            <w:sz w:val="28"/>
            <w:szCs w:val="28"/>
            <w:u w:val="none"/>
            <w:lang w:eastAsia="ru-RU"/>
          </w:rPr>
          <w:t>п. 3.1</w:t>
        </w:r>
      </w:hyperlink>
      <w:r w:rsidRPr="00270984">
        <w:rPr>
          <w:rFonts w:ascii="Times New Roman" w:eastAsia="Times New Roman" w:hAnsi="Times New Roman"/>
          <w:sz w:val="28"/>
          <w:szCs w:val="28"/>
          <w:lang w:eastAsia="ru-RU"/>
        </w:rPr>
        <w:t xml:space="preserve"> настоящего Договора.</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2.1.4. Не производить изменений внешнего облика объекта без письменного согласования с Уполномоченным органом.</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2.1.5. Уведомлять Уполномоченный орган о передаче права на размещение объекта третьим лицам.</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4C215D" w:rsidRPr="00270984" w:rsidRDefault="004C215D" w:rsidP="004C215D">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2.1.7. При прекращении настоящего Договора в </w:t>
      </w:r>
      <w:r w:rsidR="00D70961" w:rsidRPr="00270984">
        <w:rPr>
          <w:rFonts w:ascii="Times New Roman" w:eastAsia="Times New Roman" w:hAnsi="Times New Roman"/>
          <w:sz w:val="28"/>
          <w:szCs w:val="28"/>
          <w:lang w:eastAsia="ru-RU"/>
        </w:rPr>
        <w:t xml:space="preserve">срок, не превышающий </w:t>
      </w:r>
      <w:r w:rsidR="00D70961" w:rsidRPr="00270984">
        <w:rPr>
          <w:rFonts w:ascii="Times New Roman" w:eastAsia="Times New Roman" w:hAnsi="Times New Roman"/>
          <w:sz w:val="28"/>
          <w:szCs w:val="28"/>
          <w:lang w:eastAsia="ru-RU"/>
        </w:rPr>
        <w:lastRenderedPageBreak/>
        <w:t xml:space="preserve">___ дней, </w:t>
      </w:r>
      <w:r w:rsidRPr="00270984">
        <w:rPr>
          <w:rFonts w:ascii="Times New Roman" w:eastAsia="Times New Roman" w:hAnsi="Times New Roman"/>
          <w:sz w:val="28"/>
          <w:szCs w:val="28"/>
          <w:lang w:eastAsia="ru-RU"/>
        </w:rPr>
        <w:t>обеспечить демонтаж и вывоз объекта с места его размещения.</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2.2. Хозяйствующий субъект имеет право:</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2.2.1. </w:t>
      </w:r>
      <w:proofErr w:type="gramStart"/>
      <w:r w:rsidRPr="00270984">
        <w:rPr>
          <w:rFonts w:ascii="Times New Roman" w:eastAsia="Times New Roman" w:hAnsi="Times New Roman"/>
          <w:sz w:val="28"/>
          <w:szCs w:val="28"/>
          <w:lang w:eastAsia="ru-RU"/>
        </w:rPr>
        <w:t>Разместить нестационарный торговый объект соответствующий условиям настоящего Договора в месте, предус</w:t>
      </w:r>
      <w:proofErr w:type="gramEnd"/>
      <w:r w:rsidRPr="00270984">
        <w:rPr>
          <w:rFonts w:ascii="Times New Roman" w:eastAsia="Times New Roman" w:hAnsi="Times New Roman"/>
          <w:sz w:val="28"/>
          <w:szCs w:val="28"/>
          <w:lang w:eastAsia="ru-RU"/>
        </w:rPr>
        <w:t>мотренном Договором;</w:t>
      </w:r>
    </w:p>
    <w:p w:rsidR="007C2189" w:rsidRPr="00270984"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 Уполномоченный орган обязан:</w:t>
      </w:r>
    </w:p>
    <w:p w:rsidR="007C2189" w:rsidRDefault="007C2189"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CD047C" w:rsidRPr="00270984" w:rsidRDefault="00CD047C"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 Уполномоченный орган имеет право:</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.1. В любое время действия Договора проверять соблюдение Хозяйствующим субъектом требований настоящего Договора на месте размещения объекта.</w:t>
      </w:r>
    </w:p>
    <w:p w:rsidR="004C215D" w:rsidRPr="00270984" w:rsidRDefault="004C215D" w:rsidP="004C215D">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2.</w:t>
      </w:r>
      <w:r w:rsidR="007C2189" w:rsidRPr="00270984">
        <w:rPr>
          <w:rFonts w:ascii="Times New Roman" w:eastAsia="Times New Roman" w:hAnsi="Times New Roman"/>
          <w:sz w:val="28"/>
          <w:szCs w:val="28"/>
          <w:lang w:eastAsia="ru-RU"/>
        </w:rPr>
        <w:t>4</w:t>
      </w:r>
      <w:r w:rsidRPr="00270984">
        <w:rPr>
          <w:rFonts w:ascii="Times New Roman" w:eastAsia="Times New Roman" w:hAnsi="Times New Roman"/>
          <w:sz w:val="28"/>
          <w:szCs w:val="28"/>
          <w:lang w:eastAsia="ru-RU"/>
        </w:rPr>
        <w:t>.2.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w:t>
      </w:r>
    </w:p>
    <w:p w:rsidR="004C215D" w:rsidRPr="00270984" w:rsidRDefault="004C215D" w:rsidP="004C215D">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 Плата за размещение объекта</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8"/>
          <w:szCs w:val="28"/>
          <w:lang w:eastAsia="ru-RU"/>
        </w:rPr>
        <w:t xml:space="preserve">3.1. Плата за право на размещение объекта устанавливается в размере _________________________________ рублей (без учета НДС) за весь период </w:t>
      </w:r>
      <w:r w:rsidRPr="00270984">
        <w:rPr>
          <w:rFonts w:ascii="Times New Roman" w:eastAsia="Times New Roman" w:hAnsi="Times New Roman"/>
          <w:sz w:val="20"/>
          <w:szCs w:val="20"/>
          <w:lang w:eastAsia="ru-RU"/>
        </w:rPr>
        <w:t>(сумма цифрами и прописью)</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действия настоящего Договора.</w:t>
      </w:r>
    </w:p>
    <w:p w:rsidR="00D70961" w:rsidRPr="00270984" w:rsidRDefault="00D70961" w:rsidP="00D70961">
      <w:pPr>
        <w:widowControl w:val="0"/>
        <w:autoSpaceDE w:val="0"/>
        <w:autoSpaceDN w:val="0"/>
        <w:spacing w:after="0" w:line="240" w:lineRule="auto"/>
        <w:ind w:firstLine="567"/>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Плата за право размещения объекта в квартал, составляет _________________________________ рублей (без учета НДС).</w:t>
      </w:r>
      <w:r w:rsidRPr="00270984">
        <w:rPr>
          <w:rFonts w:ascii="Times New Roman" w:eastAsia="Times New Roman" w:hAnsi="Times New Roman"/>
          <w:sz w:val="28"/>
          <w:szCs w:val="28"/>
          <w:vertAlign w:val="superscript"/>
          <w:lang w:eastAsia="ru-RU"/>
        </w:rPr>
        <w:t xml:space="preserve"> </w:t>
      </w:r>
      <w:r w:rsidRPr="00270984">
        <w:rPr>
          <w:rFonts w:ascii="Times New Roman" w:eastAsia="Times New Roman" w:hAnsi="Times New Roman"/>
          <w:sz w:val="28"/>
          <w:szCs w:val="28"/>
          <w:vertAlign w:val="superscript"/>
          <w:lang w:eastAsia="ru-RU"/>
        </w:rPr>
        <w:footnoteReference w:id="2"/>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270984">
        <w:rPr>
          <w:rFonts w:ascii="Times New Roman" w:eastAsia="Times New Roman" w:hAnsi="Times New Roman"/>
          <w:sz w:val="20"/>
          <w:szCs w:val="20"/>
          <w:lang w:eastAsia="ru-RU"/>
        </w:rPr>
        <w:t>(сумма цифрами и прописью)</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270984">
        <w:rPr>
          <w:rFonts w:ascii="Times New Roman" w:eastAsia="Times New Roman" w:hAnsi="Times New Roman"/>
          <w:sz w:val="28"/>
          <w:szCs w:val="28"/>
          <w:vertAlign w:val="superscript"/>
          <w:lang w:eastAsia="ru-RU"/>
        </w:rPr>
        <w:footnoteReference w:id="3"/>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sidRPr="00270984">
        <w:rPr>
          <w:rFonts w:ascii="Times New Roman" w:eastAsia="Times New Roman" w:hAnsi="Times New Roman"/>
          <w:sz w:val="28"/>
          <w:szCs w:val="28"/>
          <w:vertAlign w:val="superscript"/>
          <w:lang w:eastAsia="ru-RU"/>
        </w:rPr>
        <w:footnoteReference w:id="4"/>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3.3. Перечисление платы по Договору на размещение производится по следующим реквизитам:</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3.4. Перечисление НДС осуществляется Хозяйствующим субъектом самостоятельно в соответствии с действующим законодательством.</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lastRenderedPageBreak/>
        <w:t>3.5. Перечисленный Хозяйствующим субъектом задаток засчитывается в счет оплаты по настоящему Договору</w:t>
      </w:r>
      <w:r w:rsidRPr="00270984">
        <w:rPr>
          <w:rFonts w:ascii="Times New Roman" w:eastAsia="Times New Roman" w:hAnsi="Times New Roman"/>
          <w:sz w:val="28"/>
          <w:szCs w:val="28"/>
          <w:vertAlign w:val="superscript"/>
          <w:lang w:eastAsia="ru-RU"/>
        </w:rPr>
        <w:footnoteReference w:id="5"/>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 Срок действия Договора</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4.1. Настоящий Договор вступает в силу со дня его подписания Сторонами и действует до "____" _________ 20__ г.</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CC7B71" w:rsidRDefault="00CC7B71"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 Прекращение и расторжение Договора</w:t>
      </w:r>
    </w:p>
    <w:p w:rsidR="000F7580" w:rsidRPr="00270984" w:rsidRDefault="000F7580" w:rsidP="00D70961">
      <w:pPr>
        <w:widowControl w:val="0"/>
        <w:autoSpaceDE w:val="0"/>
        <w:autoSpaceDN w:val="0"/>
        <w:spacing w:after="0" w:line="240" w:lineRule="auto"/>
        <w:jc w:val="center"/>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 Действие настоящего Договора прекращается в следующих случаях:</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5.1.1. по истечении срока, на который заключен Договор;</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5.1.3. если размещени</w:t>
      </w:r>
      <w:r w:rsidR="007C2189" w:rsidRPr="00270984">
        <w:rPr>
          <w:rFonts w:ascii="Times New Roman" w:eastAsia="Times New Roman" w:hAnsi="Times New Roman"/>
          <w:sz w:val="28"/>
          <w:szCs w:val="28"/>
          <w:lang w:eastAsia="ru-RU"/>
        </w:rPr>
        <w:t>е объекта в определенном месте</w:t>
      </w:r>
      <w:r w:rsidRPr="00270984">
        <w:rPr>
          <w:rFonts w:ascii="Times New Roman" w:eastAsia="Times New Roman" w:hAnsi="Times New Roman"/>
          <w:sz w:val="28"/>
          <w:szCs w:val="28"/>
          <w:lang w:eastAsia="ru-RU"/>
        </w:rPr>
        <w:t xml:space="preserve"> не соответствует </w:t>
      </w:r>
      <w:r w:rsidR="007C2189" w:rsidRPr="00270984">
        <w:rPr>
          <w:rFonts w:ascii="Times New Roman" w:eastAsia="Times New Roman" w:hAnsi="Times New Roman"/>
          <w:sz w:val="28"/>
          <w:szCs w:val="28"/>
          <w:lang w:eastAsia="ru-RU"/>
        </w:rPr>
        <w:t xml:space="preserve">требованиям </w:t>
      </w:r>
      <w:r w:rsidRPr="00270984">
        <w:rPr>
          <w:rFonts w:ascii="Times New Roman" w:eastAsia="Times New Roman" w:hAnsi="Times New Roman"/>
          <w:sz w:val="28"/>
          <w:szCs w:val="28"/>
          <w:lang w:eastAsia="ru-RU"/>
        </w:rPr>
        <w:t>действующе</w:t>
      </w:r>
      <w:r w:rsidR="007C2189" w:rsidRPr="00270984">
        <w:rPr>
          <w:rFonts w:ascii="Times New Roman" w:eastAsia="Times New Roman" w:hAnsi="Times New Roman"/>
          <w:sz w:val="28"/>
          <w:szCs w:val="28"/>
          <w:lang w:eastAsia="ru-RU"/>
        </w:rPr>
        <w:t>го законодательства</w:t>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5.1.4. расторжения Д</w:t>
      </w:r>
      <w:r w:rsidR="007C2189" w:rsidRPr="00270984">
        <w:rPr>
          <w:rFonts w:ascii="Times New Roman" w:eastAsia="Times New Roman" w:hAnsi="Times New Roman"/>
          <w:sz w:val="28"/>
          <w:szCs w:val="28"/>
          <w:lang w:eastAsia="ru-RU"/>
        </w:rPr>
        <w:t>оговора в одностороннем порядке</w:t>
      </w:r>
      <w:r w:rsidRPr="00270984">
        <w:rPr>
          <w:rFonts w:ascii="Times New Roman" w:eastAsia="Times New Roman" w:hAnsi="Times New Roman"/>
          <w:sz w:val="28"/>
          <w:szCs w:val="28"/>
          <w:lang w:eastAsia="ru-RU"/>
        </w:rPr>
        <w:t>;</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5.1.5. в иных случаях, предусмотренных действующим законодательством.</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5.2. Договор на размещение может быть расторгнут досрочно в </w:t>
      </w:r>
      <w:r w:rsidR="007C2189" w:rsidRPr="00270984">
        <w:rPr>
          <w:rFonts w:ascii="Times New Roman" w:eastAsia="Times New Roman" w:hAnsi="Times New Roman"/>
          <w:sz w:val="28"/>
          <w:szCs w:val="28"/>
          <w:lang w:eastAsia="ru-RU"/>
        </w:rPr>
        <w:t xml:space="preserve">одностороннем порядке в </w:t>
      </w:r>
      <w:r w:rsidRPr="00270984">
        <w:rPr>
          <w:rFonts w:ascii="Times New Roman" w:eastAsia="Times New Roman" w:hAnsi="Times New Roman"/>
          <w:sz w:val="28"/>
          <w:szCs w:val="28"/>
          <w:lang w:eastAsia="ru-RU"/>
        </w:rPr>
        <w:t>следующих случаях:</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5.2.1. по заявлению Хозяйствующего субъекта о расторжении Договора;</w:t>
      </w:r>
      <w:r w:rsidRPr="00270984">
        <w:rPr>
          <w:rFonts w:ascii="Times New Roman" w:eastAsia="Times New Roman" w:hAnsi="Times New Roman"/>
          <w:sz w:val="28"/>
          <w:szCs w:val="28"/>
          <w:vertAlign w:val="superscript"/>
          <w:lang w:eastAsia="ru-RU"/>
        </w:rPr>
        <w:footnoteReference w:id="6"/>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5.2.2. зафиксированных в установленном порядке двух и более в течение года нарушений, выявленных в работе объекта;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5.2.3. невнесение Хозяйствующим субъектом платы по настоящему Договору в порядке и в сроки, указанные в п. 3.2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5.2.4. размещение объекта, не соответствующего Схеме или не соответствующего архитектурному решению;</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5.2.5. не размещение Хозяйствующим субъектом в месте, определенном Договором, объекта, в течение ___ месяцев с даты заключения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5.2.6. использование Хозяйствующим субъектом объекта с нарушением  условий, указанных в п. 1.1 настоящего Договора.</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5.2.7. изменение внешнего облика объекта без письменного согласования с Уполномоченным органом.</w:t>
      </w:r>
    </w:p>
    <w:p w:rsidR="00D70961" w:rsidRDefault="00D70961" w:rsidP="00736AC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5.2.8. в иных случаях предусмотренных действующим законодательством.</w:t>
      </w:r>
    </w:p>
    <w:p w:rsidR="00CA1D16" w:rsidRPr="00270984" w:rsidRDefault="00CA1D16" w:rsidP="00736AC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 Заключительные положения</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270984">
        <w:rPr>
          <w:rFonts w:ascii="Times New Roman" w:eastAsia="Times New Roman" w:hAnsi="Times New Roman"/>
          <w:sz w:val="28"/>
          <w:szCs w:val="28"/>
          <w:lang w:eastAsia="ru-RU"/>
        </w:rPr>
        <w:t>недостижения</w:t>
      </w:r>
      <w:proofErr w:type="spellEnd"/>
      <w:r w:rsidRPr="00270984">
        <w:rPr>
          <w:rFonts w:ascii="Times New Roman" w:eastAsia="Times New Roman" w:hAnsi="Times New Roman"/>
          <w:sz w:val="28"/>
          <w:szCs w:val="28"/>
          <w:lang w:eastAsia="ru-RU"/>
        </w:rPr>
        <w:t xml:space="preserve"> согласия передаются на рассмотрение суда в установленном порядке.</w:t>
      </w:r>
    </w:p>
    <w:p w:rsidR="00D70961" w:rsidRPr="00270984" w:rsidRDefault="00D70961" w:rsidP="00D70961">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6.2. Настоящий Договор составлен в двух экземплярах, имеющих одинаковую юридическую силу (по одному для каждой из Сторон).</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p w:rsidR="00D70961" w:rsidRPr="00270984" w:rsidRDefault="00D70961" w:rsidP="00D70961">
      <w:pPr>
        <w:widowControl w:val="0"/>
        <w:autoSpaceDE w:val="0"/>
        <w:autoSpaceDN w:val="0"/>
        <w:spacing w:after="0" w:line="240" w:lineRule="auto"/>
        <w:jc w:val="center"/>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7. Реквизиты и подписи Сторон</w:t>
      </w:r>
    </w:p>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794"/>
        <w:gridCol w:w="4422"/>
      </w:tblGrid>
      <w:tr w:rsidR="00D70961" w:rsidRPr="00270984">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Хозяйствующий субъект</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Уполномоченный орган</w:t>
            </w:r>
          </w:p>
        </w:tc>
      </w:tr>
      <w:tr w:rsidR="00D70961" w:rsidRPr="00270984">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r>
      <w:tr w:rsidR="00D70961" w:rsidRPr="00270984">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r>
      <w:tr w:rsidR="00D70961" w:rsidRPr="00270984">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Подпись</w:t>
            </w:r>
          </w:p>
        </w:tc>
      </w:tr>
      <w:tr w:rsidR="00D70961" w:rsidRPr="00D70961">
        <w:tc>
          <w:tcPr>
            <w:tcW w:w="4422" w:type="dxa"/>
          </w:tcPr>
          <w:p w:rsidR="00D70961" w:rsidRPr="00270984"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c>
          <w:tcPr>
            <w:tcW w:w="794" w:type="dxa"/>
          </w:tcPr>
          <w:p w:rsidR="00D70961" w:rsidRPr="00270984" w:rsidRDefault="00D70961" w:rsidP="00D70961">
            <w:pPr>
              <w:widowControl w:val="0"/>
              <w:autoSpaceDE w:val="0"/>
              <w:autoSpaceDN w:val="0"/>
              <w:spacing w:after="0" w:line="240" w:lineRule="auto"/>
              <w:rPr>
                <w:rFonts w:ascii="Times New Roman" w:eastAsia="Times New Roman" w:hAnsi="Times New Roman"/>
                <w:sz w:val="28"/>
                <w:szCs w:val="28"/>
                <w:lang w:eastAsia="ru-RU"/>
              </w:rPr>
            </w:pPr>
          </w:p>
        </w:tc>
        <w:tc>
          <w:tcPr>
            <w:tcW w:w="4422" w:type="dxa"/>
          </w:tcPr>
          <w:p w:rsidR="00D70961" w:rsidRPr="00D70961" w:rsidRDefault="00D70961" w:rsidP="00D70961">
            <w:pPr>
              <w:widowControl w:val="0"/>
              <w:autoSpaceDE w:val="0"/>
              <w:autoSpaceDN w:val="0"/>
              <w:spacing w:after="0" w:line="240" w:lineRule="auto"/>
              <w:jc w:val="both"/>
              <w:rPr>
                <w:rFonts w:ascii="Times New Roman" w:eastAsia="Times New Roman" w:hAnsi="Times New Roman"/>
                <w:sz w:val="28"/>
                <w:szCs w:val="28"/>
                <w:lang w:eastAsia="ru-RU"/>
              </w:rPr>
            </w:pPr>
            <w:r w:rsidRPr="00270984">
              <w:rPr>
                <w:rFonts w:ascii="Times New Roman" w:eastAsia="Times New Roman" w:hAnsi="Times New Roman"/>
                <w:sz w:val="28"/>
                <w:szCs w:val="28"/>
                <w:lang w:eastAsia="ru-RU"/>
              </w:rPr>
              <w:t>М.П.</w:t>
            </w:r>
          </w:p>
        </w:tc>
      </w:tr>
    </w:tbl>
    <w:p w:rsidR="005D0369" w:rsidRDefault="005D0369"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bookmarkStart w:id="7" w:name="_GoBack"/>
      <w:bookmarkEnd w:id="7"/>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p w:rsidR="00D64D1F" w:rsidRPr="00D70961" w:rsidRDefault="00D64D1F" w:rsidP="009544FD">
      <w:pPr>
        <w:widowControl w:val="0"/>
        <w:autoSpaceDE w:val="0"/>
        <w:autoSpaceDN w:val="0"/>
        <w:spacing w:after="0" w:line="240" w:lineRule="auto"/>
        <w:jc w:val="both"/>
        <w:rPr>
          <w:rFonts w:ascii="Times New Roman" w:eastAsia="Times New Roman" w:hAnsi="Times New Roman"/>
          <w:sz w:val="28"/>
          <w:szCs w:val="28"/>
          <w:lang w:eastAsia="ru-RU"/>
        </w:rPr>
      </w:pPr>
    </w:p>
    <w:sectPr w:rsidR="00D64D1F" w:rsidRPr="00D70961" w:rsidSect="001841CC">
      <w:headerReference w:type="even" r:id="rId16"/>
      <w:headerReference w:type="default" r:id="rId17"/>
      <w:pgSz w:w="11906" w:h="16838"/>
      <w:pgMar w:top="709"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DD3" w:rsidRDefault="004A0DD3" w:rsidP="006717CE">
      <w:pPr>
        <w:spacing w:after="0" w:line="240" w:lineRule="auto"/>
      </w:pPr>
      <w:r>
        <w:separator/>
      </w:r>
    </w:p>
  </w:endnote>
  <w:endnote w:type="continuationSeparator" w:id="0">
    <w:p w:rsidR="004A0DD3" w:rsidRDefault="004A0DD3" w:rsidP="00671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DD3" w:rsidRDefault="004A0DD3" w:rsidP="006717CE">
      <w:pPr>
        <w:spacing w:after="0" w:line="240" w:lineRule="auto"/>
      </w:pPr>
      <w:r>
        <w:separator/>
      </w:r>
    </w:p>
  </w:footnote>
  <w:footnote w:type="continuationSeparator" w:id="0">
    <w:p w:rsidR="004A0DD3" w:rsidRDefault="004A0DD3" w:rsidP="006717CE">
      <w:pPr>
        <w:spacing w:after="0" w:line="240" w:lineRule="auto"/>
      </w:pPr>
      <w:r>
        <w:continuationSeparator/>
      </w:r>
    </w:p>
  </w:footnote>
  <w:footnote w:id="1">
    <w:p w:rsidR="00277C74" w:rsidRPr="00EB0E6A" w:rsidRDefault="00277C74" w:rsidP="008D44AA">
      <w:pPr>
        <w:pStyle w:val="a5"/>
        <w:spacing w:after="0" w:line="240" w:lineRule="auto"/>
        <w:jc w:val="both"/>
        <w:rPr>
          <w:i/>
        </w:rPr>
      </w:pPr>
    </w:p>
  </w:footnote>
  <w:footnote w:id="2">
    <w:p w:rsidR="00277C74" w:rsidRPr="00EB0E6A" w:rsidRDefault="00277C74" w:rsidP="00EB0E6A">
      <w:pPr>
        <w:pStyle w:val="a5"/>
        <w:spacing w:after="0"/>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3">
    <w:p w:rsidR="00277C74" w:rsidRPr="00EB0E6A" w:rsidRDefault="00277C74" w:rsidP="00EB0E6A">
      <w:pPr>
        <w:pStyle w:val="a5"/>
        <w:spacing w:after="0"/>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более 1 года</w:t>
      </w:r>
    </w:p>
  </w:footnote>
  <w:footnote w:id="4">
    <w:p w:rsidR="00277C74" w:rsidRPr="00EB0E6A" w:rsidRDefault="00277C74" w:rsidP="00EB0E6A">
      <w:pPr>
        <w:pStyle w:val="a5"/>
        <w:spacing w:after="0"/>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случае, если Договор заключен на период менее 1 года</w:t>
      </w:r>
    </w:p>
  </w:footnote>
  <w:footnote w:id="5">
    <w:p w:rsidR="00277C74" w:rsidRPr="00EB0E6A" w:rsidRDefault="00277C74" w:rsidP="00EB0E6A">
      <w:pPr>
        <w:pStyle w:val="a5"/>
        <w:spacing w:after="0" w:line="240" w:lineRule="auto"/>
        <w:jc w:val="both"/>
        <w:rPr>
          <w:i/>
        </w:rPr>
      </w:pPr>
      <w:r w:rsidRPr="00EB0E6A">
        <w:rPr>
          <w:rStyle w:val="a7"/>
          <w:i/>
        </w:rPr>
        <w:footnoteRef/>
      </w:r>
      <w:r w:rsidRPr="00EB0E6A">
        <w:rPr>
          <w:i/>
        </w:rPr>
        <w:t xml:space="preserve"> Пун</w:t>
      </w:r>
      <w:proofErr w:type="gramStart"/>
      <w:r w:rsidRPr="00EB0E6A">
        <w:rPr>
          <w:i/>
        </w:rPr>
        <w:t>кт вкл</w:t>
      </w:r>
      <w:proofErr w:type="gramEnd"/>
      <w:r w:rsidRPr="00EB0E6A">
        <w:rPr>
          <w:i/>
        </w:rPr>
        <w:t>ючается в Договор, в случае заключения Договора по результатам торгов</w:t>
      </w:r>
    </w:p>
  </w:footnote>
  <w:footnote w:id="6">
    <w:p w:rsidR="00277C74" w:rsidRPr="00EB0E6A" w:rsidRDefault="00277C74" w:rsidP="00EB0E6A">
      <w:pPr>
        <w:pStyle w:val="a5"/>
        <w:spacing w:after="0" w:line="240" w:lineRule="auto"/>
        <w:jc w:val="both"/>
        <w:rPr>
          <w:i/>
        </w:rPr>
      </w:pPr>
      <w:r w:rsidRPr="00EB0E6A">
        <w:rPr>
          <w:rStyle w:val="a7"/>
          <w:i/>
        </w:rPr>
        <w:footnoteRef/>
      </w:r>
      <w:r w:rsidRPr="00EB0E6A">
        <w:rPr>
          <w:i/>
        </w:rPr>
        <w:t xml:space="preserve"> Подпункт не включается в Договор в случае заключения Договора по результатам торгов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74" w:rsidRDefault="007F622E" w:rsidP="00616B2A">
    <w:pPr>
      <w:pStyle w:val="a9"/>
      <w:framePr w:wrap="around" w:vAnchor="text" w:hAnchor="margin" w:xAlign="center" w:y="1"/>
      <w:rPr>
        <w:rStyle w:val="aa"/>
      </w:rPr>
    </w:pPr>
    <w:r>
      <w:rPr>
        <w:rStyle w:val="aa"/>
      </w:rPr>
      <w:fldChar w:fldCharType="begin"/>
    </w:r>
    <w:r w:rsidR="00277C74">
      <w:rPr>
        <w:rStyle w:val="aa"/>
      </w:rPr>
      <w:instrText xml:space="preserve">PAGE  </w:instrText>
    </w:r>
    <w:r>
      <w:rPr>
        <w:rStyle w:val="aa"/>
      </w:rPr>
      <w:fldChar w:fldCharType="end"/>
    </w:r>
  </w:p>
  <w:p w:rsidR="00277C74" w:rsidRDefault="00277C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74" w:rsidRDefault="007F622E" w:rsidP="00616B2A">
    <w:pPr>
      <w:pStyle w:val="a9"/>
      <w:framePr w:wrap="around" w:vAnchor="text" w:hAnchor="margin" w:xAlign="center" w:y="1"/>
      <w:rPr>
        <w:rStyle w:val="aa"/>
      </w:rPr>
    </w:pPr>
    <w:r>
      <w:rPr>
        <w:rStyle w:val="aa"/>
      </w:rPr>
      <w:fldChar w:fldCharType="begin"/>
    </w:r>
    <w:r w:rsidR="00277C74">
      <w:rPr>
        <w:rStyle w:val="aa"/>
      </w:rPr>
      <w:instrText xml:space="preserve">PAGE  </w:instrText>
    </w:r>
    <w:r>
      <w:rPr>
        <w:rStyle w:val="aa"/>
      </w:rPr>
      <w:fldChar w:fldCharType="separate"/>
    </w:r>
    <w:r w:rsidR="001841CC">
      <w:rPr>
        <w:rStyle w:val="aa"/>
        <w:noProof/>
      </w:rPr>
      <w:t>31</w:t>
    </w:r>
    <w:r>
      <w:rPr>
        <w:rStyle w:val="aa"/>
      </w:rPr>
      <w:fldChar w:fldCharType="end"/>
    </w:r>
  </w:p>
  <w:p w:rsidR="00277C74" w:rsidRDefault="00277C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A52C6"/>
    <w:multiLevelType w:val="hybridMultilevel"/>
    <w:tmpl w:val="212AB370"/>
    <w:lvl w:ilvl="0" w:tplc="30F6AB2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E5E52"/>
    <w:rsid w:val="000001F1"/>
    <w:rsid w:val="0000041B"/>
    <w:rsid w:val="00000929"/>
    <w:rsid w:val="00007417"/>
    <w:rsid w:val="00012558"/>
    <w:rsid w:val="00024011"/>
    <w:rsid w:val="00024600"/>
    <w:rsid w:val="00025223"/>
    <w:rsid w:val="00030129"/>
    <w:rsid w:val="00037503"/>
    <w:rsid w:val="000412EB"/>
    <w:rsid w:val="00042328"/>
    <w:rsid w:val="00042974"/>
    <w:rsid w:val="00042B7B"/>
    <w:rsid w:val="00043A7E"/>
    <w:rsid w:val="000476CC"/>
    <w:rsid w:val="00050BB1"/>
    <w:rsid w:val="000522A9"/>
    <w:rsid w:val="00056651"/>
    <w:rsid w:val="00063465"/>
    <w:rsid w:val="0006716D"/>
    <w:rsid w:val="000676EC"/>
    <w:rsid w:val="0007539A"/>
    <w:rsid w:val="000754D8"/>
    <w:rsid w:val="000760D9"/>
    <w:rsid w:val="00077DC6"/>
    <w:rsid w:val="00083A1D"/>
    <w:rsid w:val="0009087C"/>
    <w:rsid w:val="00090D91"/>
    <w:rsid w:val="00097E12"/>
    <w:rsid w:val="000B04AA"/>
    <w:rsid w:val="000B09B1"/>
    <w:rsid w:val="000B3612"/>
    <w:rsid w:val="000B412E"/>
    <w:rsid w:val="000B5DD2"/>
    <w:rsid w:val="000B61F2"/>
    <w:rsid w:val="000B6607"/>
    <w:rsid w:val="000C196F"/>
    <w:rsid w:val="000C3057"/>
    <w:rsid w:val="000D0BF1"/>
    <w:rsid w:val="000D4173"/>
    <w:rsid w:val="000D49AB"/>
    <w:rsid w:val="000E749B"/>
    <w:rsid w:val="000F7580"/>
    <w:rsid w:val="00111490"/>
    <w:rsid w:val="001249D5"/>
    <w:rsid w:val="00126ED3"/>
    <w:rsid w:val="001308FF"/>
    <w:rsid w:val="00130FFC"/>
    <w:rsid w:val="0013328D"/>
    <w:rsid w:val="001334E8"/>
    <w:rsid w:val="0013352B"/>
    <w:rsid w:val="00143516"/>
    <w:rsid w:val="0014419C"/>
    <w:rsid w:val="00145916"/>
    <w:rsid w:val="001505AA"/>
    <w:rsid w:val="0015704A"/>
    <w:rsid w:val="00164C5C"/>
    <w:rsid w:val="00166ED4"/>
    <w:rsid w:val="0017677B"/>
    <w:rsid w:val="00177EB6"/>
    <w:rsid w:val="0018195D"/>
    <w:rsid w:val="00182AC6"/>
    <w:rsid w:val="001841CC"/>
    <w:rsid w:val="00184464"/>
    <w:rsid w:val="0019541C"/>
    <w:rsid w:val="001A0E45"/>
    <w:rsid w:val="001B2445"/>
    <w:rsid w:val="001B2F59"/>
    <w:rsid w:val="001B700D"/>
    <w:rsid w:val="001C39B3"/>
    <w:rsid w:val="001C607D"/>
    <w:rsid w:val="001D5B97"/>
    <w:rsid w:val="001E11DC"/>
    <w:rsid w:val="001E56DC"/>
    <w:rsid w:val="001F1797"/>
    <w:rsid w:val="00200C1D"/>
    <w:rsid w:val="002034F2"/>
    <w:rsid w:val="002074B6"/>
    <w:rsid w:val="00213A82"/>
    <w:rsid w:val="002178BC"/>
    <w:rsid w:val="00221939"/>
    <w:rsid w:val="002247D7"/>
    <w:rsid w:val="002310BE"/>
    <w:rsid w:val="00232A37"/>
    <w:rsid w:val="00232AD4"/>
    <w:rsid w:val="002345B5"/>
    <w:rsid w:val="00234DD8"/>
    <w:rsid w:val="00236993"/>
    <w:rsid w:val="00252495"/>
    <w:rsid w:val="00252F0F"/>
    <w:rsid w:val="00260635"/>
    <w:rsid w:val="00263F63"/>
    <w:rsid w:val="00270984"/>
    <w:rsid w:val="00271C44"/>
    <w:rsid w:val="00272D76"/>
    <w:rsid w:val="002737DA"/>
    <w:rsid w:val="0027386A"/>
    <w:rsid w:val="002738AE"/>
    <w:rsid w:val="00277C74"/>
    <w:rsid w:val="00281F9F"/>
    <w:rsid w:val="002840AC"/>
    <w:rsid w:val="00286914"/>
    <w:rsid w:val="002902CB"/>
    <w:rsid w:val="002939FF"/>
    <w:rsid w:val="002A0554"/>
    <w:rsid w:val="002A3C36"/>
    <w:rsid w:val="002B2CA6"/>
    <w:rsid w:val="002B3722"/>
    <w:rsid w:val="002B42F6"/>
    <w:rsid w:val="002B7B90"/>
    <w:rsid w:val="002C1972"/>
    <w:rsid w:val="002C3D18"/>
    <w:rsid w:val="002D0A81"/>
    <w:rsid w:val="002D3F00"/>
    <w:rsid w:val="002E2979"/>
    <w:rsid w:val="002E6AD3"/>
    <w:rsid w:val="002F39F2"/>
    <w:rsid w:val="00303CA5"/>
    <w:rsid w:val="00311E2A"/>
    <w:rsid w:val="003216C7"/>
    <w:rsid w:val="00321E39"/>
    <w:rsid w:val="003246A4"/>
    <w:rsid w:val="0032727C"/>
    <w:rsid w:val="00332A47"/>
    <w:rsid w:val="0034456E"/>
    <w:rsid w:val="00347549"/>
    <w:rsid w:val="0035692B"/>
    <w:rsid w:val="00361708"/>
    <w:rsid w:val="00361DEC"/>
    <w:rsid w:val="00361ED8"/>
    <w:rsid w:val="00370812"/>
    <w:rsid w:val="0037098B"/>
    <w:rsid w:val="0038097F"/>
    <w:rsid w:val="00385228"/>
    <w:rsid w:val="0038616B"/>
    <w:rsid w:val="00394599"/>
    <w:rsid w:val="003A0C6D"/>
    <w:rsid w:val="003B2A6D"/>
    <w:rsid w:val="003C19B8"/>
    <w:rsid w:val="003C7316"/>
    <w:rsid w:val="003D14BD"/>
    <w:rsid w:val="003D15CA"/>
    <w:rsid w:val="003D3229"/>
    <w:rsid w:val="003D4CC6"/>
    <w:rsid w:val="003D5FF8"/>
    <w:rsid w:val="003F20F9"/>
    <w:rsid w:val="003F4C19"/>
    <w:rsid w:val="003F542A"/>
    <w:rsid w:val="004169EC"/>
    <w:rsid w:val="00417596"/>
    <w:rsid w:val="00421EA9"/>
    <w:rsid w:val="00432597"/>
    <w:rsid w:val="004347A6"/>
    <w:rsid w:val="004578E6"/>
    <w:rsid w:val="004623C2"/>
    <w:rsid w:val="004649DF"/>
    <w:rsid w:val="00467D07"/>
    <w:rsid w:val="00493603"/>
    <w:rsid w:val="004947CA"/>
    <w:rsid w:val="004A0DD3"/>
    <w:rsid w:val="004A1D73"/>
    <w:rsid w:val="004A2659"/>
    <w:rsid w:val="004A3D8E"/>
    <w:rsid w:val="004A47A8"/>
    <w:rsid w:val="004C215D"/>
    <w:rsid w:val="004D2611"/>
    <w:rsid w:val="004D29D2"/>
    <w:rsid w:val="004D2D04"/>
    <w:rsid w:val="004E0972"/>
    <w:rsid w:val="004E3752"/>
    <w:rsid w:val="004E5428"/>
    <w:rsid w:val="004E6D66"/>
    <w:rsid w:val="004E78B3"/>
    <w:rsid w:val="004E7EBC"/>
    <w:rsid w:val="004F76B1"/>
    <w:rsid w:val="00503E9E"/>
    <w:rsid w:val="005048D7"/>
    <w:rsid w:val="005112D8"/>
    <w:rsid w:val="005171DB"/>
    <w:rsid w:val="00536830"/>
    <w:rsid w:val="005411F7"/>
    <w:rsid w:val="005423FA"/>
    <w:rsid w:val="00547ACC"/>
    <w:rsid w:val="005633F1"/>
    <w:rsid w:val="00563478"/>
    <w:rsid w:val="00564952"/>
    <w:rsid w:val="005704CB"/>
    <w:rsid w:val="005718FD"/>
    <w:rsid w:val="0057348A"/>
    <w:rsid w:val="00583AAC"/>
    <w:rsid w:val="00590D51"/>
    <w:rsid w:val="005957DD"/>
    <w:rsid w:val="005A570E"/>
    <w:rsid w:val="005C7FCF"/>
    <w:rsid w:val="005D0369"/>
    <w:rsid w:val="005D1AEA"/>
    <w:rsid w:val="005D6551"/>
    <w:rsid w:val="005E54BE"/>
    <w:rsid w:val="005E5B6A"/>
    <w:rsid w:val="005F1608"/>
    <w:rsid w:val="005F76ED"/>
    <w:rsid w:val="00600FCB"/>
    <w:rsid w:val="0060105E"/>
    <w:rsid w:val="00602D73"/>
    <w:rsid w:val="00606EFD"/>
    <w:rsid w:val="00611894"/>
    <w:rsid w:val="006154F9"/>
    <w:rsid w:val="00616B2A"/>
    <w:rsid w:val="00616B32"/>
    <w:rsid w:val="00620528"/>
    <w:rsid w:val="00623EC7"/>
    <w:rsid w:val="0063012F"/>
    <w:rsid w:val="0063512E"/>
    <w:rsid w:val="0063555D"/>
    <w:rsid w:val="0063710B"/>
    <w:rsid w:val="0063784B"/>
    <w:rsid w:val="00641127"/>
    <w:rsid w:val="006443D9"/>
    <w:rsid w:val="00645844"/>
    <w:rsid w:val="0065042E"/>
    <w:rsid w:val="00660A03"/>
    <w:rsid w:val="006717CE"/>
    <w:rsid w:val="00671DAF"/>
    <w:rsid w:val="0068104B"/>
    <w:rsid w:val="0068179F"/>
    <w:rsid w:val="00684C3C"/>
    <w:rsid w:val="0069289D"/>
    <w:rsid w:val="006A21E8"/>
    <w:rsid w:val="006B7BDE"/>
    <w:rsid w:val="006C040E"/>
    <w:rsid w:val="006C1CF0"/>
    <w:rsid w:val="006E7588"/>
    <w:rsid w:val="006F02A0"/>
    <w:rsid w:val="006F2032"/>
    <w:rsid w:val="006F6E35"/>
    <w:rsid w:val="00700922"/>
    <w:rsid w:val="00702E9E"/>
    <w:rsid w:val="0070686B"/>
    <w:rsid w:val="00706D7C"/>
    <w:rsid w:val="00712B04"/>
    <w:rsid w:val="00722F5E"/>
    <w:rsid w:val="007302E6"/>
    <w:rsid w:val="00736ACB"/>
    <w:rsid w:val="00740556"/>
    <w:rsid w:val="00747718"/>
    <w:rsid w:val="007530AF"/>
    <w:rsid w:val="00757684"/>
    <w:rsid w:val="007623A8"/>
    <w:rsid w:val="007631E9"/>
    <w:rsid w:val="00776FF9"/>
    <w:rsid w:val="007774F5"/>
    <w:rsid w:val="00777D1F"/>
    <w:rsid w:val="00777E97"/>
    <w:rsid w:val="00787274"/>
    <w:rsid w:val="007A0ABD"/>
    <w:rsid w:val="007B1562"/>
    <w:rsid w:val="007C2189"/>
    <w:rsid w:val="007C31ED"/>
    <w:rsid w:val="007C398B"/>
    <w:rsid w:val="007D3437"/>
    <w:rsid w:val="007E072C"/>
    <w:rsid w:val="007E25B2"/>
    <w:rsid w:val="007F622E"/>
    <w:rsid w:val="008075B5"/>
    <w:rsid w:val="0081414C"/>
    <w:rsid w:val="0082202C"/>
    <w:rsid w:val="0082743D"/>
    <w:rsid w:val="00832EAF"/>
    <w:rsid w:val="00834148"/>
    <w:rsid w:val="00846808"/>
    <w:rsid w:val="00857924"/>
    <w:rsid w:val="008642F1"/>
    <w:rsid w:val="008656BA"/>
    <w:rsid w:val="00866EFF"/>
    <w:rsid w:val="0087228D"/>
    <w:rsid w:val="00881FE9"/>
    <w:rsid w:val="00885D66"/>
    <w:rsid w:val="008873AC"/>
    <w:rsid w:val="00891EBE"/>
    <w:rsid w:val="008938A0"/>
    <w:rsid w:val="008A18B8"/>
    <w:rsid w:val="008B08F1"/>
    <w:rsid w:val="008B0F2A"/>
    <w:rsid w:val="008B6190"/>
    <w:rsid w:val="008C0852"/>
    <w:rsid w:val="008C09A6"/>
    <w:rsid w:val="008C1A80"/>
    <w:rsid w:val="008D0EE3"/>
    <w:rsid w:val="008D44AA"/>
    <w:rsid w:val="008D7F43"/>
    <w:rsid w:val="008E5E52"/>
    <w:rsid w:val="008E6AF1"/>
    <w:rsid w:val="008F1428"/>
    <w:rsid w:val="008F7053"/>
    <w:rsid w:val="009068DD"/>
    <w:rsid w:val="0090705C"/>
    <w:rsid w:val="0091101D"/>
    <w:rsid w:val="00913E12"/>
    <w:rsid w:val="00915532"/>
    <w:rsid w:val="00921F93"/>
    <w:rsid w:val="009247EA"/>
    <w:rsid w:val="00932426"/>
    <w:rsid w:val="0093461D"/>
    <w:rsid w:val="00937CA3"/>
    <w:rsid w:val="00947103"/>
    <w:rsid w:val="00947A66"/>
    <w:rsid w:val="009544FD"/>
    <w:rsid w:val="00955483"/>
    <w:rsid w:val="00961D13"/>
    <w:rsid w:val="009769E0"/>
    <w:rsid w:val="009A6A4B"/>
    <w:rsid w:val="009C166D"/>
    <w:rsid w:val="009C6145"/>
    <w:rsid w:val="009C72ED"/>
    <w:rsid w:val="009D417A"/>
    <w:rsid w:val="009D5017"/>
    <w:rsid w:val="009D697D"/>
    <w:rsid w:val="009E216C"/>
    <w:rsid w:val="009E341F"/>
    <w:rsid w:val="009F15F9"/>
    <w:rsid w:val="009F4175"/>
    <w:rsid w:val="009F660C"/>
    <w:rsid w:val="00A358AB"/>
    <w:rsid w:val="00A3621B"/>
    <w:rsid w:val="00A37410"/>
    <w:rsid w:val="00A523F4"/>
    <w:rsid w:val="00A539FC"/>
    <w:rsid w:val="00A613C2"/>
    <w:rsid w:val="00A66BF4"/>
    <w:rsid w:val="00A72EA5"/>
    <w:rsid w:val="00A75CF1"/>
    <w:rsid w:val="00A9252C"/>
    <w:rsid w:val="00A96031"/>
    <w:rsid w:val="00A96BB1"/>
    <w:rsid w:val="00AA2844"/>
    <w:rsid w:val="00AA2EB7"/>
    <w:rsid w:val="00AB00A8"/>
    <w:rsid w:val="00AB2854"/>
    <w:rsid w:val="00AB2C9C"/>
    <w:rsid w:val="00AC02DF"/>
    <w:rsid w:val="00AC48EB"/>
    <w:rsid w:val="00AD0D80"/>
    <w:rsid w:val="00AD16EB"/>
    <w:rsid w:val="00AD3374"/>
    <w:rsid w:val="00AD438C"/>
    <w:rsid w:val="00AD60D5"/>
    <w:rsid w:val="00AE2038"/>
    <w:rsid w:val="00AE4F33"/>
    <w:rsid w:val="00AE65D9"/>
    <w:rsid w:val="00AF266E"/>
    <w:rsid w:val="00AF3172"/>
    <w:rsid w:val="00B0153A"/>
    <w:rsid w:val="00B23EB6"/>
    <w:rsid w:val="00B26071"/>
    <w:rsid w:val="00B270DF"/>
    <w:rsid w:val="00B319AD"/>
    <w:rsid w:val="00B44A63"/>
    <w:rsid w:val="00B46747"/>
    <w:rsid w:val="00B46900"/>
    <w:rsid w:val="00B55826"/>
    <w:rsid w:val="00B73924"/>
    <w:rsid w:val="00B73D9E"/>
    <w:rsid w:val="00B7565F"/>
    <w:rsid w:val="00B76B20"/>
    <w:rsid w:val="00B80296"/>
    <w:rsid w:val="00B962CD"/>
    <w:rsid w:val="00BA051D"/>
    <w:rsid w:val="00BA0758"/>
    <w:rsid w:val="00BB0F46"/>
    <w:rsid w:val="00BB1607"/>
    <w:rsid w:val="00BB56A3"/>
    <w:rsid w:val="00BC1695"/>
    <w:rsid w:val="00BC5FC3"/>
    <w:rsid w:val="00BC6B5F"/>
    <w:rsid w:val="00BD3073"/>
    <w:rsid w:val="00BE1AD9"/>
    <w:rsid w:val="00BE2DD1"/>
    <w:rsid w:val="00BE3DBB"/>
    <w:rsid w:val="00BE788A"/>
    <w:rsid w:val="00BF118F"/>
    <w:rsid w:val="00BF18F6"/>
    <w:rsid w:val="00BF2826"/>
    <w:rsid w:val="00C01603"/>
    <w:rsid w:val="00C17A89"/>
    <w:rsid w:val="00C23420"/>
    <w:rsid w:val="00C23D6E"/>
    <w:rsid w:val="00C254A0"/>
    <w:rsid w:val="00C278B3"/>
    <w:rsid w:val="00C324E7"/>
    <w:rsid w:val="00C419DB"/>
    <w:rsid w:val="00C42BF4"/>
    <w:rsid w:val="00C42E49"/>
    <w:rsid w:val="00C44CB9"/>
    <w:rsid w:val="00C451E9"/>
    <w:rsid w:val="00C50BAE"/>
    <w:rsid w:val="00C527BE"/>
    <w:rsid w:val="00C52B2A"/>
    <w:rsid w:val="00C53B48"/>
    <w:rsid w:val="00C55CB3"/>
    <w:rsid w:val="00C6133A"/>
    <w:rsid w:val="00C62144"/>
    <w:rsid w:val="00C63A0B"/>
    <w:rsid w:val="00C64EA6"/>
    <w:rsid w:val="00C7430B"/>
    <w:rsid w:val="00C811E1"/>
    <w:rsid w:val="00C839D7"/>
    <w:rsid w:val="00C84412"/>
    <w:rsid w:val="00C86381"/>
    <w:rsid w:val="00C93A59"/>
    <w:rsid w:val="00CA1D16"/>
    <w:rsid w:val="00CA2386"/>
    <w:rsid w:val="00CA3148"/>
    <w:rsid w:val="00CA73B1"/>
    <w:rsid w:val="00CB0052"/>
    <w:rsid w:val="00CB6846"/>
    <w:rsid w:val="00CC7B71"/>
    <w:rsid w:val="00CD047C"/>
    <w:rsid w:val="00CD2CCD"/>
    <w:rsid w:val="00CD48F2"/>
    <w:rsid w:val="00CF4525"/>
    <w:rsid w:val="00CF46E7"/>
    <w:rsid w:val="00D01CF3"/>
    <w:rsid w:val="00D06860"/>
    <w:rsid w:val="00D071C1"/>
    <w:rsid w:val="00D1356B"/>
    <w:rsid w:val="00D202BC"/>
    <w:rsid w:val="00D21529"/>
    <w:rsid w:val="00D2188B"/>
    <w:rsid w:val="00D349AB"/>
    <w:rsid w:val="00D4661A"/>
    <w:rsid w:val="00D526E0"/>
    <w:rsid w:val="00D52A5B"/>
    <w:rsid w:val="00D60942"/>
    <w:rsid w:val="00D62F52"/>
    <w:rsid w:val="00D64D1F"/>
    <w:rsid w:val="00D7074A"/>
    <w:rsid w:val="00D70961"/>
    <w:rsid w:val="00D744CE"/>
    <w:rsid w:val="00D800A1"/>
    <w:rsid w:val="00D87E10"/>
    <w:rsid w:val="00D95FC8"/>
    <w:rsid w:val="00DA3713"/>
    <w:rsid w:val="00DB073C"/>
    <w:rsid w:val="00DB2429"/>
    <w:rsid w:val="00DB7FEA"/>
    <w:rsid w:val="00DC786F"/>
    <w:rsid w:val="00DD0DC8"/>
    <w:rsid w:val="00DD587E"/>
    <w:rsid w:val="00DF08B3"/>
    <w:rsid w:val="00DF484E"/>
    <w:rsid w:val="00E01F73"/>
    <w:rsid w:val="00E051C3"/>
    <w:rsid w:val="00E11552"/>
    <w:rsid w:val="00E116E3"/>
    <w:rsid w:val="00E16FE3"/>
    <w:rsid w:val="00E3139C"/>
    <w:rsid w:val="00E37104"/>
    <w:rsid w:val="00E41F4A"/>
    <w:rsid w:val="00E53D3D"/>
    <w:rsid w:val="00E549E5"/>
    <w:rsid w:val="00E65124"/>
    <w:rsid w:val="00E70523"/>
    <w:rsid w:val="00E7235B"/>
    <w:rsid w:val="00E74CF3"/>
    <w:rsid w:val="00E81F6B"/>
    <w:rsid w:val="00E82186"/>
    <w:rsid w:val="00E8283D"/>
    <w:rsid w:val="00E877B7"/>
    <w:rsid w:val="00E905DD"/>
    <w:rsid w:val="00E91807"/>
    <w:rsid w:val="00E91968"/>
    <w:rsid w:val="00E928E5"/>
    <w:rsid w:val="00EA102A"/>
    <w:rsid w:val="00EA7429"/>
    <w:rsid w:val="00EB0E6A"/>
    <w:rsid w:val="00EB4A17"/>
    <w:rsid w:val="00EC1BA6"/>
    <w:rsid w:val="00EC4A3C"/>
    <w:rsid w:val="00EC631B"/>
    <w:rsid w:val="00ED2083"/>
    <w:rsid w:val="00ED7A0C"/>
    <w:rsid w:val="00EE5F4B"/>
    <w:rsid w:val="00EE71D7"/>
    <w:rsid w:val="00EE7499"/>
    <w:rsid w:val="00EF2B91"/>
    <w:rsid w:val="00F10E90"/>
    <w:rsid w:val="00F156FD"/>
    <w:rsid w:val="00F233A3"/>
    <w:rsid w:val="00F26129"/>
    <w:rsid w:val="00F316D4"/>
    <w:rsid w:val="00F328CC"/>
    <w:rsid w:val="00F37C87"/>
    <w:rsid w:val="00F42871"/>
    <w:rsid w:val="00F42F0D"/>
    <w:rsid w:val="00F43C2F"/>
    <w:rsid w:val="00F45888"/>
    <w:rsid w:val="00F46411"/>
    <w:rsid w:val="00F46FAC"/>
    <w:rsid w:val="00F479DD"/>
    <w:rsid w:val="00F57621"/>
    <w:rsid w:val="00F64D28"/>
    <w:rsid w:val="00F717FB"/>
    <w:rsid w:val="00F721CF"/>
    <w:rsid w:val="00F82F33"/>
    <w:rsid w:val="00F8642C"/>
    <w:rsid w:val="00F922A8"/>
    <w:rsid w:val="00F958CB"/>
    <w:rsid w:val="00FA7BFB"/>
    <w:rsid w:val="00FB4AC6"/>
    <w:rsid w:val="00FC0325"/>
    <w:rsid w:val="00FC0424"/>
    <w:rsid w:val="00FC619E"/>
    <w:rsid w:val="00FD0DF7"/>
    <w:rsid w:val="00FE2167"/>
    <w:rsid w:val="00FE2AB7"/>
    <w:rsid w:val="00FE59BB"/>
    <w:rsid w:val="00FE60FE"/>
    <w:rsid w:val="00FE745E"/>
    <w:rsid w:val="00FF5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56FD"/>
    <w:pPr>
      <w:spacing w:after="0" w:line="240" w:lineRule="auto"/>
    </w:pPr>
    <w:rPr>
      <w:rFonts w:ascii="Tahoma" w:hAnsi="Tahoma"/>
      <w:sz w:val="16"/>
      <w:szCs w:val="16"/>
    </w:rPr>
  </w:style>
  <w:style w:type="character" w:customStyle="1" w:styleId="a4">
    <w:name w:val="Текст выноски Знак"/>
    <w:link w:val="a3"/>
    <w:uiPriority w:val="99"/>
    <w:semiHidden/>
    <w:rsid w:val="00F156FD"/>
    <w:rPr>
      <w:rFonts w:ascii="Tahoma" w:hAnsi="Tahoma" w:cs="Tahoma"/>
      <w:sz w:val="16"/>
      <w:szCs w:val="16"/>
      <w:lang w:eastAsia="en-US"/>
    </w:rPr>
  </w:style>
  <w:style w:type="paragraph" w:styleId="a5">
    <w:name w:val="footnote text"/>
    <w:basedOn w:val="a"/>
    <w:link w:val="a6"/>
    <w:uiPriority w:val="99"/>
    <w:unhideWhenUsed/>
    <w:rsid w:val="006717CE"/>
    <w:rPr>
      <w:sz w:val="20"/>
      <w:szCs w:val="20"/>
    </w:rPr>
  </w:style>
  <w:style w:type="character" w:customStyle="1" w:styleId="a6">
    <w:name w:val="Текст сноски Знак"/>
    <w:link w:val="a5"/>
    <w:uiPriority w:val="99"/>
    <w:rsid w:val="006717CE"/>
    <w:rPr>
      <w:lang w:eastAsia="en-US"/>
    </w:rPr>
  </w:style>
  <w:style w:type="character" w:styleId="a7">
    <w:name w:val="footnote reference"/>
    <w:uiPriority w:val="99"/>
    <w:unhideWhenUsed/>
    <w:rsid w:val="006717CE"/>
    <w:rPr>
      <w:vertAlign w:val="superscript"/>
    </w:rPr>
  </w:style>
  <w:style w:type="character" w:styleId="a8">
    <w:name w:val="Hyperlink"/>
    <w:uiPriority w:val="99"/>
    <w:unhideWhenUsed/>
    <w:rsid w:val="00F43C2F"/>
    <w:rPr>
      <w:color w:val="0000FF"/>
      <w:u w:val="single"/>
    </w:rPr>
  </w:style>
  <w:style w:type="paragraph" w:customStyle="1" w:styleId="ConsPlusNormal">
    <w:name w:val="ConsPlusNormal"/>
    <w:rsid w:val="00834148"/>
    <w:pPr>
      <w:autoSpaceDE w:val="0"/>
      <w:autoSpaceDN w:val="0"/>
      <w:adjustRightInd w:val="0"/>
    </w:pPr>
    <w:rPr>
      <w:rFonts w:ascii="Times New Roman" w:eastAsia="Times New Roman" w:hAnsi="Times New Roman"/>
      <w:sz w:val="28"/>
      <w:szCs w:val="28"/>
    </w:rPr>
  </w:style>
  <w:style w:type="paragraph" w:customStyle="1" w:styleId="ConsPlusTitle">
    <w:name w:val="ConsPlusTitle"/>
    <w:rsid w:val="00722F5E"/>
    <w:pPr>
      <w:widowControl w:val="0"/>
      <w:autoSpaceDE w:val="0"/>
      <w:autoSpaceDN w:val="0"/>
    </w:pPr>
    <w:rPr>
      <w:rFonts w:ascii="Times New Roman" w:eastAsia="Times New Roman" w:hAnsi="Times New Roman"/>
      <w:b/>
      <w:sz w:val="24"/>
    </w:rPr>
  </w:style>
  <w:style w:type="paragraph" w:styleId="a9">
    <w:name w:val="header"/>
    <w:basedOn w:val="a"/>
    <w:rsid w:val="002840AC"/>
    <w:pPr>
      <w:tabs>
        <w:tab w:val="center" w:pos="4677"/>
        <w:tab w:val="right" w:pos="9355"/>
      </w:tabs>
    </w:pPr>
  </w:style>
  <w:style w:type="character" w:styleId="aa">
    <w:name w:val="page number"/>
    <w:basedOn w:val="a0"/>
    <w:rsid w:val="002840AC"/>
  </w:style>
  <w:style w:type="paragraph" w:styleId="ab">
    <w:name w:val="Body Text"/>
    <w:basedOn w:val="a"/>
    <w:rsid w:val="00C839D7"/>
    <w:pPr>
      <w:widowControl w:val="0"/>
      <w:shd w:val="clear" w:color="auto" w:fill="FFFFFF"/>
      <w:spacing w:before="240" w:after="360" w:line="240" w:lineRule="atLeast"/>
      <w:jc w:val="both"/>
    </w:pPr>
    <w:rPr>
      <w:rFonts w:ascii="Times New Roman" w:eastAsia="Courier New" w:hAnsi="Times New Roman"/>
      <w:sz w:val="26"/>
      <w:szCs w:val="26"/>
      <w:lang w:eastAsia="ru-RU"/>
    </w:rPr>
  </w:style>
  <w:style w:type="paragraph" w:styleId="ac">
    <w:name w:val="footer"/>
    <w:basedOn w:val="a"/>
    <w:rsid w:val="009068DD"/>
    <w:pPr>
      <w:tabs>
        <w:tab w:val="center" w:pos="4677"/>
        <w:tab w:val="right" w:pos="9355"/>
      </w:tabs>
    </w:pPr>
  </w:style>
  <w:style w:type="paragraph" w:styleId="ad">
    <w:name w:val="No Spacing"/>
    <w:uiPriority w:val="1"/>
    <w:qFormat/>
    <w:rsid w:val="000E749B"/>
    <w:rPr>
      <w:rFonts w:asciiTheme="minorHAnsi" w:eastAsiaTheme="minorEastAsia" w:hAnsiTheme="minorHAnsi" w:cstheme="minorBidi"/>
      <w:sz w:val="22"/>
      <w:szCs w:val="22"/>
    </w:rPr>
  </w:style>
  <w:style w:type="paragraph" w:styleId="ae">
    <w:name w:val="List Paragraph"/>
    <w:basedOn w:val="a"/>
    <w:uiPriority w:val="34"/>
    <w:qFormat/>
    <w:rsid w:val="000E749B"/>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divs>
    <w:div w:id="149833288">
      <w:bodyDiv w:val="1"/>
      <w:marLeft w:val="0"/>
      <w:marRight w:val="0"/>
      <w:marTop w:val="0"/>
      <w:marBottom w:val="0"/>
      <w:divBdr>
        <w:top w:val="none" w:sz="0" w:space="0" w:color="auto"/>
        <w:left w:val="none" w:sz="0" w:space="0" w:color="auto"/>
        <w:bottom w:val="none" w:sz="0" w:space="0" w:color="auto"/>
        <w:right w:val="none" w:sz="0" w:space="0" w:color="auto"/>
      </w:divBdr>
    </w:div>
    <w:div w:id="543560726">
      <w:bodyDiv w:val="1"/>
      <w:marLeft w:val="0"/>
      <w:marRight w:val="0"/>
      <w:marTop w:val="0"/>
      <w:marBottom w:val="0"/>
      <w:divBdr>
        <w:top w:val="none" w:sz="0" w:space="0" w:color="auto"/>
        <w:left w:val="none" w:sz="0" w:space="0" w:color="auto"/>
        <w:bottom w:val="none" w:sz="0" w:space="0" w:color="auto"/>
        <w:right w:val="none" w:sz="0" w:space="0" w:color="auto"/>
      </w:divBdr>
    </w:div>
    <w:div w:id="19182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D288A82DF1C217214F36DFA790B26C362DD99P14FI" TargetMode="External"/><Relationship Id="rId13" Type="http://schemas.openxmlformats.org/officeDocument/2006/relationships/hyperlink" Target="consultantplus://offline/ref=DC5C109FD6C32C193F1EED642EF3F8401F3BD9BBA25990D072A3EB6E8C5B5D22D829EDE78AXCF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C5C109FD6C32C193F1EED642EF3F8401F3BDFBAA25C90D072A3EB6E8C5B5D22D829EDE38BCE221CXDFC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C24C2A49ED20BC856764318D82DF1C247C16FC6AFF790B26C362DD99P14FI" TargetMode="External"/><Relationship Id="rId5" Type="http://schemas.openxmlformats.org/officeDocument/2006/relationships/footnotes" Target="footnotes.xml"/><Relationship Id="rId15" Type="http://schemas.openxmlformats.org/officeDocument/2006/relationships/hyperlink" Target="consultantplus://offline/ref=F088F0CABEE1A512035D466E62A5E641681AF40570D180671FC60BF0877DEE4A17DF279AEC8BE4y2K4M" TargetMode="External"/><Relationship Id="rId10" Type="http://schemas.openxmlformats.org/officeDocument/2006/relationships/hyperlink" Target="consultantplus://offline/ref=35C24C2A49ED20BC85676D288A82DF1C217310F36CF8790B26C362DD99P14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C24C2A49ED20BC85676E3D9382DF1C227115FD62AB2E0977966CPD48I" TargetMode="External"/><Relationship Id="rId14" Type="http://schemas.openxmlformats.org/officeDocument/2006/relationships/hyperlink" Target="consultantplus://offline/ref=75829066CD49F05E42BFDCBCB7D84F9574EFDC0A5589F414202D6F048E90AA196FBFFC3135652441SA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31</Pages>
  <Words>10350</Words>
  <Characters>58995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69207</CharactersWithSpaces>
  <SharedDoc>false</SharedDoc>
  <HLinks>
    <vt:vector size="48" baseType="variant">
      <vt:variant>
        <vt:i4>393296</vt:i4>
      </vt:variant>
      <vt:variant>
        <vt:i4>21</vt:i4>
      </vt:variant>
      <vt:variant>
        <vt:i4>0</vt:i4>
      </vt:variant>
      <vt:variant>
        <vt:i4>5</vt:i4>
      </vt:variant>
      <vt:variant>
        <vt:lpwstr>consultantplus://offline/ref=F088F0CABEE1A512035D466E62A5E641681AF40570D180671FC60BF0877DEE4A17DF279AEC8BE4y2K4M</vt:lpwstr>
      </vt:variant>
      <vt:variant>
        <vt:lpwstr/>
      </vt:variant>
      <vt:variant>
        <vt:i4>7929955</vt:i4>
      </vt:variant>
      <vt:variant>
        <vt:i4>18</vt:i4>
      </vt:variant>
      <vt:variant>
        <vt:i4>0</vt:i4>
      </vt:variant>
      <vt:variant>
        <vt:i4>5</vt:i4>
      </vt:variant>
      <vt:variant>
        <vt:lpwstr>consultantplus://offline/ref=75829066CD49F05E42BFDCBCB7D84F9574EFDC0A5589F414202D6F048E90AA196FBFFC3135652441SAvBN</vt:lpwstr>
      </vt:variant>
      <vt:variant>
        <vt:lpwstr/>
      </vt:variant>
      <vt:variant>
        <vt:i4>5374037</vt:i4>
      </vt:variant>
      <vt:variant>
        <vt:i4>15</vt:i4>
      </vt:variant>
      <vt:variant>
        <vt:i4>0</vt:i4>
      </vt:variant>
      <vt:variant>
        <vt:i4>5</vt:i4>
      </vt:variant>
      <vt:variant>
        <vt:lpwstr>consultantplus://offline/ref=DC5C109FD6C32C193F1EED642EF3F8401F3BD9BBA25990D072A3EB6E8C5B5D22D829EDE78AXCFEN</vt:lpwstr>
      </vt:variant>
      <vt:variant>
        <vt:lpwstr/>
      </vt:variant>
      <vt:variant>
        <vt:i4>3276897</vt:i4>
      </vt:variant>
      <vt:variant>
        <vt:i4>12</vt:i4>
      </vt:variant>
      <vt:variant>
        <vt:i4>0</vt:i4>
      </vt:variant>
      <vt:variant>
        <vt:i4>5</vt:i4>
      </vt:variant>
      <vt:variant>
        <vt:lpwstr>consultantplus://offline/ref=DC5C109FD6C32C193F1EED642EF3F8401F3BDFBAA25C90D072A3EB6E8C5B5D22D829EDE38BCE221CXDFCN</vt:lpwstr>
      </vt:variant>
      <vt:variant>
        <vt:lpwstr/>
      </vt:variant>
      <vt:variant>
        <vt:i4>6226013</vt:i4>
      </vt:variant>
      <vt:variant>
        <vt:i4>9</vt:i4>
      </vt:variant>
      <vt:variant>
        <vt:i4>0</vt:i4>
      </vt:variant>
      <vt:variant>
        <vt:i4>5</vt:i4>
      </vt:variant>
      <vt:variant>
        <vt:lpwstr>consultantplus://offline/ref=35C24C2A49ED20BC856764318D82DF1C247C16FC6AFF790B26C362DD99P14FI</vt:lpwstr>
      </vt:variant>
      <vt:variant>
        <vt:lpwstr/>
      </vt:variant>
      <vt:variant>
        <vt:i4>6160478</vt:i4>
      </vt:variant>
      <vt:variant>
        <vt:i4>6</vt:i4>
      </vt:variant>
      <vt:variant>
        <vt:i4>0</vt:i4>
      </vt:variant>
      <vt:variant>
        <vt:i4>5</vt:i4>
      </vt:variant>
      <vt:variant>
        <vt:lpwstr>consultantplus://offline/ref=35C24C2A49ED20BC85676D288A82DF1C217310F36CF8790B26C362DD99P14FI</vt:lpwstr>
      </vt:variant>
      <vt:variant>
        <vt:lpwstr/>
      </vt:variant>
      <vt:variant>
        <vt:i4>6160397</vt:i4>
      </vt:variant>
      <vt:variant>
        <vt:i4>3</vt:i4>
      </vt:variant>
      <vt:variant>
        <vt:i4>0</vt:i4>
      </vt:variant>
      <vt:variant>
        <vt:i4>5</vt:i4>
      </vt:variant>
      <vt:variant>
        <vt:lpwstr>consultantplus://offline/ref=35C24C2A49ED20BC85676E3D9382DF1C227115FD62AB2E0977966CPD48I</vt:lpwstr>
      </vt:variant>
      <vt:variant>
        <vt:lpwstr/>
      </vt:variant>
      <vt:variant>
        <vt:i4>6160389</vt:i4>
      </vt:variant>
      <vt:variant>
        <vt:i4>0</vt:i4>
      </vt:variant>
      <vt:variant>
        <vt:i4>0</vt:i4>
      </vt:variant>
      <vt:variant>
        <vt:i4>5</vt:i4>
      </vt:variant>
      <vt:variant>
        <vt:lpwstr>consultantplus://offline/ref=35C24C2A49ED20BC85676D288A82DF1C217214F36DFA790B26C362DD99P14FI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Богатенко Ирина Геннадиевна</dc:creator>
  <cp:lastModifiedBy>Андреева</cp:lastModifiedBy>
  <cp:revision>15</cp:revision>
  <cp:lastPrinted>2016-06-07T12:41:00Z</cp:lastPrinted>
  <dcterms:created xsi:type="dcterms:W3CDTF">2016-06-14T07:56:00Z</dcterms:created>
  <dcterms:modified xsi:type="dcterms:W3CDTF">2020-05-08T10:51:00Z</dcterms:modified>
</cp:coreProperties>
</file>