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B4" w:rsidRPr="00341CD4" w:rsidRDefault="00C001D6" w:rsidP="00316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CD4">
        <w:rPr>
          <w:rFonts w:ascii="Times New Roman" w:hAnsi="Times New Roman"/>
          <w:b/>
          <w:sz w:val="28"/>
          <w:szCs w:val="28"/>
        </w:rPr>
        <w:t>О</w:t>
      </w:r>
      <w:r w:rsidR="002D16B4" w:rsidRPr="00341CD4">
        <w:rPr>
          <w:rFonts w:ascii="Times New Roman" w:hAnsi="Times New Roman"/>
          <w:b/>
          <w:sz w:val="28"/>
          <w:szCs w:val="28"/>
        </w:rPr>
        <w:t xml:space="preserve">тчет </w:t>
      </w:r>
      <w:r w:rsidRPr="00341CD4">
        <w:rPr>
          <w:rFonts w:ascii="Times New Roman" w:hAnsi="Times New Roman"/>
          <w:b/>
          <w:sz w:val="28"/>
          <w:szCs w:val="28"/>
        </w:rPr>
        <w:t xml:space="preserve">главы Ерзовского городского поселения о </w:t>
      </w:r>
      <w:r w:rsidR="001E78B3" w:rsidRPr="00341CD4">
        <w:rPr>
          <w:rFonts w:ascii="Times New Roman" w:hAnsi="Times New Roman"/>
          <w:b/>
          <w:sz w:val="28"/>
          <w:szCs w:val="28"/>
        </w:rPr>
        <w:t xml:space="preserve">результатах своей деятельности и </w:t>
      </w:r>
      <w:r w:rsidRPr="00341CD4">
        <w:rPr>
          <w:rFonts w:ascii="Times New Roman" w:hAnsi="Times New Roman"/>
          <w:b/>
          <w:sz w:val="28"/>
          <w:szCs w:val="28"/>
        </w:rPr>
        <w:t>де</w:t>
      </w:r>
      <w:r w:rsidR="00BF4422" w:rsidRPr="00341CD4">
        <w:rPr>
          <w:rFonts w:ascii="Times New Roman" w:hAnsi="Times New Roman"/>
          <w:b/>
          <w:sz w:val="28"/>
          <w:szCs w:val="28"/>
        </w:rPr>
        <w:t>ятельности администрации за 2019</w:t>
      </w:r>
      <w:r w:rsidR="002D16B4" w:rsidRPr="00341CD4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608C6" w:rsidRPr="00341CD4" w:rsidRDefault="008D4E8A" w:rsidP="00316B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  <w:r w:rsidR="00D608C6" w:rsidRPr="00341CD4">
        <w:rPr>
          <w:rFonts w:ascii="Times New Roman" w:hAnsi="Times New Roman"/>
          <w:sz w:val="28"/>
          <w:szCs w:val="28"/>
          <w:shd w:val="clear" w:color="auto" w:fill="FFFFFF"/>
        </w:rPr>
        <w:t>Администрация Ерзовского городского поселения осуществляет свою деятельность в рамках полномочий органов местного самоуправления по решению вопросов местного значения, определенных Федеральным законом от 06 октября 2003 года № 131-ФЗ «Об общих принципах организации местного самоуправления в Российской Федерации» и</w:t>
      </w:r>
      <w:r w:rsidR="00D608C6" w:rsidRPr="00341CD4">
        <w:rPr>
          <w:rFonts w:ascii="Times New Roman" w:hAnsi="Times New Roman"/>
          <w:sz w:val="28"/>
          <w:szCs w:val="28"/>
        </w:rPr>
        <w:t xml:space="preserve"> Уставом </w:t>
      </w:r>
      <w:r w:rsidR="00316B7B" w:rsidRPr="00341CD4">
        <w:rPr>
          <w:rFonts w:ascii="Times New Roman" w:hAnsi="Times New Roman"/>
          <w:sz w:val="28"/>
          <w:szCs w:val="28"/>
        </w:rPr>
        <w:t>Ерзовского городского поселения</w:t>
      </w:r>
      <w:r w:rsidR="00D608C6" w:rsidRPr="00341CD4">
        <w:rPr>
          <w:rFonts w:ascii="Times New Roman" w:hAnsi="Times New Roman"/>
          <w:sz w:val="28"/>
          <w:szCs w:val="28"/>
        </w:rPr>
        <w:t xml:space="preserve">. </w:t>
      </w:r>
    </w:p>
    <w:p w:rsidR="00D608C6" w:rsidRPr="00341CD4" w:rsidRDefault="00D608C6" w:rsidP="00316B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>Ерзовской городской Думой было принято Решение № 13/1 от 20.12.2018 года «О бюджете Ерзовского городского поселения на 2019 год и плановый период 2020 и 2021 годов»:</w:t>
      </w:r>
    </w:p>
    <w:p w:rsidR="00D608C6" w:rsidRPr="00341CD4" w:rsidRDefault="00D608C6" w:rsidP="00316B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b/>
          <w:bCs/>
          <w:i/>
          <w:iCs/>
          <w:sz w:val="28"/>
          <w:szCs w:val="28"/>
        </w:rPr>
        <w:t>общий объем доходов</w:t>
      </w:r>
      <w:r w:rsidRPr="00341CD4">
        <w:rPr>
          <w:rFonts w:ascii="Times New Roman" w:hAnsi="Times New Roman"/>
          <w:sz w:val="28"/>
          <w:szCs w:val="28"/>
        </w:rPr>
        <w:t xml:space="preserve"> городского бюджета планировался в сумме </w:t>
      </w:r>
      <w:r w:rsidRPr="00341CD4">
        <w:rPr>
          <w:rFonts w:ascii="Times New Roman" w:hAnsi="Times New Roman"/>
          <w:sz w:val="28"/>
          <w:szCs w:val="28"/>
        </w:rPr>
        <w:br/>
        <w:t xml:space="preserve">38,8 млн. рублей, </w:t>
      </w:r>
    </w:p>
    <w:p w:rsidR="00D608C6" w:rsidRPr="00341CD4" w:rsidRDefault="00D608C6" w:rsidP="00316B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 xml:space="preserve">в том числе: </w:t>
      </w:r>
    </w:p>
    <w:p w:rsidR="00D608C6" w:rsidRPr="00341CD4" w:rsidRDefault="00D608C6" w:rsidP="00316B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b/>
          <w:bCs/>
          <w:i/>
          <w:iCs/>
          <w:sz w:val="28"/>
          <w:szCs w:val="28"/>
        </w:rPr>
        <w:t>собственные средства</w:t>
      </w:r>
      <w:r w:rsidRPr="00341CD4">
        <w:rPr>
          <w:rFonts w:ascii="Times New Roman" w:hAnsi="Times New Roman"/>
          <w:sz w:val="28"/>
          <w:szCs w:val="28"/>
        </w:rPr>
        <w:t xml:space="preserve"> 31,0 млн. рублей, </w:t>
      </w:r>
    </w:p>
    <w:p w:rsidR="00D608C6" w:rsidRPr="00341CD4" w:rsidRDefault="00D608C6" w:rsidP="00316B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b/>
          <w:bCs/>
          <w:i/>
          <w:iCs/>
          <w:sz w:val="28"/>
          <w:szCs w:val="28"/>
        </w:rPr>
        <w:t>безвозмездные поступления от других бюджетов</w:t>
      </w:r>
      <w:r w:rsidRPr="00341CD4">
        <w:rPr>
          <w:rFonts w:ascii="Times New Roman" w:hAnsi="Times New Roman"/>
          <w:sz w:val="28"/>
          <w:szCs w:val="28"/>
        </w:rPr>
        <w:t xml:space="preserve"> бюджетной системы РФ планировались в объеме 7,8 млн. рублей; </w:t>
      </w:r>
    </w:p>
    <w:p w:rsidR="00D608C6" w:rsidRPr="00341CD4" w:rsidRDefault="00D608C6" w:rsidP="00316B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b/>
          <w:bCs/>
          <w:i/>
          <w:iCs/>
          <w:sz w:val="28"/>
          <w:szCs w:val="28"/>
        </w:rPr>
        <w:t>общий объем расходов</w:t>
      </w:r>
      <w:r w:rsidRPr="00341CD4">
        <w:rPr>
          <w:rFonts w:ascii="Times New Roman" w:hAnsi="Times New Roman"/>
          <w:sz w:val="28"/>
          <w:szCs w:val="28"/>
        </w:rPr>
        <w:t xml:space="preserve"> городского бюджета планировался в размере 38,8 млн. рублей.</w:t>
      </w:r>
    </w:p>
    <w:p w:rsidR="00D608C6" w:rsidRPr="00341CD4" w:rsidRDefault="00D608C6" w:rsidP="00316B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08C6" w:rsidRPr="00341CD4" w:rsidRDefault="00D608C6" w:rsidP="00316B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>В течение финансового года на основании обращений администрации, Ерзовской городской Думой вносились изменения в бюджет.</w:t>
      </w:r>
    </w:p>
    <w:p w:rsidR="00D608C6" w:rsidRPr="00341CD4" w:rsidRDefault="00D608C6" w:rsidP="00316B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 xml:space="preserve">Исполнение бюджета и работа с ним велась на основании Бюджетного Кодекса РФ, Положения о бюджетном устройстве и бюджетном процессе, бюджетной политики. </w:t>
      </w:r>
    </w:p>
    <w:p w:rsidR="00D608C6" w:rsidRPr="00341CD4" w:rsidRDefault="00D608C6" w:rsidP="00316B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 xml:space="preserve"> В результате внесенных изменений общая сумма доходов составила 41,3 млн. руб., расходов – 60,2 млн. руб., дефицит бюджета составил – 18,9 млн. руб.</w:t>
      </w:r>
    </w:p>
    <w:p w:rsidR="00D608C6" w:rsidRPr="00341CD4" w:rsidRDefault="00D608C6" w:rsidP="00316B7B">
      <w:pPr>
        <w:pStyle w:val="a9"/>
        <w:tabs>
          <w:tab w:val="right" w:pos="9071"/>
        </w:tabs>
        <w:spacing w:after="0"/>
        <w:ind w:left="0" w:firstLine="851"/>
        <w:jc w:val="both"/>
        <w:rPr>
          <w:sz w:val="28"/>
          <w:szCs w:val="28"/>
        </w:rPr>
      </w:pPr>
      <w:r w:rsidRPr="00341CD4">
        <w:rPr>
          <w:sz w:val="28"/>
          <w:szCs w:val="28"/>
        </w:rPr>
        <w:t>В бюджет Ерзовского городского поселения за 2019 год фактически поступили доходы в сумме 43,9 млн. рублей при плане 41,3 млн. рублей, что составляет 106,3%, в том числе:</w:t>
      </w:r>
    </w:p>
    <w:p w:rsidR="00D608C6" w:rsidRPr="00341CD4" w:rsidRDefault="00D608C6" w:rsidP="00316B7B">
      <w:pPr>
        <w:pStyle w:val="a9"/>
        <w:tabs>
          <w:tab w:val="right" w:pos="9071"/>
        </w:tabs>
        <w:spacing w:after="0"/>
        <w:ind w:left="0" w:firstLine="851"/>
        <w:jc w:val="both"/>
        <w:rPr>
          <w:sz w:val="28"/>
          <w:szCs w:val="28"/>
        </w:rPr>
      </w:pPr>
      <w:r w:rsidRPr="00341CD4">
        <w:rPr>
          <w:sz w:val="28"/>
          <w:szCs w:val="28"/>
        </w:rPr>
        <w:t xml:space="preserve">поступления по налоговым и неналоговым доходам (собственным доходам) составили 33,6 млн. руб.  при плане 31,0 млн. руб. или 108,3%. Удельный вес налоговых и неналоговых поступлений в структуре общих доходов составляет 76,5%; </w:t>
      </w:r>
    </w:p>
    <w:p w:rsidR="00D608C6" w:rsidRPr="00341CD4" w:rsidRDefault="00D608C6" w:rsidP="00316B7B">
      <w:pPr>
        <w:pStyle w:val="a9"/>
        <w:tabs>
          <w:tab w:val="right" w:pos="9071"/>
        </w:tabs>
        <w:spacing w:after="0"/>
        <w:ind w:left="0" w:firstLine="851"/>
        <w:jc w:val="both"/>
        <w:rPr>
          <w:sz w:val="28"/>
          <w:szCs w:val="28"/>
        </w:rPr>
      </w:pPr>
      <w:r w:rsidRPr="00341CD4">
        <w:rPr>
          <w:sz w:val="28"/>
          <w:szCs w:val="28"/>
        </w:rPr>
        <w:t>поступления по налоговым доходам (налог на имущество физических лиц, земельный налог, налог на доходы физических лиц, госпошлина) составили 31,5 млн. руб. при плане  29,0 млн. руб. или 108,6% к плановым назначениям. Удельный вес налоговых поступлений в структуре общих доходов составляет 71,7%;</w:t>
      </w:r>
    </w:p>
    <w:p w:rsidR="00D608C6" w:rsidRPr="00341CD4" w:rsidRDefault="00D608C6" w:rsidP="00316B7B">
      <w:pPr>
        <w:pStyle w:val="a9"/>
        <w:tabs>
          <w:tab w:val="right" w:pos="9071"/>
        </w:tabs>
        <w:spacing w:after="0"/>
        <w:ind w:left="0" w:firstLine="851"/>
        <w:jc w:val="both"/>
        <w:rPr>
          <w:sz w:val="28"/>
          <w:szCs w:val="28"/>
        </w:rPr>
      </w:pPr>
      <w:r w:rsidRPr="00341CD4">
        <w:rPr>
          <w:sz w:val="28"/>
          <w:szCs w:val="28"/>
        </w:rPr>
        <w:t>поступления по неналоговым доходам (аренда имущества, доходы от продажи активов, штрафы) составили 2,1 млн. руб. при плане 2,0 млн. руб. или 105,0 % к плановым назначениям. Удельный вес неналоговых поступлений в структуре общих доходов составляет 4,8%;</w:t>
      </w:r>
    </w:p>
    <w:p w:rsidR="00D608C6" w:rsidRPr="00341CD4" w:rsidRDefault="00D608C6" w:rsidP="00316B7B">
      <w:pPr>
        <w:pStyle w:val="a9"/>
        <w:tabs>
          <w:tab w:val="right" w:pos="9071"/>
        </w:tabs>
        <w:spacing w:after="0"/>
        <w:ind w:left="0" w:firstLine="851"/>
        <w:jc w:val="both"/>
        <w:rPr>
          <w:sz w:val="28"/>
          <w:szCs w:val="28"/>
        </w:rPr>
      </w:pPr>
      <w:r w:rsidRPr="00341CD4">
        <w:rPr>
          <w:sz w:val="28"/>
          <w:szCs w:val="28"/>
        </w:rPr>
        <w:lastRenderedPageBreak/>
        <w:t>безвозмездные поступления от других бюджетов бюджетной системы Российской Федерации составили по плану и фактически 10,3 млн. руб.</w:t>
      </w:r>
    </w:p>
    <w:p w:rsidR="00D608C6" w:rsidRPr="00341CD4" w:rsidRDefault="00D608C6" w:rsidP="00316B7B">
      <w:pPr>
        <w:pStyle w:val="a9"/>
        <w:tabs>
          <w:tab w:val="right" w:pos="9071"/>
        </w:tabs>
        <w:spacing w:after="0"/>
        <w:ind w:left="0" w:firstLine="851"/>
        <w:jc w:val="both"/>
        <w:rPr>
          <w:sz w:val="28"/>
          <w:szCs w:val="28"/>
        </w:rPr>
      </w:pPr>
    </w:p>
    <w:p w:rsidR="00D608C6" w:rsidRPr="00341CD4" w:rsidRDefault="00D608C6" w:rsidP="00316B7B">
      <w:pPr>
        <w:pStyle w:val="a9"/>
        <w:tabs>
          <w:tab w:val="right" w:pos="9071"/>
        </w:tabs>
        <w:spacing w:after="0"/>
        <w:ind w:left="0" w:firstLine="851"/>
        <w:jc w:val="both"/>
        <w:rPr>
          <w:sz w:val="28"/>
          <w:szCs w:val="28"/>
        </w:rPr>
      </w:pPr>
      <w:r w:rsidRPr="00341CD4">
        <w:rPr>
          <w:sz w:val="28"/>
          <w:szCs w:val="28"/>
        </w:rPr>
        <w:t>Полученные дополнительные доходы направлены на финансирование текущих расходов бюджета поселения.</w:t>
      </w:r>
    </w:p>
    <w:p w:rsidR="00D608C6" w:rsidRPr="00341CD4" w:rsidRDefault="00D608C6" w:rsidP="00316B7B">
      <w:pPr>
        <w:pStyle w:val="a9"/>
        <w:tabs>
          <w:tab w:val="right" w:pos="9071"/>
        </w:tabs>
        <w:spacing w:after="0"/>
        <w:ind w:left="0" w:firstLine="851"/>
        <w:jc w:val="both"/>
        <w:rPr>
          <w:sz w:val="28"/>
          <w:szCs w:val="28"/>
        </w:rPr>
      </w:pPr>
      <w:r w:rsidRPr="00341CD4">
        <w:rPr>
          <w:sz w:val="28"/>
          <w:szCs w:val="28"/>
        </w:rPr>
        <w:t xml:space="preserve">Для пополнения бюджета в 2019 году проводилась инвентаризация объектов недвижимости (зданий, сооружений, земельных участков и т. д.), выявлялись объекты, по которым </w:t>
      </w:r>
      <w:proofErr w:type="gramStart"/>
      <w:r w:rsidRPr="00341CD4">
        <w:rPr>
          <w:sz w:val="28"/>
          <w:szCs w:val="28"/>
        </w:rPr>
        <w:t>нет оценки и не уплачиваются</w:t>
      </w:r>
      <w:proofErr w:type="gramEnd"/>
      <w:r w:rsidRPr="00341CD4">
        <w:rPr>
          <w:sz w:val="28"/>
          <w:szCs w:val="28"/>
        </w:rPr>
        <w:t xml:space="preserve"> налоги, не зарегистрированные объекты в органах </w:t>
      </w:r>
      <w:proofErr w:type="spellStart"/>
      <w:r w:rsidRPr="00341CD4">
        <w:rPr>
          <w:sz w:val="28"/>
          <w:szCs w:val="28"/>
        </w:rPr>
        <w:t>Росреестра</w:t>
      </w:r>
      <w:proofErr w:type="spellEnd"/>
      <w:r w:rsidRPr="00341CD4">
        <w:rPr>
          <w:sz w:val="28"/>
          <w:szCs w:val="28"/>
        </w:rPr>
        <w:t>.</w:t>
      </w:r>
    </w:p>
    <w:p w:rsidR="00D608C6" w:rsidRPr="00341CD4" w:rsidRDefault="00D608C6" w:rsidP="00316B7B">
      <w:pPr>
        <w:pStyle w:val="a9"/>
        <w:tabs>
          <w:tab w:val="right" w:pos="9071"/>
        </w:tabs>
        <w:spacing w:after="0"/>
        <w:ind w:left="0" w:firstLine="851"/>
        <w:jc w:val="both"/>
        <w:rPr>
          <w:sz w:val="28"/>
          <w:szCs w:val="28"/>
        </w:rPr>
      </w:pPr>
      <w:r w:rsidRPr="00341CD4">
        <w:rPr>
          <w:sz w:val="28"/>
          <w:szCs w:val="28"/>
        </w:rPr>
        <w:t>За 2019 год в эксплуатацию введено за счет всех источников финансирования 3923 квадратных метра жилья.</w:t>
      </w:r>
    </w:p>
    <w:p w:rsidR="00BF4422" w:rsidRPr="00341CD4" w:rsidRDefault="00D608C6" w:rsidP="00316B7B">
      <w:pPr>
        <w:pStyle w:val="a9"/>
        <w:tabs>
          <w:tab w:val="right" w:pos="9071"/>
        </w:tabs>
        <w:spacing w:after="0"/>
        <w:ind w:left="0" w:firstLine="851"/>
        <w:jc w:val="both"/>
        <w:rPr>
          <w:sz w:val="28"/>
          <w:szCs w:val="28"/>
        </w:rPr>
      </w:pPr>
      <w:r w:rsidRPr="00341CD4">
        <w:rPr>
          <w:sz w:val="28"/>
          <w:szCs w:val="28"/>
        </w:rPr>
        <w:t xml:space="preserve">Поступления средств от управления и распоряжения имуществом за 2019 год составили 2,0 млн. руб. за счет доходов от сдачи в аренду имущества, а также доходов от продажи земельных участков. </w:t>
      </w:r>
    </w:p>
    <w:p w:rsidR="00316B7B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 xml:space="preserve">         </w:t>
      </w:r>
    </w:p>
    <w:p w:rsidR="00BF4422" w:rsidRPr="00341CD4" w:rsidRDefault="00316B7B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 xml:space="preserve">        </w:t>
      </w:r>
      <w:r w:rsidR="00BF4422" w:rsidRPr="00341CD4">
        <w:rPr>
          <w:rFonts w:ascii="Times New Roman" w:hAnsi="Times New Roman"/>
          <w:b/>
          <w:sz w:val="28"/>
          <w:szCs w:val="28"/>
        </w:rPr>
        <w:t>На 2019 г расходная часть бюджета утверждена в сумме 60 194 тыс. руб. Остаток денежных средств на 01.01.2020 г составил 25 864 тыс. руб.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>Фактический расход за  2019</w:t>
      </w:r>
      <w:r w:rsidR="00305224" w:rsidRPr="00341CD4">
        <w:rPr>
          <w:rFonts w:ascii="Times New Roman" w:hAnsi="Times New Roman"/>
          <w:sz w:val="28"/>
          <w:szCs w:val="28"/>
        </w:rPr>
        <w:t xml:space="preserve"> </w:t>
      </w:r>
      <w:r w:rsidRPr="00341CD4">
        <w:rPr>
          <w:rFonts w:ascii="Times New Roman" w:hAnsi="Times New Roman"/>
          <w:sz w:val="28"/>
          <w:szCs w:val="28"/>
        </w:rPr>
        <w:t xml:space="preserve">г. составил  41856, тыс. руб., что составляет 69,5% от плановых расходов. 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 xml:space="preserve">Неисполнение расходной части бюджета связано, в основном, с тем, что остались неисполненными на конец года контракты на сумму 8 665, 8 тыс. руб. и не использовано </w:t>
      </w:r>
      <w:proofErr w:type="spellStart"/>
      <w:r w:rsidRPr="00341CD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41CD4">
        <w:rPr>
          <w:rFonts w:ascii="Times New Roman" w:hAnsi="Times New Roman"/>
          <w:sz w:val="28"/>
          <w:szCs w:val="28"/>
        </w:rPr>
        <w:t xml:space="preserve"> на строительство жилого дома по ул. </w:t>
      </w:r>
      <w:proofErr w:type="gramStart"/>
      <w:r w:rsidRPr="00341CD4">
        <w:rPr>
          <w:rFonts w:ascii="Times New Roman" w:hAnsi="Times New Roman"/>
          <w:sz w:val="28"/>
          <w:szCs w:val="28"/>
        </w:rPr>
        <w:t>Молодежная</w:t>
      </w:r>
      <w:proofErr w:type="gramEnd"/>
      <w:r w:rsidRPr="00341CD4">
        <w:rPr>
          <w:rFonts w:ascii="Times New Roman" w:hAnsi="Times New Roman"/>
          <w:sz w:val="28"/>
          <w:szCs w:val="28"/>
        </w:rPr>
        <w:t xml:space="preserve"> квартал 2 д. 9 и строительство водопровода заречной части.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>- содержание главы – 853 тыс. руб.-    100%;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>- содержание аппарата управления - 3083,3 тыс. руб.- 100%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1CD4">
        <w:rPr>
          <w:rFonts w:ascii="Times New Roman" w:hAnsi="Times New Roman"/>
          <w:b/>
          <w:sz w:val="28"/>
          <w:szCs w:val="28"/>
          <w:u w:val="single"/>
        </w:rPr>
        <w:t>Другие общегосударственные вопросы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41CD4">
        <w:rPr>
          <w:rFonts w:ascii="Times New Roman" w:hAnsi="Times New Roman"/>
          <w:sz w:val="28"/>
          <w:szCs w:val="28"/>
        </w:rPr>
        <w:t xml:space="preserve">На кадастровые работы, оценку имущества, инженерно-геодезические и инженерно-геологические изыскания потрачено </w:t>
      </w:r>
      <w:r w:rsidR="00305224" w:rsidRPr="00341CD4">
        <w:rPr>
          <w:rFonts w:ascii="Times New Roman" w:hAnsi="Times New Roman"/>
          <w:sz w:val="28"/>
          <w:szCs w:val="28"/>
        </w:rPr>
        <w:t xml:space="preserve">- </w:t>
      </w:r>
      <w:r w:rsidRPr="00341CD4">
        <w:rPr>
          <w:rFonts w:ascii="Times New Roman" w:hAnsi="Times New Roman"/>
          <w:sz w:val="28"/>
          <w:szCs w:val="28"/>
        </w:rPr>
        <w:t xml:space="preserve">454 ,7 тыс. руб.  Оплачены членские взносы в Ассоциацию – 9,8 тыс. руб.  На оплату юридических услуг – 180 тыс. руб., транспортный налог – 119,8 тыс. руб., приобретение мнемосхемы </w:t>
      </w:r>
      <w:r w:rsidR="00305224" w:rsidRPr="00341CD4">
        <w:rPr>
          <w:rFonts w:ascii="Times New Roman" w:hAnsi="Times New Roman"/>
          <w:sz w:val="28"/>
          <w:szCs w:val="28"/>
        </w:rPr>
        <w:t xml:space="preserve">- </w:t>
      </w:r>
      <w:r w:rsidRPr="00341CD4">
        <w:rPr>
          <w:rFonts w:ascii="Times New Roman" w:hAnsi="Times New Roman"/>
          <w:sz w:val="28"/>
          <w:szCs w:val="28"/>
        </w:rPr>
        <w:t>8,2 тыс</w:t>
      </w:r>
      <w:r w:rsidR="00305224" w:rsidRPr="00341CD4">
        <w:rPr>
          <w:rFonts w:ascii="Times New Roman" w:hAnsi="Times New Roman"/>
          <w:sz w:val="28"/>
          <w:szCs w:val="28"/>
        </w:rPr>
        <w:t>. руб.</w:t>
      </w:r>
      <w:r w:rsidRPr="00341CD4">
        <w:rPr>
          <w:rFonts w:ascii="Times New Roman" w:hAnsi="Times New Roman"/>
          <w:sz w:val="28"/>
          <w:szCs w:val="28"/>
        </w:rPr>
        <w:t>, на публикацию решений в «Междуречье» -  66,4 тыс. руб.</w:t>
      </w:r>
      <w:proofErr w:type="gramEnd"/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1CD4">
        <w:rPr>
          <w:rFonts w:ascii="Times New Roman" w:hAnsi="Times New Roman"/>
          <w:b/>
          <w:sz w:val="28"/>
          <w:szCs w:val="28"/>
        </w:rPr>
        <w:t>Итого по общегосударственным вопросам                          838,9 тыс.  руб.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 xml:space="preserve">  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1CD4">
        <w:rPr>
          <w:rFonts w:ascii="Times New Roman" w:hAnsi="Times New Roman"/>
          <w:sz w:val="28"/>
          <w:szCs w:val="28"/>
        </w:rPr>
        <w:t>На содержание ВУС направлено 244,2 тыс. руб., оплата услуг КСП и ревизоров – 107,9 тыс. руб. консалтинговые услуги в области земельных отношений на сумму 198 тыс. руб. Выкашивание сухого камыша и травы</w:t>
      </w:r>
      <w:r w:rsidR="00305224" w:rsidRPr="00341CD4">
        <w:rPr>
          <w:rFonts w:ascii="Times New Roman" w:hAnsi="Times New Roman"/>
          <w:sz w:val="28"/>
          <w:szCs w:val="28"/>
        </w:rPr>
        <w:t xml:space="preserve"> </w:t>
      </w:r>
      <w:r w:rsidRPr="00341CD4">
        <w:rPr>
          <w:rFonts w:ascii="Times New Roman" w:hAnsi="Times New Roman"/>
          <w:sz w:val="28"/>
          <w:szCs w:val="28"/>
        </w:rPr>
        <w:t>– 199 тыс. руб.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1CD4">
        <w:rPr>
          <w:rFonts w:ascii="Times New Roman" w:hAnsi="Times New Roman"/>
          <w:b/>
          <w:sz w:val="28"/>
          <w:szCs w:val="28"/>
          <w:u w:val="single"/>
        </w:rPr>
        <w:t>Строительство и содержание дорог</w:t>
      </w:r>
    </w:p>
    <w:p w:rsidR="00BF4422" w:rsidRPr="00341CD4" w:rsidRDefault="00BF4422" w:rsidP="00316B7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 w:rsidRPr="00341CD4">
        <w:rPr>
          <w:rFonts w:ascii="Times New Roman" w:hAnsi="Times New Roman"/>
          <w:b/>
          <w:sz w:val="28"/>
          <w:szCs w:val="28"/>
        </w:rPr>
        <w:t xml:space="preserve"> </w:t>
      </w:r>
      <w:r w:rsidRPr="00341CD4">
        <w:rPr>
          <w:rFonts w:ascii="Times New Roman" w:hAnsi="Times New Roman"/>
          <w:sz w:val="28"/>
          <w:szCs w:val="28"/>
        </w:rPr>
        <w:t>Затрачено на содержание дорог в зимний период 611тыс. руб. Ямочный ремонт дорог по ул. Промышленная 596 м</w:t>
      </w:r>
      <w:proofErr w:type="gramStart"/>
      <w:r w:rsidRPr="00341CD4">
        <w:rPr>
          <w:rFonts w:ascii="Times New Roman" w:hAnsi="Times New Roman"/>
          <w:sz w:val="28"/>
          <w:szCs w:val="28"/>
        </w:rPr>
        <w:t>2</w:t>
      </w:r>
      <w:proofErr w:type="gramEnd"/>
      <w:r w:rsidRPr="00341CD4">
        <w:rPr>
          <w:rFonts w:ascii="Times New Roman" w:hAnsi="Times New Roman"/>
          <w:sz w:val="28"/>
          <w:szCs w:val="28"/>
        </w:rPr>
        <w:t xml:space="preserve"> – 574 тыс. руб., </w:t>
      </w:r>
      <w:proofErr w:type="spellStart"/>
      <w:r w:rsidRPr="00341CD4">
        <w:rPr>
          <w:rFonts w:ascii="Times New Roman" w:hAnsi="Times New Roman"/>
          <w:sz w:val="28"/>
          <w:szCs w:val="28"/>
        </w:rPr>
        <w:t>Томилино</w:t>
      </w:r>
      <w:proofErr w:type="spellEnd"/>
      <w:r w:rsidRPr="00341CD4">
        <w:rPr>
          <w:rFonts w:ascii="Times New Roman" w:hAnsi="Times New Roman"/>
          <w:sz w:val="28"/>
          <w:szCs w:val="28"/>
        </w:rPr>
        <w:t xml:space="preserve"> 3190 </w:t>
      </w:r>
      <w:r w:rsidRPr="00341CD4">
        <w:rPr>
          <w:rFonts w:ascii="Times New Roman" w:hAnsi="Times New Roman"/>
          <w:sz w:val="28"/>
          <w:szCs w:val="28"/>
        </w:rPr>
        <w:lastRenderedPageBreak/>
        <w:t xml:space="preserve">м2 на сумму -2 460,5 тыс. руб., ул. Школьная 688 м2– 460 тыс. руб. Затрачено на </w:t>
      </w:r>
      <w:proofErr w:type="spellStart"/>
      <w:r w:rsidRPr="00341CD4">
        <w:rPr>
          <w:rFonts w:ascii="Times New Roman" w:hAnsi="Times New Roman"/>
          <w:sz w:val="28"/>
          <w:szCs w:val="28"/>
        </w:rPr>
        <w:t>ощебенение</w:t>
      </w:r>
      <w:proofErr w:type="spellEnd"/>
      <w:r w:rsidRPr="00341CD4">
        <w:rPr>
          <w:rFonts w:ascii="Times New Roman" w:hAnsi="Times New Roman"/>
          <w:sz w:val="28"/>
          <w:szCs w:val="28"/>
        </w:rPr>
        <w:t xml:space="preserve"> дорог </w:t>
      </w:r>
      <w:r w:rsidR="00305224" w:rsidRPr="00341CD4">
        <w:rPr>
          <w:rFonts w:ascii="Times New Roman" w:hAnsi="Times New Roman"/>
          <w:sz w:val="28"/>
          <w:szCs w:val="28"/>
        </w:rPr>
        <w:t xml:space="preserve">- </w:t>
      </w:r>
      <w:r w:rsidRPr="00341CD4">
        <w:rPr>
          <w:rFonts w:ascii="Times New Roman" w:hAnsi="Times New Roman"/>
          <w:sz w:val="28"/>
          <w:szCs w:val="28"/>
        </w:rPr>
        <w:t>1 754,5 тыс. руб.: по улице</w:t>
      </w:r>
      <w:r w:rsidRPr="00341CD4">
        <w:rPr>
          <w:rFonts w:ascii="Times New Roman" w:hAnsi="Times New Roman"/>
          <w:b/>
          <w:spacing w:val="-14"/>
          <w:sz w:val="28"/>
          <w:szCs w:val="28"/>
        </w:rPr>
        <w:t xml:space="preserve"> </w:t>
      </w:r>
      <w:r w:rsidRPr="00341CD4">
        <w:rPr>
          <w:rFonts w:ascii="Times New Roman" w:hAnsi="Times New Roman"/>
          <w:spacing w:val="-14"/>
          <w:sz w:val="28"/>
          <w:szCs w:val="28"/>
        </w:rPr>
        <w:t>Кузнецова, Лесная, Ворошилова, Пролетарская, Советская – 6148м2.</w:t>
      </w:r>
      <w:r w:rsidRPr="00341CD4">
        <w:rPr>
          <w:rFonts w:ascii="Times New Roman" w:hAnsi="Times New Roman"/>
          <w:sz w:val="28"/>
          <w:szCs w:val="28"/>
        </w:rPr>
        <w:t xml:space="preserve"> </w:t>
      </w:r>
      <w:r w:rsidRPr="00341CD4">
        <w:rPr>
          <w:rFonts w:ascii="Times New Roman" w:hAnsi="Times New Roman"/>
          <w:spacing w:val="-14"/>
          <w:sz w:val="28"/>
          <w:szCs w:val="28"/>
        </w:rPr>
        <w:t xml:space="preserve">Проведение дорожно-строительной экспертизы по ул. </w:t>
      </w:r>
      <w:proofErr w:type="gramStart"/>
      <w:r w:rsidRPr="00341CD4">
        <w:rPr>
          <w:rFonts w:ascii="Times New Roman" w:hAnsi="Times New Roman"/>
          <w:spacing w:val="-14"/>
          <w:sz w:val="28"/>
          <w:szCs w:val="28"/>
        </w:rPr>
        <w:t>Промышленная</w:t>
      </w:r>
      <w:proofErr w:type="gramEnd"/>
      <w:r w:rsidRPr="00341CD4">
        <w:rPr>
          <w:rFonts w:ascii="Times New Roman" w:hAnsi="Times New Roman"/>
          <w:spacing w:val="-14"/>
          <w:sz w:val="28"/>
          <w:szCs w:val="28"/>
        </w:rPr>
        <w:t xml:space="preserve"> – 88,3 </w:t>
      </w:r>
      <w:r w:rsidRPr="00341CD4">
        <w:rPr>
          <w:rFonts w:ascii="Times New Roman" w:hAnsi="Times New Roman"/>
          <w:sz w:val="28"/>
          <w:szCs w:val="28"/>
        </w:rPr>
        <w:t>тыс.</w:t>
      </w:r>
      <w:r w:rsidRPr="00341CD4">
        <w:rPr>
          <w:rFonts w:ascii="Times New Roman" w:hAnsi="Times New Roman"/>
          <w:spacing w:val="-14"/>
          <w:sz w:val="28"/>
          <w:szCs w:val="28"/>
        </w:rPr>
        <w:t xml:space="preserve"> руб., Услуги по разработке проекта организации дорожного движения – 44 </w:t>
      </w:r>
      <w:r w:rsidRPr="00341CD4">
        <w:rPr>
          <w:rFonts w:ascii="Times New Roman" w:hAnsi="Times New Roman"/>
          <w:sz w:val="28"/>
          <w:szCs w:val="28"/>
        </w:rPr>
        <w:t>тыс.</w:t>
      </w:r>
      <w:r w:rsidRPr="00341CD4">
        <w:rPr>
          <w:rFonts w:ascii="Times New Roman" w:hAnsi="Times New Roman"/>
          <w:spacing w:val="-14"/>
          <w:sz w:val="28"/>
          <w:szCs w:val="28"/>
        </w:rPr>
        <w:t xml:space="preserve"> руб.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1CD4">
        <w:rPr>
          <w:rFonts w:ascii="Times New Roman" w:hAnsi="Times New Roman"/>
          <w:b/>
          <w:sz w:val="28"/>
          <w:szCs w:val="28"/>
        </w:rPr>
        <w:t xml:space="preserve">Итого на ремонт и содержание дорог – 5 992,3 </w:t>
      </w:r>
      <w:r w:rsidRPr="00341CD4">
        <w:rPr>
          <w:rFonts w:ascii="Times New Roman" w:hAnsi="Times New Roman"/>
          <w:sz w:val="28"/>
          <w:szCs w:val="28"/>
        </w:rPr>
        <w:t>тыс.</w:t>
      </w:r>
      <w:r w:rsidRPr="00341CD4">
        <w:rPr>
          <w:rFonts w:ascii="Times New Roman" w:hAnsi="Times New Roman"/>
          <w:b/>
          <w:sz w:val="28"/>
          <w:szCs w:val="28"/>
        </w:rPr>
        <w:t xml:space="preserve"> руб., в том числе получено финансирование из области – 2 539, 5 </w:t>
      </w:r>
      <w:r w:rsidRPr="00341CD4">
        <w:rPr>
          <w:rFonts w:ascii="Times New Roman" w:hAnsi="Times New Roman"/>
          <w:sz w:val="28"/>
          <w:szCs w:val="28"/>
        </w:rPr>
        <w:t>тыс.</w:t>
      </w:r>
      <w:r w:rsidRPr="00341CD4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1CD4">
        <w:rPr>
          <w:rFonts w:ascii="Times New Roman" w:hAnsi="Times New Roman"/>
          <w:b/>
          <w:sz w:val="28"/>
          <w:szCs w:val="28"/>
          <w:u w:val="single"/>
        </w:rPr>
        <w:t>Жилищное хозяйство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>Оплачено взносов на капитальный ремонт 120,1 тыс. руб.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>Работы по обследованию тех. состояния строительных конструкций жилого аварийного дома и составление сметы – 185,1 тыс. руб.,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1CD4">
        <w:rPr>
          <w:rFonts w:ascii="Times New Roman" w:hAnsi="Times New Roman"/>
          <w:b/>
          <w:sz w:val="28"/>
          <w:szCs w:val="28"/>
        </w:rPr>
        <w:t xml:space="preserve">Итого по жилищному хозяйству                              305,3 тыс. руб. 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1CD4">
        <w:rPr>
          <w:rFonts w:ascii="Times New Roman" w:hAnsi="Times New Roman"/>
          <w:b/>
          <w:sz w:val="28"/>
          <w:szCs w:val="28"/>
          <w:u w:val="single"/>
        </w:rPr>
        <w:t>Коммунальное хозяйство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 xml:space="preserve">МП </w:t>
      </w:r>
      <w:r w:rsidR="00341CD4" w:rsidRPr="00341CD4">
        <w:rPr>
          <w:rFonts w:ascii="Times New Roman" w:hAnsi="Times New Roman"/>
          <w:sz w:val="28"/>
          <w:szCs w:val="28"/>
        </w:rPr>
        <w:t>«</w:t>
      </w:r>
      <w:r w:rsidRPr="00341CD4">
        <w:rPr>
          <w:rFonts w:ascii="Times New Roman" w:hAnsi="Times New Roman"/>
          <w:sz w:val="28"/>
          <w:szCs w:val="28"/>
        </w:rPr>
        <w:t>Ерзовское</w:t>
      </w:r>
      <w:r w:rsidR="00341CD4" w:rsidRPr="00341CD4">
        <w:rPr>
          <w:rFonts w:ascii="Times New Roman" w:hAnsi="Times New Roman"/>
          <w:sz w:val="28"/>
          <w:szCs w:val="28"/>
        </w:rPr>
        <w:t>»</w:t>
      </w:r>
      <w:r w:rsidRPr="00341CD4">
        <w:rPr>
          <w:rFonts w:ascii="Times New Roman" w:hAnsi="Times New Roman"/>
          <w:sz w:val="28"/>
          <w:szCs w:val="28"/>
        </w:rPr>
        <w:t xml:space="preserve"> перечислено на увеличение уставного фонда 4 млн. руб. 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CD4">
        <w:rPr>
          <w:rFonts w:ascii="Times New Roman" w:hAnsi="Times New Roman"/>
          <w:sz w:val="28"/>
          <w:szCs w:val="28"/>
        </w:rPr>
        <w:t>Ремонт техники – КАМАЗ - 286,2 тыс. руб., модернизация в котельной по ул. Ленина – 500 тыс. руб.</w:t>
      </w:r>
      <w:r w:rsidR="00341CD4" w:rsidRPr="00341CD4">
        <w:rPr>
          <w:rFonts w:ascii="Times New Roman" w:hAnsi="Times New Roman"/>
          <w:sz w:val="28"/>
          <w:szCs w:val="28"/>
        </w:rPr>
        <w:t xml:space="preserve">, Работы по замене </w:t>
      </w:r>
      <w:r w:rsidRPr="00341CD4">
        <w:rPr>
          <w:rFonts w:ascii="Times New Roman" w:hAnsi="Times New Roman"/>
          <w:sz w:val="28"/>
          <w:szCs w:val="28"/>
        </w:rPr>
        <w:t xml:space="preserve">теплотрассы - 2 468,8 тыс. руб. Устройство напорного водопровода  1167,1 м – 3 578 ,3 тыс. руб., Приобретение насосного оборудования, преобразователя частоты и </w:t>
      </w:r>
      <w:proofErr w:type="spellStart"/>
      <w:r w:rsidRPr="00341CD4">
        <w:rPr>
          <w:rFonts w:ascii="Times New Roman" w:hAnsi="Times New Roman"/>
          <w:sz w:val="28"/>
          <w:szCs w:val="28"/>
        </w:rPr>
        <w:t>прочистной</w:t>
      </w:r>
      <w:proofErr w:type="spellEnd"/>
      <w:r w:rsidRPr="00341CD4">
        <w:rPr>
          <w:rFonts w:ascii="Times New Roman" w:hAnsi="Times New Roman"/>
          <w:sz w:val="28"/>
          <w:szCs w:val="28"/>
        </w:rPr>
        <w:t xml:space="preserve"> машинки – 765,2 тыс. руб., аккумуляторов – 19 тыс. руб., услуги на выполнение </w:t>
      </w:r>
      <w:proofErr w:type="spellStart"/>
      <w:r w:rsidRPr="00341CD4">
        <w:rPr>
          <w:rFonts w:ascii="Times New Roman" w:hAnsi="Times New Roman"/>
          <w:sz w:val="28"/>
          <w:szCs w:val="28"/>
        </w:rPr>
        <w:t>предпроектных</w:t>
      </w:r>
      <w:proofErr w:type="spellEnd"/>
      <w:r w:rsidRPr="00341CD4">
        <w:rPr>
          <w:rFonts w:ascii="Times New Roman" w:hAnsi="Times New Roman"/>
          <w:sz w:val="28"/>
          <w:szCs w:val="28"/>
        </w:rPr>
        <w:t xml:space="preserve"> работ – 5 тыс.  руб.</w:t>
      </w:r>
      <w:proofErr w:type="gramEnd"/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1CD4">
        <w:rPr>
          <w:rFonts w:ascii="Times New Roman" w:hAnsi="Times New Roman"/>
          <w:b/>
          <w:sz w:val="28"/>
          <w:szCs w:val="28"/>
        </w:rPr>
        <w:t xml:space="preserve">Итого по коммунальному хозяйству                              11 622,5 </w:t>
      </w:r>
      <w:r w:rsidRPr="00341CD4">
        <w:rPr>
          <w:rFonts w:ascii="Times New Roman" w:hAnsi="Times New Roman"/>
          <w:sz w:val="28"/>
          <w:szCs w:val="28"/>
        </w:rPr>
        <w:t>тыс.</w:t>
      </w:r>
      <w:r w:rsidRPr="00341CD4">
        <w:rPr>
          <w:rFonts w:ascii="Times New Roman" w:hAnsi="Times New Roman"/>
          <w:b/>
          <w:sz w:val="28"/>
          <w:szCs w:val="28"/>
        </w:rPr>
        <w:t xml:space="preserve"> руб. 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1CD4">
        <w:rPr>
          <w:rFonts w:ascii="Times New Roman" w:hAnsi="Times New Roman"/>
          <w:b/>
          <w:sz w:val="28"/>
          <w:szCs w:val="28"/>
          <w:u w:val="single"/>
        </w:rPr>
        <w:t>Благоустройство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1CD4">
        <w:rPr>
          <w:rFonts w:ascii="Times New Roman" w:hAnsi="Times New Roman"/>
          <w:b/>
          <w:sz w:val="28"/>
          <w:szCs w:val="28"/>
          <w:u w:val="single"/>
        </w:rPr>
        <w:t>Уличное освещение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>-электроэнергия уличного освещения</w:t>
      </w:r>
      <w:r w:rsidR="00305224" w:rsidRPr="00341CD4">
        <w:rPr>
          <w:rFonts w:ascii="Times New Roman" w:hAnsi="Times New Roman"/>
          <w:sz w:val="28"/>
          <w:szCs w:val="28"/>
        </w:rPr>
        <w:t xml:space="preserve"> </w:t>
      </w:r>
      <w:r w:rsidRPr="00341CD4">
        <w:rPr>
          <w:rFonts w:ascii="Times New Roman" w:hAnsi="Times New Roman"/>
          <w:sz w:val="28"/>
          <w:szCs w:val="28"/>
        </w:rPr>
        <w:t>- 1 317,8 тыс. руб.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 xml:space="preserve">-техобслуживание уличного освещения  – 664 тыс. руб. 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>-модернизация уличного освещения по ул. Ленина на сумму – 397,5 тыс. руб.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1CD4">
        <w:rPr>
          <w:rFonts w:ascii="Times New Roman" w:hAnsi="Times New Roman"/>
          <w:b/>
          <w:sz w:val="28"/>
          <w:szCs w:val="28"/>
        </w:rPr>
        <w:t>Всего расходов по уличному освещению                   2 397,4 тыс. руб.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1CD4">
        <w:rPr>
          <w:rFonts w:ascii="Times New Roman" w:hAnsi="Times New Roman"/>
          <w:b/>
          <w:sz w:val="28"/>
          <w:szCs w:val="28"/>
          <w:u w:val="single"/>
        </w:rPr>
        <w:t>Содержание кладбища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>Потрачено в 2019г (вывоз мусора)</w:t>
      </w:r>
      <w:r w:rsidR="00341CD4" w:rsidRPr="00341CD4">
        <w:rPr>
          <w:rFonts w:ascii="Times New Roman" w:hAnsi="Times New Roman"/>
          <w:sz w:val="28"/>
          <w:szCs w:val="28"/>
        </w:rPr>
        <w:t xml:space="preserve"> </w:t>
      </w:r>
      <w:r w:rsidRPr="00341CD4">
        <w:rPr>
          <w:rFonts w:ascii="Times New Roman" w:hAnsi="Times New Roman"/>
          <w:sz w:val="28"/>
          <w:szCs w:val="28"/>
        </w:rPr>
        <w:t>– 91,5 тыс. руб.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1CD4">
        <w:rPr>
          <w:rFonts w:ascii="Times New Roman" w:hAnsi="Times New Roman"/>
          <w:b/>
          <w:sz w:val="28"/>
          <w:szCs w:val="28"/>
          <w:u w:val="single"/>
        </w:rPr>
        <w:t>Прочее благоустройство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CD4">
        <w:rPr>
          <w:rFonts w:ascii="Times New Roman" w:hAnsi="Times New Roman"/>
          <w:sz w:val="28"/>
          <w:szCs w:val="28"/>
        </w:rPr>
        <w:t>Ликвидация свалок – 370 тыс. руб., уборка улиц от мусора и обслуживание парка, уборка контейнерных площадок</w:t>
      </w:r>
      <w:r w:rsidR="00305224" w:rsidRPr="00341CD4">
        <w:rPr>
          <w:rFonts w:ascii="Times New Roman" w:hAnsi="Times New Roman"/>
          <w:sz w:val="28"/>
          <w:szCs w:val="28"/>
        </w:rPr>
        <w:t xml:space="preserve"> -</w:t>
      </w:r>
      <w:r w:rsidRPr="00341CD4">
        <w:rPr>
          <w:rFonts w:ascii="Times New Roman" w:hAnsi="Times New Roman"/>
          <w:sz w:val="28"/>
          <w:szCs w:val="28"/>
        </w:rPr>
        <w:t xml:space="preserve"> 1 411,3 тыс. руб., устройство пешеходной дорожки  ул. Молодежная </w:t>
      </w:r>
      <w:r w:rsidR="00305224" w:rsidRPr="00341CD4">
        <w:rPr>
          <w:rFonts w:ascii="Times New Roman" w:hAnsi="Times New Roman"/>
          <w:sz w:val="28"/>
          <w:szCs w:val="28"/>
        </w:rPr>
        <w:t xml:space="preserve">- </w:t>
      </w:r>
      <w:r w:rsidRPr="00341CD4">
        <w:rPr>
          <w:rFonts w:ascii="Times New Roman" w:hAnsi="Times New Roman"/>
          <w:sz w:val="28"/>
          <w:szCs w:val="28"/>
        </w:rPr>
        <w:t xml:space="preserve">115 тыс.  руб., ремонт ступеней в балке </w:t>
      </w:r>
      <w:r w:rsidR="00305224" w:rsidRPr="00341CD4">
        <w:rPr>
          <w:rFonts w:ascii="Times New Roman" w:hAnsi="Times New Roman"/>
          <w:sz w:val="28"/>
          <w:szCs w:val="28"/>
        </w:rPr>
        <w:t xml:space="preserve">- </w:t>
      </w:r>
      <w:r w:rsidRPr="00341CD4">
        <w:rPr>
          <w:rFonts w:ascii="Times New Roman" w:hAnsi="Times New Roman"/>
          <w:sz w:val="28"/>
          <w:szCs w:val="28"/>
        </w:rPr>
        <w:t xml:space="preserve">90 тыс. руб. Замена трубы поливочного </w:t>
      </w:r>
      <w:proofErr w:type="spellStart"/>
      <w:r w:rsidRPr="00341CD4">
        <w:rPr>
          <w:rFonts w:ascii="Times New Roman" w:hAnsi="Times New Roman"/>
          <w:sz w:val="28"/>
          <w:szCs w:val="28"/>
        </w:rPr>
        <w:t>водопропровода</w:t>
      </w:r>
      <w:proofErr w:type="spellEnd"/>
      <w:r w:rsidRPr="00341CD4">
        <w:rPr>
          <w:rFonts w:ascii="Times New Roman" w:hAnsi="Times New Roman"/>
          <w:sz w:val="28"/>
          <w:szCs w:val="28"/>
        </w:rPr>
        <w:t xml:space="preserve"> – 2 682,1 тыс. руб.: ул. Царицынская -252,2 м, от водозабора до ул. Кузнецова -181,8 м, 18 квартал -60,6 м, ул. Свободы 250м</w:t>
      </w:r>
      <w:proofErr w:type="gramEnd"/>
      <w:r w:rsidRPr="00341CD4">
        <w:rPr>
          <w:rFonts w:ascii="Times New Roman" w:hAnsi="Times New Roman"/>
          <w:sz w:val="28"/>
          <w:szCs w:val="28"/>
        </w:rPr>
        <w:t>, ул. Ворошилова -160 м, Октябрьская -</w:t>
      </w:r>
      <w:r w:rsidR="002C027C" w:rsidRPr="00341CD4">
        <w:rPr>
          <w:rFonts w:ascii="Times New Roman" w:hAnsi="Times New Roman"/>
          <w:sz w:val="28"/>
          <w:szCs w:val="28"/>
        </w:rPr>
        <w:t xml:space="preserve"> </w:t>
      </w:r>
      <w:r w:rsidRPr="00341CD4">
        <w:rPr>
          <w:rFonts w:ascii="Times New Roman" w:hAnsi="Times New Roman"/>
          <w:sz w:val="28"/>
          <w:szCs w:val="28"/>
        </w:rPr>
        <w:t>400 м, Мелиоративная – 50 м, Думенко – 280м, Ленина -630м. Разработка проектно-сметной документации на игровую спортивную площадку и услуги по проверке сметной стоимости – 115 тыс. руб., отлов собак – 239,2 тыс. руб.</w:t>
      </w:r>
      <w:r w:rsidR="00690C02" w:rsidRPr="00341CD4">
        <w:rPr>
          <w:rFonts w:ascii="Times New Roman" w:hAnsi="Times New Roman"/>
          <w:sz w:val="28"/>
          <w:szCs w:val="28"/>
        </w:rPr>
        <w:t xml:space="preserve"> </w:t>
      </w:r>
      <w:r w:rsidR="00690C02" w:rsidRPr="00341CD4">
        <w:rPr>
          <w:rFonts w:ascii="Times New Roman" w:hAnsi="Times New Roman"/>
          <w:sz w:val="28"/>
          <w:szCs w:val="28"/>
        </w:rPr>
        <w:lastRenderedPageBreak/>
        <w:t>Устройство площадок под размещение контейнеров для сбора ТКО</w:t>
      </w:r>
      <w:r w:rsidR="00305224" w:rsidRPr="00341CD4">
        <w:rPr>
          <w:rFonts w:ascii="Times New Roman" w:hAnsi="Times New Roman"/>
          <w:sz w:val="28"/>
          <w:szCs w:val="28"/>
        </w:rPr>
        <w:t xml:space="preserve"> </w:t>
      </w:r>
      <w:r w:rsidR="0045353E" w:rsidRPr="00341CD4">
        <w:rPr>
          <w:rFonts w:ascii="Times New Roman" w:hAnsi="Times New Roman"/>
          <w:sz w:val="28"/>
          <w:szCs w:val="28"/>
        </w:rPr>
        <w:t>– 765,8 тыс. руб.</w:t>
      </w:r>
      <w:r w:rsidR="00305224" w:rsidRPr="00341CD4">
        <w:rPr>
          <w:rFonts w:ascii="Times New Roman" w:hAnsi="Times New Roman"/>
          <w:sz w:val="28"/>
          <w:szCs w:val="28"/>
        </w:rPr>
        <w:t xml:space="preserve"> Приобретение малых архитектурных форм для установки детских игровых комплексов – 1 611,4 тыс. руб.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 xml:space="preserve">На увеличение уставного капитала МП </w:t>
      </w:r>
      <w:r w:rsidR="00305224" w:rsidRPr="00341CD4">
        <w:rPr>
          <w:rFonts w:ascii="Times New Roman" w:hAnsi="Times New Roman"/>
          <w:sz w:val="28"/>
          <w:szCs w:val="28"/>
        </w:rPr>
        <w:t>«</w:t>
      </w:r>
      <w:r w:rsidRPr="00341CD4">
        <w:rPr>
          <w:rFonts w:ascii="Times New Roman" w:hAnsi="Times New Roman"/>
          <w:sz w:val="28"/>
          <w:szCs w:val="28"/>
        </w:rPr>
        <w:t>СХБ</w:t>
      </w:r>
      <w:r w:rsidR="00305224" w:rsidRPr="00341CD4">
        <w:rPr>
          <w:rFonts w:ascii="Times New Roman" w:hAnsi="Times New Roman"/>
          <w:sz w:val="28"/>
          <w:szCs w:val="28"/>
        </w:rPr>
        <w:t>»</w:t>
      </w:r>
      <w:r w:rsidRPr="00341CD4">
        <w:rPr>
          <w:rFonts w:ascii="Times New Roman" w:hAnsi="Times New Roman"/>
          <w:sz w:val="28"/>
          <w:szCs w:val="28"/>
        </w:rPr>
        <w:t xml:space="preserve"> </w:t>
      </w:r>
      <w:r w:rsidR="00305224" w:rsidRPr="00341CD4">
        <w:rPr>
          <w:rFonts w:ascii="Times New Roman" w:hAnsi="Times New Roman"/>
          <w:sz w:val="28"/>
          <w:szCs w:val="28"/>
        </w:rPr>
        <w:t xml:space="preserve">- </w:t>
      </w:r>
      <w:r w:rsidRPr="00341CD4">
        <w:rPr>
          <w:rFonts w:ascii="Times New Roman" w:hAnsi="Times New Roman"/>
          <w:sz w:val="28"/>
          <w:szCs w:val="28"/>
        </w:rPr>
        <w:t>1</w:t>
      </w:r>
      <w:r w:rsidR="00305224" w:rsidRPr="00341CD4">
        <w:rPr>
          <w:rFonts w:ascii="Times New Roman" w:hAnsi="Times New Roman"/>
          <w:sz w:val="28"/>
          <w:szCs w:val="28"/>
        </w:rPr>
        <w:t xml:space="preserve"> </w:t>
      </w:r>
      <w:r w:rsidRPr="00341CD4">
        <w:rPr>
          <w:rFonts w:ascii="Times New Roman" w:hAnsi="Times New Roman"/>
          <w:sz w:val="28"/>
          <w:szCs w:val="28"/>
        </w:rPr>
        <w:t>020 тыс.</w:t>
      </w:r>
      <w:r w:rsidR="00690C02" w:rsidRPr="00341CD4">
        <w:rPr>
          <w:rFonts w:ascii="Times New Roman" w:hAnsi="Times New Roman"/>
          <w:sz w:val="28"/>
          <w:szCs w:val="28"/>
        </w:rPr>
        <w:t xml:space="preserve"> руб., </w:t>
      </w:r>
      <w:r w:rsidRPr="00341CD4">
        <w:rPr>
          <w:rFonts w:ascii="Times New Roman" w:hAnsi="Times New Roman"/>
          <w:sz w:val="28"/>
          <w:szCs w:val="28"/>
        </w:rPr>
        <w:t>обрезка деревьев – 13,6 тыс. руб.</w:t>
      </w:r>
      <w:r w:rsidR="00305224" w:rsidRPr="00341CD4">
        <w:rPr>
          <w:rFonts w:ascii="Times New Roman" w:hAnsi="Times New Roman"/>
          <w:sz w:val="28"/>
          <w:szCs w:val="28"/>
        </w:rPr>
        <w:t>, приобретение</w:t>
      </w:r>
      <w:r w:rsidRPr="00341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CD4">
        <w:rPr>
          <w:rFonts w:ascii="Times New Roman" w:hAnsi="Times New Roman"/>
          <w:sz w:val="28"/>
          <w:szCs w:val="28"/>
        </w:rPr>
        <w:t>хоз</w:t>
      </w:r>
      <w:proofErr w:type="spellEnd"/>
      <w:r w:rsidR="002C027C" w:rsidRPr="00341CD4">
        <w:rPr>
          <w:rFonts w:ascii="Times New Roman" w:hAnsi="Times New Roman"/>
          <w:sz w:val="28"/>
          <w:szCs w:val="28"/>
        </w:rPr>
        <w:t xml:space="preserve">. </w:t>
      </w:r>
      <w:r w:rsidR="00305224" w:rsidRPr="00341CD4">
        <w:rPr>
          <w:rFonts w:ascii="Times New Roman" w:hAnsi="Times New Roman"/>
          <w:sz w:val="28"/>
          <w:szCs w:val="28"/>
        </w:rPr>
        <w:t>товаров</w:t>
      </w:r>
      <w:r w:rsidRPr="00341CD4">
        <w:rPr>
          <w:rFonts w:ascii="Times New Roman" w:hAnsi="Times New Roman"/>
          <w:sz w:val="28"/>
          <w:szCs w:val="28"/>
        </w:rPr>
        <w:t xml:space="preserve">  - 42,1 тыс. руб.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1CD4">
        <w:rPr>
          <w:rFonts w:ascii="Times New Roman" w:hAnsi="Times New Roman"/>
          <w:b/>
          <w:sz w:val="28"/>
          <w:szCs w:val="28"/>
        </w:rPr>
        <w:t>Итого расходы по прочему благоустройству        7 709,7 тыс. руб.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1CD4">
        <w:rPr>
          <w:rFonts w:ascii="Times New Roman" w:hAnsi="Times New Roman"/>
          <w:b/>
          <w:sz w:val="28"/>
          <w:szCs w:val="28"/>
        </w:rPr>
        <w:t>Всего по благоустройству                                           10 198, 6 тыс. руб.</w:t>
      </w:r>
    </w:p>
    <w:p w:rsidR="00BF4422" w:rsidRPr="00341CD4" w:rsidRDefault="00BF442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76F9D" w:rsidRPr="00341CD4" w:rsidRDefault="00D608C6" w:rsidP="00316B7B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  <w:r w:rsidRPr="00341CD4">
        <w:rPr>
          <w:b/>
          <w:sz w:val="28"/>
          <w:szCs w:val="28"/>
        </w:rPr>
        <w:t>В 2019 году проведено 13 заседаний территориальной административной комиссии</w:t>
      </w:r>
      <w:r w:rsidRPr="00341CD4">
        <w:rPr>
          <w:sz w:val="28"/>
          <w:szCs w:val="28"/>
        </w:rPr>
        <w:t>, на которых было рассмотрено 40 протоколов об административных правонарушениях, по протоколам 2019 года: вынесено 15 постановлений о назначении административного наказания в виде административных штрафов на сумму 34 000 рублей, 23 постановления в виде предупреждений, 2 постановления о прекращении.</w:t>
      </w:r>
    </w:p>
    <w:p w:rsidR="00D608C6" w:rsidRPr="00341CD4" w:rsidRDefault="00D608C6" w:rsidP="00316B7B">
      <w:pPr>
        <w:pStyle w:val="a9"/>
        <w:tabs>
          <w:tab w:val="right" w:pos="9071"/>
        </w:tabs>
        <w:spacing w:after="0"/>
        <w:ind w:left="0"/>
        <w:jc w:val="both"/>
        <w:rPr>
          <w:sz w:val="28"/>
          <w:szCs w:val="28"/>
        </w:rPr>
      </w:pPr>
      <w:r w:rsidRPr="00341CD4">
        <w:rPr>
          <w:sz w:val="28"/>
          <w:szCs w:val="28"/>
        </w:rPr>
        <w:t xml:space="preserve">Вопрос собираемости налогов и сборов на территории Ерзовского городского поселения постоянно находился на контроле. Ежемесячно проводились комиссии по взысканию задолженности по налогам и сборам в местный бюджет. Мы стремились пополнить бюджет за счет всех источников доходов. </w:t>
      </w:r>
    </w:p>
    <w:p w:rsidR="00920633" w:rsidRPr="00341CD4" w:rsidRDefault="002D1A72" w:rsidP="00316B7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 xml:space="preserve"> </w:t>
      </w:r>
      <w:r w:rsidR="008D4E8A" w:rsidRPr="00341CD4">
        <w:rPr>
          <w:rFonts w:ascii="Times New Roman" w:hAnsi="Times New Roman"/>
          <w:b/>
          <w:sz w:val="28"/>
          <w:szCs w:val="28"/>
        </w:rPr>
        <w:t>В</w:t>
      </w:r>
      <w:r w:rsidR="00D608C6" w:rsidRPr="00341CD4">
        <w:rPr>
          <w:rFonts w:ascii="Times New Roman" w:hAnsi="Times New Roman"/>
          <w:b/>
          <w:sz w:val="28"/>
          <w:szCs w:val="28"/>
        </w:rPr>
        <w:t xml:space="preserve"> 2019</w:t>
      </w:r>
      <w:r w:rsidR="00E810F8" w:rsidRPr="00341CD4">
        <w:rPr>
          <w:rFonts w:ascii="Times New Roman" w:hAnsi="Times New Roman"/>
          <w:b/>
          <w:sz w:val="28"/>
          <w:szCs w:val="28"/>
        </w:rPr>
        <w:t xml:space="preserve"> году </w:t>
      </w:r>
      <w:r w:rsidR="00D608C6" w:rsidRPr="00341CD4">
        <w:rPr>
          <w:rFonts w:ascii="Times New Roman" w:hAnsi="Times New Roman"/>
          <w:b/>
          <w:sz w:val="28"/>
          <w:szCs w:val="28"/>
        </w:rPr>
        <w:t>проведено 24</w:t>
      </w:r>
      <w:r w:rsidR="00476F9D" w:rsidRPr="00341CD4">
        <w:rPr>
          <w:rFonts w:ascii="Times New Roman" w:hAnsi="Times New Roman"/>
          <w:b/>
          <w:sz w:val="28"/>
          <w:szCs w:val="28"/>
        </w:rPr>
        <w:t xml:space="preserve"> заседания комиссии по обеспечению поступлений налоговых и неналоговых доходов в бюджет Ерзовского городского поселения</w:t>
      </w:r>
      <w:r w:rsidR="00476F9D" w:rsidRPr="00341CD4">
        <w:rPr>
          <w:rFonts w:ascii="Times New Roman" w:hAnsi="Times New Roman"/>
          <w:sz w:val="28"/>
          <w:szCs w:val="28"/>
        </w:rPr>
        <w:t xml:space="preserve">, </w:t>
      </w:r>
      <w:r w:rsidR="00D608C6" w:rsidRPr="00341CD4">
        <w:rPr>
          <w:rFonts w:ascii="Times New Roman" w:hAnsi="Times New Roman"/>
          <w:sz w:val="28"/>
          <w:szCs w:val="28"/>
        </w:rPr>
        <w:t>в результате которого вызвано 225</w:t>
      </w:r>
      <w:r w:rsidR="00476F9D" w:rsidRPr="00341CD4">
        <w:rPr>
          <w:rFonts w:ascii="Times New Roman" w:hAnsi="Times New Roman"/>
          <w:sz w:val="28"/>
          <w:szCs w:val="28"/>
        </w:rPr>
        <w:t xml:space="preserve"> человек</w:t>
      </w:r>
      <w:r w:rsidR="00920633" w:rsidRPr="00341CD4">
        <w:rPr>
          <w:rFonts w:ascii="Times New Roman" w:hAnsi="Times New Roman"/>
          <w:sz w:val="28"/>
          <w:szCs w:val="28"/>
        </w:rPr>
        <w:t>а</w:t>
      </w:r>
      <w:r w:rsidR="00476F9D" w:rsidRPr="00341CD4">
        <w:rPr>
          <w:rFonts w:ascii="Times New Roman" w:hAnsi="Times New Roman"/>
          <w:sz w:val="28"/>
          <w:szCs w:val="28"/>
        </w:rPr>
        <w:t xml:space="preserve"> для пояснительной беседы. </w:t>
      </w:r>
    </w:p>
    <w:p w:rsidR="00D608C6" w:rsidRPr="00341CD4" w:rsidRDefault="00D608C6" w:rsidP="00316B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>За счет работы комиссии дополнительно поступило в бюджет и внебюджетные фонды 88 тыс. рублей.</w:t>
      </w:r>
    </w:p>
    <w:p w:rsidR="00476F9D" w:rsidRPr="00341CD4" w:rsidRDefault="00476F9D" w:rsidP="00316B7B">
      <w:pPr>
        <w:pStyle w:val="a7"/>
        <w:tabs>
          <w:tab w:val="left" w:pos="0"/>
        </w:tabs>
        <w:spacing w:after="0"/>
        <w:jc w:val="both"/>
        <w:rPr>
          <w:color w:val="FF0000"/>
          <w:sz w:val="28"/>
          <w:szCs w:val="28"/>
        </w:rPr>
      </w:pPr>
    </w:p>
    <w:p w:rsidR="00705B2A" w:rsidRPr="00341CD4" w:rsidRDefault="00D608C6" w:rsidP="00316B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CD4">
        <w:rPr>
          <w:rFonts w:ascii="Times New Roman" w:eastAsia="Times New Roman" w:hAnsi="Times New Roman"/>
          <w:sz w:val="28"/>
          <w:szCs w:val="28"/>
          <w:lang w:eastAsia="ru-RU"/>
        </w:rPr>
        <w:t>В 2019</w:t>
      </w:r>
      <w:r w:rsidR="00476F9D" w:rsidRPr="00341C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</w:t>
      </w:r>
      <w:r w:rsidR="00705B2A" w:rsidRPr="00341CD4">
        <w:rPr>
          <w:rFonts w:ascii="Times New Roman" w:eastAsia="Times New Roman" w:hAnsi="Times New Roman"/>
          <w:sz w:val="28"/>
          <w:szCs w:val="28"/>
          <w:lang w:eastAsia="ru-RU"/>
        </w:rPr>
        <w:t>одготовлено и подано исков в суд о взыскании задолженности по арендной плате в к</w:t>
      </w:r>
      <w:r w:rsidR="00800910" w:rsidRPr="00341CD4">
        <w:rPr>
          <w:rFonts w:ascii="Times New Roman" w:eastAsia="Times New Roman" w:hAnsi="Times New Roman"/>
          <w:sz w:val="28"/>
          <w:szCs w:val="28"/>
          <w:lang w:eastAsia="ru-RU"/>
        </w:rPr>
        <w:t>оличестве – 8</w:t>
      </w:r>
      <w:r w:rsidR="00705B2A" w:rsidRPr="00341CD4">
        <w:rPr>
          <w:rFonts w:ascii="Times New Roman" w:eastAsia="Times New Roman" w:hAnsi="Times New Roman"/>
          <w:sz w:val="28"/>
          <w:szCs w:val="28"/>
          <w:lang w:eastAsia="ru-RU"/>
        </w:rPr>
        <w:t xml:space="preserve">  шт.</w:t>
      </w:r>
      <w:r w:rsidR="00705B2A" w:rsidRPr="00341CD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810F8" w:rsidRPr="00341CD4" w:rsidRDefault="00705B2A" w:rsidP="00316B7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eastAsia="Times New Roman" w:hAnsi="Times New Roman"/>
          <w:sz w:val="28"/>
          <w:szCs w:val="28"/>
          <w:lang w:eastAsia="ru-RU"/>
        </w:rPr>
        <w:t xml:space="preserve">Взыскано денежных средств на общую сумму </w:t>
      </w:r>
      <w:r w:rsidR="00800910" w:rsidRPr="00341CD4">
        <w:rPr>
          <w:rFonts w:ascii="Times New Roman" w:eastAsia="Times New Roman" w:hAnsi="Times New Roman"/>
          <w:sz w:val="28"/>
          <w:szCs w:val="28"/>
          <w:lang w:eastAsia="ru-RU"/>
        </w:rPr>
        <w:t>548 102 рубля</w:t>
      </w:r>
      <w:r w:rsidRPr="00341C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10F8" w:rsidRPr="00341CD4">
        <w:rPr>
          <w:rFonts w:ascii="Times New Roman" w:hAnsi="Times New Roman"/>
          <w:sz w:val="28"/>
          <w:szCs w:val="28"/>
        </w:rPr>
        <w:t xml:space="preserve"> </w:t>
      </w:r>
    </w:p>
    <w:p w:rsidR="00E810F8" w:rsidRPr="00341CD4" w:rsidRDefault="00E810F8" w:rsidP="00316B7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 xml:space="preserve">Направлено </w:t>
      </w:r>
      <w:r w:rsidR="00124127" w:rsidRPr="00341CD4">
        <w:rPr>
          <w:rFonts w:ascii="Times New Roman" w:hAnsi="Times New Roman"/>
          <w:sz w:val="28"/>
          <w:szCs w:val="28"/>
        </w:rPr>
        <w:t>15</w:t>
      </w:r>
      <w:r w:rsidR="00800910" w:rsidRPr="00341CD4">
        <w:rPr>
          <w:rFonts w:ascii="Times New Roman" w:hAnsi="Times New Roman"/>
          <w:sz w:val="28"/>
          <w:szCs w:val="28"/>
        </w:rPr>
        <w:t xml:space="preserve"> </w:t>
      </w:r>
      <w:r w:rsidRPr="00341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CD4">
        <w:rPr>
          <w:rFonts w:ascii="Times New Roman" w:hAnsi="Times New Roman"/>
          <w:sz w:val="28"/>
          <w:szCs w:val="28"/>
        </w:rPr>
        <w:t>предсудебных</w:t>
      </w:r>
      <w:proofErr w:type="spellEnd"/>
      <w:r w:rsidRPr="00341CD4">
        <w:rPr>
          <w:rFonts w:ascii="Times New Roman" w:hAnsi="Times New Roman"/>
          <w:sz w:val="28"/>
          <w:szCs w:val="28"/>
        </w:rPr>
        <w:t xml:space="preserve"> претензий по задолженности по арендной плате.</w:t>
      </w:r>
    </w:p>
    <w:p w:rsidR="00137497" w:rsidRPr="00341CD4" w:rsidRDefault="00137497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2A5" w:rsidRPr="00341CD4" w:rsidRDefault="00D608C6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b/>
          <w:sz w:val="28"/>
          <w:szCs w:val="28"/>
        </w:rPr>
        <w:t>В 2019</w:t>
      </w:r>
      <w:r w:rsidR="00091B45" w:rsidRPr="00341CD4">
        <w:rPr>
          <w:rFonts w:ascii="Times New Roman" w:hAnsi="Times New Roman"/>
          <w:b/>
          <w:sz w:val="28"/>
          <w:szCs w:val="28"/>
        </w:rPr>
        <w:t xml:space="preserve"> г</w:t>
      </w:r>
      <w:r w:rsidR="00106056" w:rsidRPr="00341CD4">
        <w:rPr>
          <w:rFonts w:ascii="Times New Roman" w:hAnsi="Times New Roman"/>
          <w:b/>
          <w:sz w:val="28"/>
          <w:szCs w:val="28"/>
        </w:rPr>
        <w:t>оду администрацией совершено 137</w:t>
      </w:r>
      <w:r w:rsidR="00091B45" w:rsidRPr="00341CD4">
        <w:rPr>
          <w:rFonts w:ascii="Times New Roman" w:hAnsi="Times New Roman"/>
          <w:b/>
          <w:sz w:val="28"/>
          <w:szCs w:val="28"/>
        </w:rPr>
        <w:t xml:space="preserve"> нотариальных действия</w:t>
      </w:r>
      <w:r w:rsidR="00137497" w:rsidRPr="00341CD4">
        <w:rPr>
          <w:rFonts w:ascii="Times New Roman" w:hAnsi="Times New Roman"/>
          <w:b/>
          <w:sz w:val="28"/>
          <w:szCs w:val="28"/>
        </w:rPr>
        <w:t xml:space="preserve"> (удостоверение доверенностей, завещаний, свидетельствование верности подписи и копий документов)</w:t>
      </w:r>
      <w:r w:rsidR="00091B45" w:rsidRPr="00341CD4">
        <w:rPr>
          <w:rFonts w:ascii="Times New Roman" w:hAnsi="Times New Roman"/>
          <w:sz w:val="28"/>
          <w:szCs w:val="28"/>
        </w:rPr>
        <w:t xml:space="preserve"> с </w:t>
      </w:r>
      <w:r w:rsidR="00F6609C" w:rsidRPr="00341CD4">
        <w:rPr>
          <w:rFonts w:ascii="Times New Roman" w:hAnsi="Times New Roman"/>
          <w:sz w:val="28"/>
          <w:szCs w:val="28"/>
        </w:rPr>
        <w:t xml:space="preserve">последующей </w:t>
      </w:r>
      <w:r w:rsidR="00091B45" w:rsidRPr="00341CD4">
        <w:rPr>
          <w:rFonts w:ascii="Times New Roman" w:hAnsi="Times New Roman"/>
          <w:sz w:val="28"/>
          <w:szCs w:val="28"/>
        </w:rPr>
        <w:t>регистрацией в единой информационной системе Нотариальной палаты Волгоградской области.</w:t>
      </w:r>
    </w:p>
    <w:p w:rsidR="003032A5" w:rsidRPr="00341CD4" w:rsidRDefault="003032A5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 xml:space="preserve">В </w:t>
      </w:r>
      <w:r w:rsidR="00D608C6" w:rsidRPr="00341CD4">
        <w:rPr>
          <w:rFonts w:ascii="Times New Roman" w:hAnsi="Times New Roman"/>
          <w:sz w:val="28"/>
          <w:szCs w:val="28"/>
        </w:rPr>
        <w:t>2019</w:t>
      </w:r>
      <w:r w:rsidR="003F3F44" w:rsidRPr="00341CD4">
        <w:rPr>
          <w:rFonts w:ascii="Times New Roman" w:hAnsi="Times New Roman"/>
          <w:sz w:val="28"/>
          <w:szCs w:val="28"/>
        </w:rPr>
        <w:t xml:space="preserve"> году </w:t>
      </w:r>
      <w:r w:rsidR="0086444B" w:rsidRPr="00341CD4">
        <w:rPr>
          <w:rFonts w:ascii="Times New Roman" w:hAnsi="Times New Roman"/>
          <w:sz w:val="28"/>
          <w:szCs w:val="28"/>
        </w:rPr>
        <w:t>администрацией</w:t>
      </w:r>
      <w:r w:rsidR="003F3F44" w:rsidRPr="00341CD4">
        <w:rPr>
          <w:rFonts w:ascii="Times New Roman" w:hAnsi="Times New Roman"/>
          <w:sz w:val="28"/>
          <w:szCs w:val="28"/>
        </w:rPr>
        <w:t xml:space="preserve"> подтверждено </w:t>
      </w:r>
      <w:r w:rsidR="00A63514" w:rsidRPr="00341CD4">
        <w:rPr>
          <w:rFonts w:ascii="Times New Roman" w:hAnsi="Times New Roman"/>
          <w:sz w:val="28"/>
          <w:szCs w:val="28"/>
        </w:rPr>
        <w:t>и восстановлено 4</w:t>
      </w:r>
      <w:r w:rsidR="003F3F44" w:rsidRPr="00341CD4">
        <w:rPr>
          <w:rFonts w:ascii="Times New Roman" w:hAnsi="Times New Roman"/>
          <w:sz w:val="28"/>
          <w:szCs w:val="28"/>
        </w:rPr>
        <w:t>0 учетных записей граждан в ЕСИА (</w:t>
      </w:r>
      <w:proofErr w:type="spellStart"/>
      <w:r w:rsidR="003F3F44" w:rsidRPr="00341CD4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3F3F44" w:rsidRPr="00341CD4">
        <w:rPr>
          <w:rFonts w:ascii="Times New Roman" w:hAnsi="Times New Roman"/>
          <w:sz w:val="28"/>
          <w:szCs w:val="28"/>
        </w:rPr>
        <w:t>).</w:t>
      </w:r>
    </w:p>
    <w:p w:rsidR="00A63514" w:rsidRPr="00341CD4" w:rsidRDefault="00D608C6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>В 2019</w:t>
      </w:r>
      <w:r w:rsidR="002D1A72" w:rsidRPr="00341CD4">
        <w:rPr>
          <w:rFonts w:ascii="Times New Roman" w:hAnsi="Times New Roman"/>
          <w:sz w:val="28"/>
          <w:szCs w:val="28"/>
        </w:rPr>
        <w:t xml:space="preserve"> году </w:t>
      </w:r>
      <w:r w:rsidR="003032A5" w:rsidRPr="00341CD4">
        <w:rPr>
          <w:rFonts w:ascii="Times New Roman" w:hAnsi="Times New Roman"/>
          <w:sz w:val="28"/>
          <w:szCs w:val="28"/>
        </w:rPr>
        <w:t xml:space="preserve">администрацией </w:t>
      </w:r>
      <w:r w:rsidR="00A63514" w:rsidRPr="00341CD4">
        <w:rPr>
          <w:rFonts w:ascii="Times New Roman" w:hAnsi="Times New Roman"/>
          <w:sz w:val="28"/>
          <w:szCs w:val="28"/>
        </w:rPr>
        <w:t>предоставлено 3</w:t>
      </w:r>
      <w:r w:rsidR="002D1A72" w:rsidRPr="00341CD4">
        <w:rPr>
          <w:rFonts w:ascii="Times New Roman" w:hAnsi="Times New Roman"/>
          <w:sz w:val="28"/>
          <w:szCs w:val="28"/>
        </w:rPr>
        <w:t xml:space="preserve"> земельных участка льготным категориям граждан, в соответствии с  Законо</w:t>
      </w:r>
      <w:r w:rsidR="00A63514" w:rsidRPr="00341CD4">
        <w:rPr>
          <w:rFonts w:ascii="Times New Roman" w:hAnsi="Times New Roman"/>
          <w:sz w:val="28"/>
          <w:szCs w:val="28"/>
        </w:rPr>
        <w:t>м Волгоградской области №123-ОД.</w:t>
      </w:r>
      <w:r w:rsidR="002D1A72" w:rsidRPr="00341CD4">
        <w:rPr>
          <w:rFonts w:ascii="Times New Roman" w:hAnsi="Times New Roman"/>
          <w:sz w:val="28"/>
          <w:szCs w:val="28"/>
        </w:rPr>
        <w:t xml:space="preserve"> </w:t>
      </w:r>
      <w:r w:rsidR="00A63514" w:rsidRPr="00341CD4">
        <w:rPr>
          <w:rFonts w:ascii="Times New Roman" w:hAnsi="Times New Roman"/>
          <w:sz w:val="28"/>
          <w:szCs w:val="28"/>
        </w:rPr>
        <w:t>П</w:t>
      </w:r>
      <w:r w:rsidR="003F3F44" w:rsidRPr="00341CD4">
        <w:rPr>
          <w:rFonts w:ascii="Times New Roman" w:hAnsi="Times New Roman"/>
          <w:sz w:val="28"/>
          <w:szCs w:val="28"/>
        </w:rPr>
        <w:t xml:space="preserve">редоставлено </w:t>
      </w:r>
      <w:r w:rsidR="002D1A72" w:rsidRPr="00341CD4">
        <w:rPr>
          <w:rFonts w:ascii="Times New Roman" w:hAnsi="Times New Roman"/>
          <w:sz w:val="28"/>
          <w:szCs w:val="28"/>
        </w:rPr>
        <w:t>170 земельных участков для ведения садоводства и огородничества в собственность беспл</w:t>
      </w:r>
      <w:r w:rsidR="003F3F44" w:rsidRPr="00341CD4">
        <w:rPr>
          <w:rFonts w:ascii="Times New Roman" w:hAnsi="Times New Roman"/>
          <w:sz w:val="28"/>
          <w:szCs w:val="28"/>
        </w:rPr>
        <w:t>атно.</w:t>
      </w:r>
      <w:r w:rsidR="00A63514" w:rsidRPr="00341CD4">
        <w:rPr>
          <w:rFonts w:ascii="Times New Roman" w:hAnsi="Times New Roman"/>
          <w:sz w:val="28"/>
          <w:szCs w:val="28"/>
        </w:rPr>
        <w:t xml:space="preserve"> Рассмотрено  и одобрено более 100  уведомлений о начале строительства, 25 уведомлений о завершении строительства. Заключено 13 договоров в области земельных отношений, из которых 7 договоров купли-продажи земельных участков,  6 договоров </w:t>
      </w:r>
      <w:r w:rsidR="00A63514" w:rsidRPr="00341CD4">
        <w:rPr>
          <w:rFonts w:ascii="Times New Roman" w:hAnsi="Times New Roman"/>
          <w:sz w:val="28"/>
          <w:szCs w:val="28"/>
        </w:rPr>
        <w:lastRenderedPageBreak/>
        <w:t>аренды земельных участков. Выдано 4 разрешения на строительство и 14 градостроительных планов земельных участков,  2 разрешения  на ввод объекта в эксплуатацию.</w:t>
      </w:r>
    </w:p>
    <w:p w:rsidR="002D1A72" w:rsidRPr="00341CD4" w:rsidRDefault="00A63514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>В 2019 г. 1 семье стоящей на очереди было предоставлено жилое помещени</w:t>
      </w:r>
      <w:r w:rsidR="002C027C" w:rsidRPr="00341CD4">
        <w:rPr>
          <w:rFonts w:ascii="Times New Roman" w:hAnsi="Times New Roman"/>
          <w:sz w:val="28"/>
          <w:szCs w:val="28"/>
        </w:rPr>
        <w:t>е по договору социального найма, 1 семья признана нуждающейся в улучшении жилищных условий.</w:t>
      </w:r>
    </w:p>
    <w:p w:rsidR="00091B45" w:rsidRPr="00341CD4" w:rsidRDefault="00D608C6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CD4">
        <w:rPr>
          <w:rFonts w:ascii="Times New Roman" w:hAnsi="Times New Roman"/>
          <w:sz w:val="28"/>
          <w:szCs w:val="28"/>
        </w:rPr>
        <w:t>В 2019</w:t>
      </w:r>
      <w:r w:rsidR="00B7322A" w:rsidRPr="00341CD4">
        <w:rPr>
          <w:rFonts w:ascii="Times New Roman" w:hAnsi="Times New Roman"/>
          <w:sz w:val="28"/>
          <w:szCs w:val="28"/>
        </w:rPr>
        <w:t xml:space="preserve"> году принято 54</w:t>
      </w:r>
      <w:r w:rsidR="00357993" w:rsidRPr="00341CD4">
        <w:rPr>
          <w:rFonts w:ascii="Times New Roman" w:hAnsi="Times New Roman"/>
          <w:sz w:val="28"/>
          <w:szCs w:val="28"/>
        </w:rPr>
        <w:t xml:space="preserve"> нормативно-правовых актов</w:t>
      </w:r>
      <w:r w:rsidR="0086444B" w:rsidRPr="00341CD4">
        <w:rPr>
          <w:rFonts w:ascii="Times New Roman" w:hAnsi="Times New Roman"/>
          <w:sz w:val="28"/>
          <w:szCs w:val="28"/>
        </w:rPr>
        <w:t xml:space="preserve"> в различных сферах деятельности (административные регламенты и положения в сфере землепользования, градостроительства, </w:t>
      </w:r>
      <w:r w:rsidR="00E71F3E" w:rsidRPr="00341CD4">
        <w:rPr>
          <w:rFonts w:ascii="Times New Roman" w:hAnsi="Times New Roman"/>
          <w:sz w:val="28"/>
          <w:szCs w:val="28"/>
        </w:rPr>
        <w:t xml:space="preserve">бюджетной политики, </w:t>
      </w:r>
      <w:r w:rsidR="0086444B" w:rsidRPr="00341CD4">
        <w:rPr>
          <w:rFonts w:ascii="Times New Roman" w:hAnsi="Times New Roman"/>
          <w:sz w:val="28"/>
          <w:szCs w:val="28"/>
        </w:rPr>
        <w:t>управления муниципальным и</w:t>
      </w:r>
      <w:r w:rsidR="000D10BA" w:rsidRPr="00341CD4">
        <w:rPr>
          <w:rFonts w:ascii="Times New Roman" w:hAnsi="Times New Roman"/>
          <w:sz w:val="28"/>
          <w:szCs w:val="28"/>
        </w:rPr>
        <w:t xml:space="preserve">муществом, </w:t>
      </w:r>
      <w:r w:rsidR="00E71F3E" w:rsidRPr="00341CD4">
        <w:rPr>
          <w:rFonts w:ascii="Times New Roman" w:hAnsi="Times New Roman"/>
          <w:sz w:val="28"/>
          <w:szCs w:val="28"/>
        </w:rPr>
        <w:t xml:space="preserve">жилищного контроля, противодействия </w:t>
      </w:r>
      <w:r w:rsidR="000D10BA" w:rsidRPr="00341CD4">
        <w:rPr>
          <w:rFonts w:ascii="Times New Roman" w:hAnsi="Times New Roman"/>
          <w:sz w:val="28"/>
          <w:szCs w:val="28"/>
        </w:rPr>
        <w:t>коррупции</w:t>
      </w:r>
      <w:r w:rsidR="00E71F3E" w:rsidRPr="00341CD4">
        <w:rPr>
          <w:rFonts w:ascii="Times New Roman" w:hAnsi="Times New Roman"/>
          <w:sz w:val="28"/>
          <w:szCs w:val="28"/>
        </w:rPr>
        <w:t>, обращения с отходами, похоронного дела, торговой деятельности и предпринимательства</w:t>
      </w:r>
      <w:r w:rsidR="0086444B" w:rsidRPr="00341CD4">
        <w:rPr>
          <w:rFonts w:ascii="Times New Roman" w:hAnsi="Times New Roman"/>
          <w:sz w:val="28"/>
          <w:szCs w:val="28"/>
        </w:rPr>
        <w:t>)</w:t>
      </w:r>
      <w:r w:rsidR="00516DBE" w:rsidRPr="00341CD4">
        <w:rPr>
          <w:rFonts w:ascii="Times New Roman" w:hAnsi="Times New Roman"/>
          <w:sz w:val="28"/>
          <w:szCs w:val="28"/>
        </w:rPr>
        <w:t>,</w:t>
      </w:r>
      <w:r w:rsidR="00357993" w:rsidRPr="00341CD4">
        <w:rPr>
          <w:rFonts w:ascii="Times New Roman" w:hAnsi="Times New Roman"/>
          <w:sz w:val="28"/>
          <w:szCs w:val="28"/>
        </w:rPr>
        <w:t xml:space="preserve"> </w:t>
      </w:r>
      <w:r w:rsidR="00516DBE" w:rsidRPr="00341CD4">
        <w:rPr>
          <w:rFonts w:ascii="Times New Roman" w:hAnsi="Times New Roman"/>
          <w:sz w:val="28"/>
          <w:szCs w:val="28"/>
        </w:rPr>
        <w:t xml:space="preserve">в соответствии с разработанными модельными актами аппаратом губернатора Волгоградской области и прокуратурой Волгоградской области. </w:t>
      </w:r>
      <w:proofErr w:type="gramEnd"/>
    </w:p>
    <w:p w:rsidR="0086444B" w:rsidRDefault="00D608C6" w:rsidP="00316B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>В 2019</w:t>
      </w:r>
      <w:r w:rsidR="005A6292" w:rsidRPr="00341CD4">
        <w:rPr>
          <w:rFonts w:ascii="Times New Roman" w:hAnsi="Times New Roman"/>
          <w:sz w:val="28"/>
          <w:szCs w:val="28"/>
        </w:rPr>
        <w:t xml:space="preserve"> году в р.п. Ерзовка  44</w:t>
      </w:r>
      <w:r w:rsidR="0086444B" w:rsidRPr="00341CD4">
        <w:rPr>
          <w:rFonts w:ascii="Times New Roman" w:hAnsi="Times New Roman"/>
          <w:sz w:val="28"/>
          <w:szCs w:val="28"/>
        </w:rPr>
        <w:t xml:space="preserve"> человека  поставлено на воинский учет.</w:t>
      </w:r>
    </w:p>
    <w:p w:rsidR="00341CD4" w:rsidRPr="00341CD4" w:rsidRDefault="00341CD4" w:rsidP="00316B7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7322A" w:rsidRPr="00341CD4" w:rsidRDefault="00B7322A" w:rsidP="00316B7B">
      <w:pPr>
        <w:jc w:val="both"/>
        <w:rPr>
          <w:rFonts w:ascii="Times New Roman" w:hAnsi="Times New Roman"/>
          <w:b/>
          <w:sz w:val="28"/>
          <w:szCs w:val="28"/>
        </w:rPr>
      </w:pPr>
      <w:r w:rsidRPr="00341CD4">
        <w:rPr>
          <w:rFonts w:ascii="Times New Roman" w:hAnsi="Times New Roman"/>
          <w:b/>
          <w:sz w:val="28"/>
          <w:szCs w:val="28"/>
        </w:rPr>
        <w:t xml:space="preserve">В 2019 году разработан проект благоустройства территории Аллеи Славы Ерзовского городского поселения, по ул. Ленина. Администрация успешно защитила данный проект на Волгоградском областном конкурсе проектов по благоустройству территорий муниципальных образований </w:t>
      </w:r>
      <w:r w:rsidR="005A6292" w:rsidRPr="00341CD4">
        <w:rPr>
          <w:rFonts w:ascii="Times New Roman" w:hAnsi="Times New Roman"/>
          <w:b/>
          <w:sz w:val="28"/>
          <w:szCs w:val="28"/>
        </w:rPr>
        <w:t>и признана победителем</w:t>
      </w:r>
      <w:r w:rsidRPr="00341CD4">
        <w:rPr>
          <w:rFonts w:ascii="Times New Roman" w:hAnsi="Times New Roman"/>
          <w:b/>
          <w:sz w:val="28"/>
          <w:szCs w:val="28"/>
        </w:rPr>
        <w:t xml:space="preserve">. </w:t>
      </w:r>
    </w:p>
    <w:p w:rsidR="005A6292" w:rsidRPr="00341CD4" w:rsidRDefault="003303E0" w:rsidP="00316B7B">
      <w:pPr>
        <w:jc w:val="both"/>
        <w:rPr>
          <w:rFonts w:ascii="Times New Roman" w:hAnsi="Times New Roman"/>
          <w:b/>
          <w:sz w:val="28"/>
          <w:szCs w:val="28"/>
        </w:rPr>
      </w:pPr>
      <w:r w:rsidRPr="00341CD4">
        <w:rPr>
          <w:rFonts w:ascii="Times New Roman" w:hAnsi="Times New Roman"/>
          <w:b/>
          <w:sz w:val="28"/>
          <w:szCs w:val="28"/>
        </w:rPr>
        <w:t>В 2019 году согласно заключенному муниципальному контракту</w:t>
      </w:r>
      <w:r w:rsidR="005A6292" w:rsidRPr="00341CD4">
        <w:rPr>
          <w:rFonts w:ascii="Times New Roman" w:hAnsi="Times New Roman"/>
          <w:b/>
          <w:sz w:val="28"/>
          <w:szCs w:val="28"/>
        </w:rPr>
        <w:t xml:space="preserve"> </w:t>
      </w:r>
      <w:r w:rsidRPr="00341CD4">
        <w:rPr>
          <w:rFonts w:ascii="Times New Roman" w:hAnsi="Times New Roman"/>
          <w:b/>
          <w:sz w:val="28"/>
          <w:szCs w:val="28"/>
        </w:rPr>
        <w:t>началась подготовка проектной документации</w:t>
      </w:r>
      <w:r w:rsidR="005A6292" w:rsidRPr="00341CD4">
        <w:rPr>
          <w:rFonts w:ascii="Times New Roman" w:hAnsi="Times New Roman"/>
          <w:b/>
          <w:sz w:val="28"/>
          <w:szCs w:val="28"/>
        </w:rPr>
        <w:t xml:space="preserve">  объекта  «Культурно - </w:t>
      </w:r>
      <w:proofErr w:type="spellStart"/>
      <w:r w:rsidR="005A6292" w:rsidRPr="00341CD4">
        <w:rPr>
          <w:rFonts w:ascii="Times New Roman" w:hAnsi="Times New Roman"/>
          <w:b/>
          <w:sz w:val="28"/>
          <w:szCs w:val="28"/>
        </w:rPr>
        <w:t>досугового</w:t>
      </w:r>
      <w:proofErr w:type="spellEnd"/>
      <w:r w:rsidR="005A6292" w:rsidRPr="00341CD4">
        <w:rPr>
          <w:rFonts w:ascii="Times New Roman" w:hAnsi="Times New Roman"/>
          <w:b/>
          <w:sz w:val="28"/>
          <w:szCs w:val="28"/>
        </w:rPr>
        <w:t xml:space="preserve"> центра» в </w:t>
      </w:r>
      <w:proofErr w:type="spellStart"/>
      <w:r w:rsidR="005A6292" w:rsidRPr="00341CD4">
        <w:rPr>
          <w:rFonts w:ascii="Times New Roman" w:hAnsi="Times New Roman"/>
          <w:b/>
          <w:sz w:val="28"/>
          <w:szCs w:val="28"/>
        </w:rPr>
        <w:t>рп</w:t>
      </w:r>
      <w:proofErr w:type="spellEnd"/>
      <w:r w:rsidR="005A6292" w:rsidRPr="00341CD4">
        <w:rPr>
          <w:rFonts w:ascii="Times New Roman" w:hAnsi="Times New Roman"/>
          <w:b/>
          <w:sz w:val="28"/>
          <w:szCs w:val="28"/>
        </w:rPr>
        <w:t>. Ерзовка</w:t>
      </w:r>
      <w:r w:rsidRPr="00341CD4">
        <w:rPr>
          <w:rFonts w:ascii="Times New Roman" w:hAnsi="Times New Roman"/>
          <w:b/>
          <w:sz w:val="28"/>
          <w:szCs w:val="28"/>
        </w:rPr>
        <w:t>, которая будет готовиться в течение 90 календарных дней</w:t>
      </w:r>
      <w:r w:rsidR="005A6292" w:rsidRPr="00341CD4">
        <w:rPr>
          <w:rFonts w:ascii="Times New Roman" w:hAnsi="Times New Roman"/>
          <w:b/>
          <w:sz w:val="28"/>
          <w:szCs w:val="28"/>
        </w:rPr>
        <w:t>.</w:t>
      </w:r>
    </w:p>
    <w:p w:rsidR="005A6292" w:rsidRPr="00341CD4" w:rsidRDefault="003303E0" w:rsidP="00316B7B">
      <w:pPr>
        <w:jc w:val="both"/>
        <w:rPr>
          <w:rFonts w:ascii="Times New Roman" w:hAnsi="Times New Roman"/>
          <w:b/>
          <w:sz w:val="28"/>
          <w:szCs w:val="28"/>
        </w:rPr>
      </w:pPr>
      <w:r w:rsidRPr="00341CD4">
        <w:rPr>
          <w:rFonts w:ascii="Times New Roman" w:hAnsi="Times New Roman"/>
          <w:b/>
          <w:sz w:val="28"/>
          <w:szCs w:val="28"/>
        </w:rPr>
        <w:t xml:space="preserve">В 2019 году началась подготовка </w:t>
      </w:r>
      <w:r w:rsidR="005A6292" w:rsidRPr="00341CD4">
        <w:rPr>
          <w:rFonts w:ascii="Times New Roman" w:hAnsi="Times New Roman"/>
          <w:b/>
          <w:sz w:val="28"/>
          <w:szCs w:val="28"/>
        </w:rPr>
        <w:t>проект</w:t>
      </w:r>
      <w:r w:rsidRPr="00341CD4">
        <w:rPr>
          <w:rFonts w:ascii="Times New Roman" w:hAnsi="Times New Roman"/>
          <w:b/>
          <w:sz w:val="28"/>
          <w:szCs w:val="28"/>
        </w:rPr>
        <w:t>а</w:t>
      </w:r>
      <w:r w:rsidR="005A6292" w:rsidRPr="00341CD4">
        <w:rPr>
          <w:rFonts w:ascii="Times New Roman" w:hAnsi="Times New Roman"/>
          <w:b/>
          <w:sz w:val="28"/>
          <w:szCs w:val="28"/>
        </w:rPr>
        <w:t xml:space="preserve"> внесения изменений в Генеральный план Ерзовского городского поселения.</w:t>
      </w:r>
    </w:p>
    <w:p w:rsidR="00EB6268" w:rsidRPr="00341CD4" w:rsidRDefault="003303E0" w:rsidP="00316B7B">
      <w:pPr>
        <w:jc w:val="both"/>
        <w:rPr>
          <w:rFonts w:ascii="Times New Roman" w:hAnsi="Times New Roman"/>
          <w:b/>
          <w:sz w:val="28"/>
          <w:szCs w:val="28"/>
        </w:rPr>
      </w:pPr>
      <w:r w:rsidRPr="00341CD4">
        <w:rPr>
          <w:rFonts w:ascii="Times New Roman" w:hAnsi="Times New Roman"/>
          <w:b/>
          <w:sz w:val="28"/>
          <w:szCs w:val="28"/>
        </w:rPr>
        <w:t>В 2019 году изготовлен</w:t>
      </w:r>
      <w:r w:rsidR="005A6292" w:rsidRPr="00341CD4">
        <w:rPr>
          <w:rFonts w:ascii="Times New Roman" w:hAnsi="Times New Roman"/>
          <w:b/>
          <w:sz w:val="28"/>
          <w:szCs w:val="28"/>
        </w:rPr>
        <w:t xml:space="preserve"> проект </w:t>
      </w:r>
      <w:r w:rsidR="0045353E" w:rsidRPr="00341CD4">
        <w:rPr>
          <w:rFonts w:ascii="Times New Roman" w:hAnsi="Times New Roman"/>
          <w:b/>
          <w:sz w:val="28"/>
          <w:szCs w:val="28"/>
        </w:rPr>
        <w:t>спортивного объекта «Многофункциональная игровая площадка, площадью 800 кв.м. с детским спортивно-оздоровительным комплексом</w:t>
      </w:r>
      <w:r w:rsidR="005A6292" w:rsidRPr="00341CD4">
        <w:rPr>
          <w:rFonts w:ascii="Times New Roman" w:hAnsi="Times New Roman"/>
          <w:b/>
          <w:sz w:val="28"/>
          <w:szCs w:val="28"/>
        </w:rPr>
        <w:t xml:space="preserve"> на территории </w:t>
      </w:r>
      <w:proofErr w:type="spellStart"/>
      <w:r w:rsidR="005A6292" w:rsidRPr="00341CD4">
        <w:rPr>
          <w:rFonts w:ascii="Times New Roman" w:hAnsi="Times New Roman"/>
          <w:b/>
          <w:sz w:val="28"/>
          <w:szCs w:val="28"/>
        </w:rPr>
        <w:t>рп</w:t>
      </w:r>
      <w:proofErr w:type="spellEnd"/>
      <w:r w:rsidR="005A6292" w:rsidRPr="00341CD4">
        <w:rPr>
          <w:rFonts w:ascii="Times New Roman" w:hAnsi="Times New Roman"/>
          <w:b/>
          <w:sz w:val="28"/>
          <w:szCs w:val="28"/>
        </w:rPr>
        <w:t>. Ерзовка</w:t>
      </w:r>
      <w:r w:rsidR="0045353E" w:rsidRPr="00341CD4">
        <w:rPr>
          <w:rFonts w:ascii="Times New Roman" w:hAnsi="Times New Roman"/>
          <w:b/>
          <w:sz w:val="28"/>
          <w:szCs w:val="28"/>
        </w:rPr>
        <w:t xml:space="preserve"> для участия в федеральной целевой программе «Развитие физической культуры и спорта Российской Федерации на 2016-2020 годы»</w:t>
      </w:r>
      <w:r w:rsidR="005A6292" w:rsidRPr="00341CD4">
        <w:rPr>
          <w:rFonts w:ascii="Times New Roman" w:hAnsi="Times New Roman"/>
          <w:b/>
          <w:sz w:val="28"/>
          <w:szCs w:val="28"/>
        </w:rPr>
        <w:t xml:space="preserve">. </w:t>
      </w:r>
    </w:p>
    <w:p w:rsidR="00341CD4" w:rsidRPr="00341CD4" w:rsidRDefault="00341CD4" w:rsidP="00316B7B">
      <w:pPr>
        <w:jc w:val="both"/>
        <w:rPr>
          <w:rFonts w:ascii="Times New Roman" w:hAnsi="Times New Roman"/>
          <w:b/>
          <w:sz w:val="28"/>
          <w:szCs w:val="28"/>
        </w:rPr>
      </w:pPr>
      <w:r w:rsidRPr="00341CD4">
        <w:rPr>
          <w:rFonts w:ascii="Times New Roman" w:hAnsi="Times New Roman"/>
          <w:b/>
          <w:sz w:val="28"/>
          <w:szCs w:val="28"/>
        </w:rPr>
        <w:t xml:space="preserve">В 2019 году администрация Ерзовского городского поселения приняла участие в смотре-конкурсе на звание «Лучший орган местного самоуправления муниципального образования в Волгоградской области обеспечения безопасности жизнедеятельности населения» и среди городских поселений заняла почетное 2 место.  </w:t>
      </w:r>
    </w:p>
    <w:p w:rsidR="00341CD4" w:rsidRDefault="00341CD4" w:rsidP="0031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6FD1" w:rsidRPr="00341CD4" w:rsidRDefault="00B96FD1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b/>
          <w:sz w:val="28"/>
          <w:szCs w:val="28"/>
        </w:rPr>
        <w:t>МКУ «Ерзовский информационный   центр»</w:t>
      </w:r>
      <w:r w:rsidRPr="00341CD4">
        <w:rPr>
          <w:rFonts w:ascii="Times New Roman" w:hAnsi="Times New Roman"/>
          <w:sz w:val="28"/>
          <w:szCs w:val="28"/>
        </w:rPr>
        <w:t>:</w:t>
      </w:r>
    </w:p>
    <w:p w:rsidR="00E76D36" w:rsidRPr="00341CD4" w:rsidRDefault="00E76D36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>Объектам недвижимости, домовладениям, земельным участкам были</w:t>
      </w:r>
      <w:r w:rsidR="00D608C6" w:rsidRPr="00341CD4">
        <w:rPr>
          <w:rFonts w:ascii="Times New Roman" w:hAnsi="Times New Roman"/>
          <w:sz w:val="28"/>
          <w:szCs w:val="28"/>
        </w:rPr>
        <w:t xml:space="preserve"> присвоены  26 почтовых адресов</w:t>
      </w:r>
      <w:r w:rsidRPr="00341CD4">
        <w:rPr>
          <w:rFonts w:ascii="Times New Roman" w:hAnsi="Times New Roman"/>
          <w:sz w:val="28"/>
          <w:szCs w:val="28"/>
        </w:rPr>
        <w:t>.</w:t>
      </w:r>
    </w:p>
    <w:p w:rsidR="00E76D36" w:rsidRPr="00341CD4" w:rsidRDefault="00E76D36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 xml:space="preserve">Ведется база  адресного хозяйства  в электронной системе ФИАС с  обозначением строительных и почтовых адресов. </w:t>
      </w:r>
    </w:p>
    <w:p w:rsidR="00E76D36" w:rsidRPr="00341CD4" w:rsidRDefault="00106056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>Выдано 2171 справок (о регистрации, о подсобном хозяйстве, о смене адреса, об иждивении).</w:t>
      </w:r>
    </w:p>
    <w:p w:rsidR="00106056" w:rsidRPr="00341CD4" w:rsidRDefault="00106056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>Обработка документов  по  учету граждан в связи  с регистрацией граждан по месту жительства и пребывания и снятии с учета граждан:</w:t>
      </w:r>
    </w:p>
    <w:p w:rsidR="00106056" w:rsidRPr="00341CD4" w:rsidRDefault="00106056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 xml:space="preserve">   - снятых  с регистрационного учета граждан - 409человек, в том числе умерших – 62 человека.</w:t>
      </w:r>
    </w:p>
    <w:p w:rsidR="00106056" w:rsidRPr="00341CD4" w:rsidRDefault="00106056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 xml:space="preserve">   - зарегистрированных  по  месту жительства -  363 человек,  в том числе  родившихся -58 человека;</w:t>
      </w:r>
    </w:p>
    <w:p w:rsidR="008D4E8A" w:rsidRPr="00341CD4" w:rsidRDefault="00297F69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 xml:space="preserve">  </w:t>
      </w:r>
      <w:r w:rsidR="00106056" w:rsidRPr="00341CD4">
        <w:rPr>
          <w:rFonts w:ascii="Times New Roman" w:hAnsi="Times New Roman"/>
          <w:sz w:val="28"/>
          <w:szCs w:val="28"/>
        </w:rPr>
        <w:t>В 2019</w:t>
      </w:r>
      <w:r w:rsidR="00140967" w:rsidRPr="00341CD4">
        <w:rPr>
          <w:rFonts w:ascii="Times New Roman" w:hAnsi="Times New Roman"/>
          <w:sz w:val="28"/>
          <w:szCs w:val="28"/>
        </w:rPr>
        <w:t xml:space="preserve"> году осуществлен выпуск ежемесячного информационного бюллетеня «Ерзовский вестник». (</w:t>
      </w:r>
      <w:r w:rsidR="00106056" w:rsidRPr="00341CD4">
        <w:rPr>
          <w:rFonts w:ascii="Times New Roman" w:hAnsi="Times New Roman"/>
          <w:sz w:val="28"/>
          <w:szCs w:val="28"/>
        </w:rPr>
        <w:t>12</w:t>
      </w:r>
      <w:r w:rsidR="00140967" w:rsidRPr="00341CD4">
        <w:rPr>
          <w:rFonts w:ascii="Times New Roman" w:hAnsi="Times New Roman"/>
          <w:sz w:val="28"/>
          <w:szCs w:val="28"/>
        </w:rPr>
        <w:t xml:space="preserve"> номеров).</w:t>
      </w:r>
    </w:p>
    <w:p w:rsidR="00316B7B" w:rsidRPr="00341CD4" w:rsidRDefault="00316B7B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972" w:rsidRPr="00341CD4" w:rsidRDefault="00E76D36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b/>
          <w:sz w:val="28"/>
          <w:szCs w:val="28"/>
        </w:rPr>
        <w:t>МКУ «Ерз</w:t>
      </w:r>
      <w:r w:rsidR="00371657" w:rsidRPr="00341CD4">
        <w:rPr>
          <w:rFonts w:ascii="Times New Roman" w:hAnsi="Times New Roman"/>
          <w:b/>
          <w:sz w:val="28"/>
          <w:szCs w:val="28"/>
        </w:rPr>
        <w:t>овский культурный центр»</w:t>
      </w:r>
      <w:r w:rsidR="00106056" w:rsidRPr="00341CD4">
        <w:rPr>
          <w:rFonts w:ascii="Times New Roman" w:hAnsi="Times New Roman"/>
          <w:b/>
          <w:sz w:val="28"/>
          <w:szCs w:val="28"/>
        </w:rPr>
        <w:t xml:space="preserve"> в 2019</w:t>
      </w:r>
      <w:r w:rsidRPr="00341CD4">
        <w:rPr>
          <w:rFonts w:ascii="Times New Roman" w:hAnsi="Times New Roman"/>
          <w:b/>
          <w:sz w:val="28"/>
          <w:szCs w:val="28"/>
        </w:rPr>
        <w:t xml:space="preserve"> году</w:t>
      </w:r>
      <w:r w:rsidRPr="00341CD4">
        <w:rPr>
          <w:rFonts w:ascii="Times New Roman" w:hAnsi="Times New Roman"/>
          <w:sz w:val="28"/>
          <w:szCs w:val="28"/>
        </w:rPr>
        <w:t xml:space="preserve"> </w:t>
      </w:r>
      <w:r w:rsidR="00106056" w:rsidRPr="00341CD4">
        <w:rPr>
          <w:rFonts w:ascii="Times New Roman" w:hAnsi="Times New Roman"/>
          <w:sz w:val="28"/>
          <w:szCs w:val="28"/>
        </w:rPr>
        <w:t>проведено 258</w:t>
      </w:r>
      <w:r w:rsidR="00360972" w:rsidRPr="00341CD4">
        <w:rPr>
          <w:rFonts w:ascii="Times New Roman" w:hAnsi="Times New Roman"/>
          <w:sz w:val="28"/>
          <w:szCs w:val="28"/>
        </w:rPr>
        <w:t xml:space="preserve"> культурно-мас</w:t>
      </w:r>
      <w:r w:rsidR="00106056" w:rsidRPr="00341CD4">
        <w:rPr>
          <w:rFonts w:ascii="Times New Roman" w:hAnsi="Times New Roman"/>
          <w:sz w:val="28"/>
          <w:szCs w:val="28"/>
        </w:rPr>
        <w:t>совых мероприятий, охвачено 10 019 человек.</w:t>
      </w:r>
    </w:p>
    <w:p w:rsidR="002C5896" w:rsidRPr="00341CD4" w:rsidRDefault="002C5896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2"/>
        <w:gridCol w:w="2859"/>
        <w:gridCol w:w="2910"/>
      </w:tblGrid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341CD4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341CD4" w:rsidRDefault="00B96FD1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F58" w:rsidRPr="00341CD4" w:rsidRDefault="005C1F58" w:rsidP="0031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60972" w:rsidRPr="00341CD4" w:rsidRDefault="00360972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D4">
        <w:rPr>
          <w:rFonts w:ascii="Times New Roman" w:hAnsi="Times New Roman"/>
          <w:sz w:val="28"/>
          <w:szCs w:val="28"/>
        </w:rPr>
        <w:t>На базе  М</w:t>
      </w:r>
      <w:r w:rsidR="00316B7B" w:rsidRPr="00341CD4">
        <w:rPr>
          <w:rFonts w:ascii="Times New Roman" w:hAnsi="Times New Roman"/>
          <w:sz w:val="28"/>
          <w:szCs w:val="28"/>
        </w:rPr>
        <w:t>КУ « Ерзовский культурный центр</w:t>
      </w:r>
      <w:r w:rsidRPr="00341CD4">
        <w:rPr>
          <w:rFonts w:ascii="Times New Roman" w:hAnsi="Times New Roman"/>
          <w:sz w:val="28"/>
          <w:szCs w:val="28"/>
        </w:rPr>
        <w:t xml:space="preserve">»  </w:t>
      </w:r>
      <w:r w:rsidR="00106056" w:rsidRPr="00341CD4">
        <w:rPr>
          <w:rFonts w:ascii="Times New Roman" w:hAnsi="Times New Roman"/>
          <w:sz w:val="28"/>
          <w:szCs w:val="28"/>
        </w:rPr>
        <w:t>работают 23</w:t>
      </w:r>
      <w:r w:rsidR="00F96496" w:rsidRPr="00341C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96496" w:rsidRPr="00341CD4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341CD4">
        <w:rPr>
          <w:rFonts w:ascii="Times New Roman" w:hAnsi="Times New Roman"/>
          <w:sz w:val="28"/>
          <w:szCs w:val="28"/>
        </w:rPr>
        <w:t xml:space="preserve"> ф</w:t>
      </w:r>
      <w:r w:rsidR="00140967" w:rsidRPr="00341CD4">
        <w:rPr>
          <w:rFonts w:ascii="Times New Roman" w:hAnsi="Times New Roman"/>
          <w:sz w:val="28"/>
          <w:szCs w:val="28"/>
        </w:rPr>
        <w:t>ормирований</w:t>
      </w:r>
      <w:r w:rsidR="00F96496" w:rsidRPr="00341CD4">
        <w:rPr>
          <w:rFonts w:ascii="Times New Roman" w:hAnsi="Times New Roman"/>
          <w:sz w:val="28"/>
          <w:szCs w:val="28"/>
        </w:rPr>
        <w:t xml:space="preserve">, </w:t>
      </w:r>
      <w:r w:rsidR="008D4E8A" w:rsidRPr="00341CD4">
        <w:rPr>
          <w:rFonts w:ascii="Times New Roman" w:hAnsi="Times New Roman"/>
          <w:sz w:val="28"/>
          <w:szCs w:val="28"/>
        </w:rPr>
        <w:t xml:space="preserve">в которых </w:t>
      </w:r>
      <w:r w:rsidR="00106056" w:rsidRPr="00341CD4">
        <w:rPr>
          <w:rFonts w:ascii="Times New Roman" w:hAnsi="Times New Roman"/>
          <w:sz w:val="28"/>
          <w:szCs w:val="28"/>
        </w:rPr>
        <w:t>задействовано 384</w:t>
      </w:r>
      <w:r w:rsidR="00F96496" w:rsidRPr="00341CD4">
        <w:rPr>
          <w:rFonts w:ascii="Times New Roman" w:hAnsi="Times New Roman"/>
          <w:sz w:val="28"/>
          <w:szCs w:val="28"/>
        </w:rPr>
        <w:t xml:space="preserve"> человек</w:t>
      </w:r>
      <w:r w:rsidR="00106056" w:rsidRPr="00341CD4">
        <w:rPr>
          <w:rFonts w:ascii="Times New Roman" w:hAnsi="Times New Roman"/>
          <w:sz w:val="28"/>
          <w:szCs w:val="28"/>
        </w:rPr>
        <w:t>а</w:t>
      </w:r>
      <w:r w:rsidR="00F96496" w:rsidRPr="00341CD4">
        <w:rPr>
          <w:rFonts w:ascii="Times New Roman" w:hAnsi="Times New Roman"/>
          <w:sz w:val="28"/>
          <w:szCs w:val="28"/>
        </w:rPr>
        <w:t xml:space="preserve">. </w:t>
      </w:r>
    </w:p>
    <w:p w:rsidR="00FF65FC" w:rsidRPr="00341CD4" w:rsidRDefault="00FF65FC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0F8" w:rsidRPr="00341CD4" w:rsidRDefault="00E810F8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633" w:rsidRPr="00341CD4" w:rsidRDefault="00920633" w:rsidP="003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20633" w:rsidRPr="00341CD4" w:rsidSect="00C8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C2FCAC"/>
    <w:lvl w:ilvl="0">
      <w:numFmt w:val="bullet"/>
      <w:lvlText w:val="*"/>
      <w:lvlJc w:val="left"/>
    </w:lvl>
  </w:abstractNum>
  <w:abstractNum w:abstractNumId="1">
    <w:nsid w:val="0403088C"/>
    <w:multiLevelType w:val="hybridMultilevel"/>
    <w:tmpl w:val="2272C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0D4E"/>
    <w:multiLevelType w:val="hybridMultilevel"/>
    <w:tmpl w:val="0A024F72"/>
    <w:lvl w:ilvl="0" w:tplc="0419000D">
      <w:start w:val="1"/>
      <w:numFmt w:val="bullet"/>
      <w:lvlText w:val=""/>
      <w:lvlJc w:val="left"/>
      <w:pPr>
        <w:ind w:left="2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>
    <w:nsid w:val="1B815EA0"/>
    <w:multiLevelType w:val="hybridMultilevel"/>
    <w:tmpl w:val="EB6E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1336"/>
    <w:multiLevelType w:val="hybridMultilevel"/>
    <w:tmpl w:val="43BCD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17CFA"/>
    <w:multiLevelType w:val="hybridMultilevel"/>
    <w:tmpl w:val="D28CCDF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64C7300"/>
    <w:multiLevelType w:val="hybridMultilevel"/>
    <w:tmpl w:val="8C4A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97AE9"/>
    <w:multiLevelType w:val="hybridMultilevel"/>
    <w:tmpl w:val="E45C3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759CD"/>
    <w:multiLevelType w:val="hybridMultilevel"/>
    <w:tmpl w:val="87C2C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057E8"/>
    <w:multiLevelType w:val="hybridMultilevel"/>
    <w:tmpl w:val="459601DE"/>
    <w:lvl w:ilvl="0" w:tplc="0D20EB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27D32"/>
    <w:multiLevelType w:val="hybridMultilevel"/>
    <w:tmpl w:val="59B60F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F3429"/>
    <w:multiLevelType w:val="hybridMultilevel"/>
    <w:tmpl w:val="098E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15411"/>
    <w:multiLevelType w:val="hybridMultilevel"/>
    <w:tmpl w:val="BBC63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415DD"/>
    <w:multiLevelType w:val="hybridMultilevel"/>
    <w:tmpl w:val="DF0437EC"/>
    <w:lvl w:ilvl="0" w:tplc="FF18E3E2">
      <w:start w:val="1"/>
      <w:numFmt w:val="decimal"/>
      <w:lvlText w:val="%1."/>
      <w:lvlJc w:val="left"/>
      <w:pPr>
        <w:ind w:left="149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6B06D6"/>
    <w:multiLevelType w:val="hybridMultilevel"/>
    <w:tmpl w:val="C5A85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573E0B"/>
    <w:multiLevelType w:val="multilevel"/>
    <w:tmpl w:val="D14E2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D0F29"/>
    <w:multiLevelType w:val="hybridMultilevel"/>
    <w:tmpl w:val="CC9AB4A0"/>
    <w:lvl w:ilvl="0" w:tplc="2A241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1D110E"/>
    <w:multiLevelType w:val="hybridMultilevel"/>
    <w:tmpl w:val="FB1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02624"/>
    <w:multiLevelType w:val="multilevel"/>
    <w:tmpl w:val="806E7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801E54"/>
    <w:multiLevelType w:val="hybridMultilevel"/>
    <w:tmpl w:val="59B03D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6F4D2B"/>
    <w:multiLevelType w:val="hybridMultilevel"/>
    <w:tmpl w:val="499EA8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4B52A0"/>
    <w:multiLevelType w:val="hybridMultilevel"/>
    <w:tmpl w:val="B29EDA60"/>
    <w:lvl w:ilvl="0" w:tplc="E46478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17"/>
  </w:num>
  <w:num w:numId="8">
    <w:abstractNumId w:val="8"/>
  </w:num>
  <w:num w:numId="9">
    <w:abstractNumId w:val="22"/>
  </w:num>
  <w:num w:numId="10">
    <w:abstractNumId w:val="14"/>
  </w:num>
  <w:num w:numId="11">
    <w:abstractNumId w:val="18"/>
  </w:num>
  <w:num w:numId="12">
    <w:abstractNumId w:val="21"/>
  </w:num>
  <w:num w:numId="13">
    <w:abstractNumId w:val="12"/>
  </w:num>
  <w:num w:numId="14">
    <w:abstractNumId w:val="16"/>
  </w:num>
  <w:num w:numId="15">
    <w:abstractNumId w:val="1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15"/>
  </w:num>
  <w:num w:numId="20">
    <w:abstractNumId w:val="6"/>
  </w:num>
  <w:num w:numId="21">
    <w:abstractNumId w:val="2"/>
  </w:num>
  <w:num w:numId="22">
    <w:abstractNumId w:val="7"/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334"/>
    <w:rsid w:val="0002336D"/>
    <w:rsid w:val="0003366E"/>
    <w:rsid w:val="000533A3"/>
    <w:rsid w:val="0006012E"/>
    <w:rsid w:val="0006353C"/>
    <w:rsid w:val="00091B45"/>
    <w:rsid w:val="000928EB"/>
    <w:rsid w:val="000B1E92"/>
    <w:rsid w:val="000D10BA"/>
    <w:rsid w:val="000F404E"/>
    <w:rsid w:val="00106056"/>
    <w:rsid w:val="001072F4"/>
    <w:rsid w:val="00124127"/>
    <w:rsid w:val="001252C4"/>
    <w:rsid w:val="0013139D"/>
    <w:rsid w:val="001314D8"/>
    <w:rsid w:val="00137497"/>
    <w:rsid w:val="00140967"/>
    <w:rsid w:val="00147A68"/>
    <w:rsid w:val="0015543C"/>
    <w:rsid w:val="00175203"/>
    <w:rsid w:val="00195D8E"/>
    <w:rsid w:val="001A1BF2"/>
    <w:rsid w:val="001A5596"/>
    <w:rsid w:val="001A6C88"/>
    <w:rsid w:val="001B3494"/>
    <w:rsid w:val="001E78B3"/>
    <w:rsid w:val="002003C6"/>
    <w:rsid w:val="0020454D"/>
    <w:rsid w:val="002214E7"/>
    <w:rsid w:val="00221CF6"/>
    <w:rsid w:val="00243A92"/>
    <w:rsid w:val="00270DA4"/>
    <w:rsid w:val="00297F69"/>
    <w:rsid w:val="002A3023"/>
    <w:rsid w:val="002A680D"/>
    <w:rsid w:val="002C027C"/>
    <w:rsid w:val="002C5896"/>
    <w:rsid w:val="002D16B4"/>
    <w:rsid w:val="002D1A72"/>
    <w:rsid w:val="002D4FD8"/>
    <w:rsid w:val="003032A5"/>
    <w:rsid w:val="00305224"/>
    <w:rsid w:val="00310B63"/>
    <w:rsid w:val="00316108"/>
    <w:rsid w:val="00316B7B"/>
    <w:rsid w:val="00324CC8"/>
    <w:rsid w:val="00327D1A"/>
    <w:rsid w:val="003303E0"/>
    <w:rsid w:val="00330D08"/>
    <w:rsid w:val="00336691"/>
    <w:rsid w:val="00341CD4"/>
    <w:rsid w:val="003570FD"/>
    <w:rsid w:val="00357993"/>
    <w:rsid w:val="00360972"/>
    <w:rsid w:val="00366475"/>
    <w:rsid w:val="00371657"/>
    <w:rsid w:val="003B1B96"/>
    <w:rsid w:val="003F3F44"/>
    <w:rsid w:val="00412810"/>
    <w:rsid w:val="004154CD"/>
    <w:rsid w:val="0043166A"/>
    <w:rsid w:val="004416CB"/>
    <w:rsid w:val="00447476"/>
    <w:rsid w:val="0045353E"/>
    <w:rsid w:val="00472116"/>
    <w:rsid w:val="00476F9D"/>
    <w:rsid w:val="004B0010"/>
    <w:rsid w:val="004B7CFD"/>
    <w:rsid w:val="004D188A"/>
    <w:rsid w:val="004E4794"/>
    <w:rsid w:val="00516DBE"/>
    <w:rsid w:val="00550484"/>
    <w:rsid w:val="0055640D"/>
    <w:rsid w:val="005A6292"/>
    <w:rsid w:val="005B3075"/>
    <w:rsid w:val="005C1F58"/>
    <w:rsid w:val="005E371F"/>
    <w:rsid w:val="00606B93"/>
    <w:rsid w:val="00620F52"/>
    <w:rsid w:val="00653C44"/>
    <w:rsid w:val="006624CD"/>
    <w:rsid w:val="0067155E"/>
    <w:rsid w:val="00690C02"/>
    <w:rsid w:val="006D1107"/>
    <w:rsid w:val="006D6A1C"/>
    <w:rsid w:val="00705B2A"/>
    <w:rsid w:val="00713D77"/>
    <w:rsid w:val="00733943"/>
    <w:rsid w:val="007432FC"/>
    <w:rsid w:val="0075550D"/>
    <w:rsid w:val="00797231"/>
    <w:rsid w:val="007A5334"/>
    <w:rsid w:val="007B2178"/>
    <w:rsid w:val="007C3475"/>
    <w:rsid w:val="00800910"/>
    <w:rsid w:val="00803AAC"/>
    <w:rsid w:val="00831D31"/>
    <w:rsid w:val="0083727C"/>
    <w:rsid w:val="0084401E"/>
    <w:rsid w:val="0086444B"/>
    <w:rsid w:val="0087241A"/>
    <w:rsid w:val="0088405C"/>
    <w:rsid w:val="008C6101"/>
    <w:rsid w:val="008D4E8A"/>
    <w:rsid w:val="008E4D06"/>
    <w:rsid w:val="008F428B"/>
    <w:rsid w:val="00906A47"/>
    <w:rsid w:val="00920633"/>
    <w:rsid w:val="0093280F"/>
    <w:rsid w:val="00945987"/>
    <w:rsid w:val="00955AFC"/>
    <w:rsid w:val="00956E3D"/>
    <w:rsid w:val="00960B8C"/>
    <w:rsid w:val="00975B7F"/>
    <w:rsid w:val="00990750"/>
    <w:rsid w:val="009945EB"/>
    <w:rsid w:val="009A4B5B"/>
    <w:rsid w:val="00A24C0F"/>
    <w:rsid w:val="00A278CE"/>
    <w:rsid w:val="00A3298E"/>
    <w:rsid w:val="00A63514"/>
    <w:rsid w:val="00A6683A"/>
    <w:rsid w:val="00A92B56"/>
    <w:rsid w:val="00AB2365"/>
    <w:rsid w:val="00AB5E66"/>
    <w:rsid w:val="00B12CD6"/>
    <w:rsid w:val="00B327D4"/>
    <w:rsid w:val="00B412B4"/>
    <w:rsid w:val="00B5436F"/>
    <w:rsid w:val="00B648B1"/>
    <w:rsid w:val="00B7322A"/>
    <w:rsid w:val="00B826B9"/>
    <w:rsid w:val="00B83C92"/>
    <w:rsid w:val="00B84F92"/>
    <w:rsid w:val="00B931E7"/>
    <w:rsid w:val="00B96FD1"/>
    <w:rsid w:val="00BB3FF4"/>
    <w:rsid w:val="00BC0F68"/>
    <w:rsid w:val="00BE2E09"/>
    <w:rsid w:val="00BF0A88"/>
    <w:rsid w:val="00BF4422"/>
    <w:rsid w:val="00C001D6"/>
    <w:rsid w:val="00C33E4E"/>
    <w:rsid w:val="00C56CD2"/>
    <w:rsid w:val="00C617B3"/>
    <w:rsid w:val="00C678F2"/>
    <w:rsid w:val="00C85E38"/>
    <w:rsid w:val="00CA4AC2"/>
    <w:rsid w:val="00CA604D"/>
    <w:rsid w:val="00CE2787"/>
    <w:rsid w:val="00CF5CDF"/>
    <w:rsid w:val="00D06453"/>
    <w:rsid w:val="00D375E5"/>
    <w:rsid w:val="00D608C6"/>
    <w:rsid w:val="00D62DA0"/>
    <w:rsid w:val="00D85171"/>
    <w:rsid w:val="00E44632"/>
    <w:rsid w:val="00E71F3E"/>
    <w:rsid w:val="00E76D36"/>
    <w:rsid w:val="00E810F8"/>
    <w:rsid w:val="00E90486"/>
    <w:rsid w:val="00E95626"/>
    <w:rsid w:val="00EA7559"/>
    <w:rsid w:val="00EB6268"/>
    <w:rsid w:val="00EC4304"/>
    <w:rsid w:val="00ED0FBA"/>
    <w:rsid w:val="00EE3511"/>
    <w:rsid w:val="00F2253C"/>
    <w:rsid w:val="00F32BE1"/>
    <w:rsid w:val="00F602A1"/>
    <w:rsid w:val="00F6609C"/>
    <w:rsid w:val="00F96496"/>
    <w:rsid w:val="00FB4F28"/>
    <w:rsid w:val="00FE3FBA"/>
    <w:rsid w:val="00FE7CA8"/>
    <w:rsid w:val="00FF2E8D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3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7CA8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7CA8"/>
    <w:rPr>
      <w:rFonts w:ascii="Times New Roman" w:eastAsia="Times New Roman" w:hAnsi="Times New Roman"/>
      <w:sz w:val="28"/>
      <w:szCs w:val="28"/>
    </w:rPr>
  </w:style>
  <w:style w:type="paragraph" w:styleId="a5">
    <w:name w:val="No Spacing"/>
    <w:link w:val="a6"/>
    <w:uiPriority w:val="1"/>
    <w:qFormat/>
    <w:rsid w:val="00FE7CA8"/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4416CB"/>
    <w:rPr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7432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432FC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7432F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432F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87241A"/>
    <w:pPr>
      <w:ind w:left="720"/>
      <w:contextualSpacing/>
    </w:pPr>
  </w:style>
  <w:style w:type="table" w:styleId="ac">
    <w:name w:val="Table Grid"/>
    <w:basedOn w:val="a1"/>
    <w:uiPriority w:val="59"/>
    <w:rsid w:val="00FE3FB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956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A755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basedOn w:val="a0"/>
    <w:rsid w:val="005C1F58"/>
  </w:style>
  <w:style w:type="character" w:customStyle="1" w:styleId="FontStyle63">
    <w:name w:val="Font Style63"/>
    <w:basedOn w:val="a0"/>
    <w:uiPriority w:val="99"/>
    <w:rsid w:val="004D188A"/>
    <w:rPr>
      <w:rFonts w:ascii="Times New Roman" w:hAnsi="Times New Roman" w:cs="Times New Roman"/>
      <w:sz w:val="26"/>
      <w:szCs w:val="26"/>
    </w:rPr>
  </w:style>
  <w:style w:type="character" w:customStyle="1" w:styleId="wmi-callto">
    <w:name w:val="wmi-callto"/>
    <w:basedOn w:val="a0"/>
    <w:rsid w:val="002214E7"/>
  </w:style>
  <w:style w:type="character" w:customStyle="1" w:styleId="ad">
    <w:name w:val="Основной текст_"/>
    <w:basedOn w:val="a0"/>
    <w:link w:val="1"/>
    <w:rsid w:val="004B7CFD"/>
    <w:rPr>
      <w:spacing w:val="10"/>
      <w:sz w:val="54"/>
      <w:szCs w:val="54"/>
      <w:shd w:val="clear" w:color="auto" w:fill="FFFFFF"/>
    </w:rPr>
  </w:style>
  <w:style w:type="paragraph" w:customStyle="1" w:styleId="1">
    <w:name w:val="Основной текст1"/>
    <w:basedOn w:val="a"/>
    <w:link w:val="ad"/>
    <w:rsid w:val="004B7CFD"/>
    <w:pPr>
      <w:shd w:val="clear" w:color="auto" w:fill="FFFFFF"/>
      <w:spacing w:after="0" w:line="0" w:lineRule="atLeast"/>
      <w:ind w:hanging="1900"/>
    </w:pPr>
    <w:rPr>
      <w:spacing w:val="10"/>
      <w:sz w:val="54"/>
      <w:szCs w:val="5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Uriy</dc:creator>
  <cp:lastModifiedBy>Алена Сергеевна</cp:lastModifiedBy>
  <cp:revision>43</cp:revision>
  <cp:lastPrinted>2014-02-13T12:59:00Z</cp:lastPrinted>
  <dcterms:created xsi:type="dcterms:W3CDTF">2017-03-28T10:01:00Z</dcterms:created>
  <dcterms:modified xsi:type="dcterms:W3CDTF">2020-03-05T04:51:00Z</dcterms:modified>
</cp:coreProperties>
</file>