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A8" w:rsidRDefault="00931608">
      <w:pPr>
        <w:pStyle w:val="40"/>
        <w:framePr w:wrap="none" w:vAnchor="page" w:hAnchor="page" w:x="640" w:y="1271"/>
        <w:shd w:val="clear" w:color="auto" w:fill="auto"/>
        <w:spacing w:after="0" w:line="280" w:lineRule="exact"/>
        <w:ind w:left="1520"/>
      </w:pPr>
      <w:r>
        <w:t>УФНС РОССИ</w:t>
      </w:r>
      <w:r w:rsidR="00E00ED9">
        <w:t>И ПО ВОЛГОГРАДСКОЙ ОБЛАСТИ</w:t>
      </w:r>
    </w:p>
    <w:p w:rsidR="00E55CA8" w:rsidRDefault="00E00ED9">
      <w:pPr>
        <w:pStyle w:val="220"/>
        <w:framePr w:w="10594" w:h="12881" w:hRule="exact" w:wrap="none" w:vAnchor="page" w:hAnchor="page" w:x="640" w:y="2502"/>
        <w:shd w:val="clear" w:color="auto" w:fill="auto"/>
        <w:spacing w:before="0" w:after="340"/>
      </w:pPr>
      <w:bookmarkStart w:id="0" w:name="bookmark0"/>
      <w:r>
        <w:t>О ПОРЯДКЕ ПРЕДСТАВЛЕНИЯ ДЕКЛАРАЦИИ О</w:t>
      </w:r>
      <w:r>
        <w:br/>
        <w:t>ДОХОДАХ, ПОЛУЧЕННЫХ В 2020 ГОДУ</w:t>
      </w:r>
      <w:bookmarkEnd w:id="0"/>
    </w:p>
    <w:p w:rsidR="00E55CA8" w:rsidRDefault="00E00ED9">
      <w:pPr>
        <w:pStyle w:val="40"/>
        <w:framePr w:w="10594" w:h="12881" w:hRule="exact" w:wrap="none" w:vAnchor="page" w:hAnchor="page" w:x="640" w:y="2502"/>
        <w:shd w:val="clear" w:color="auto" w:fill="auto"/>
        <w:spacing w:after="0" w:line="317" w:lineRule="exact"/>
        <w:ind w:firstLine="760"/>
        <w:jc w:val="both"/>
      </w:pPr>
      <w:r>
        <w:rPr>
          <w:rStyle w:val="41"/>
        </w:rPr>
        <w:t xml:space="preserve">Управление Федеральной налоговой службы по Волгоградской области информирует о том, что </w:t>
      </w:r>
      <w:r>
        <w:t>подать налоговую декларацию по налогу на доходы физических лиц</w:t>
      </w:r>
      <w:r>
        <w:t xml:space="preserve"> (форма 3-НДФЛ) за 2020 год необходимо не позднее 30 апреля 2021 года.</w:t>
      </w:r>
    </w:p>
    <w:p w:rsidR="00E55CA8" w:rsidRDefault="00E00ED9">
      <w:pPr>
        <w:pStyle w:val="50"/>
        <w:framePr w:w="10594" w:h="12881" w:hRule="exact" w:wrap="none" w:vAnchor="page" w:hAnchor="page" w:x="640" w:y="2502"/>
        <w:shd w:val="clear" w:color="auto" w:fill="auto"/>
        <w:tabs>
          <w:tab w:val="left" w:pos="8477"/>
          <w:tab w:val="left" w:pos="9221"/>
          <w:tab w:val="left" w:pos="9715"/>
        </w:tabs>
        <w:ind w:firstLine="760"/>
      </w:pPr>
      <w:r>
        <w:rPr>
          <w:rStyle w:val="51"/>
        </w:rPr>
        <w:t xml:space="preserve">Оплатить налог </w:t>
      </w:r>
      <w:r>
        <w:rPr>
          <w:rStyle w:val="52"/>
        </w:rPr>
        <w:t xml:space="preserve">нужно - </w:t>
      </w:r>
      <w:r>
        <w:rPr>
          <w:rStyle w:val="51"/>
        </w:rPr>
        <w:t xml:space="preserve">до 15 июля 2021 года. </w:t>
      </w:r>
      <w:r>
        <w:t xml:space="preserve">В связи с этим, гражданам, обязанным </w:t>
      </w:r>
      <w:proofErr w:type="gramStart"/>
      <w:r>
        <w:t>отчитаться о</w:t>
      </w:r>
      <w:proofErr w:type="gramEnd"/>
      <w:r>
        <w:t xml:space="preserve"> своих доходах, в случае наличия исчисленного налога к уплате, для удобства и экономии собс</w:t>
      </w:r>
      <w:r>
        <w:t>твенного времени рекомендуем уплатить в установленный срок налог и одновременно представить декларацию 3-НДФЛ.</w:t>
      </w:r>
      <w:r>
        <w:tab/>
      </w:r>
      <w:r>
        <w:rPr>
          <w:rStyle w:val="53"/>
          <w:b/>
          <w:bCs/>
        </w:rPr>
        <w:t>*</w:t>
      </w:r>
      <w:r>
        <w:rPr>
          <w:rStyle w:val="53"/>
          <w:b/>
          <w:bCs/>
        </w:rPr>
        <w:tab/>
        <w:t>,</w:t>
      </w:r>
      <w:r>
        <w:rPr>
          <w:rStyle w:val="53"/>
          <w:b/>
          <w:bCs/>
        </w:rPr>
        <w:tab/>
        <w:t>,</w:t>
      </w:r>
    </w:p>
    <w:p w:rsidR="00E55CA8" w:rsidRDefault="00E00ED9">
      <w:pPr>
        <w:pStyle w:val="50"/>
        <w:framePr w:w="10594" w:h="12881" w:hRule="exact" w:wrap="none" w:vAnchor="page" w:hAnchor="page" w:x="640" w:y="2502"/>
        <w:shd w:val="clear" w:color="auto" w:fill="auto"/>
        <w:ind w:firstLine="760"/>
      </w:pPr>
      <w:r>
        <w:t>Представить налоговую декларацию обязаны физические лица, зарегистрированные в установленном действующим законодательством порядке и осущес</w:t>
      </w:r>
      <w:r>
        <w:t>твляющие предпринимательскую деятельность без образования юридического лица, нотариусы, занимающиеся частной практикой, адвокаты, учредившие адвокатские кабинеты и другие лица, занимающиеся ч</w:t>
      </w:r>
      <w:r>
        <w:rPr>
          <w:rStyle w:val="54"/>
          <w:b/>
          <w:bCs/>
        </w:rPr>
        <w:t>астно</w:t>
      </w:r>
      <w:r>
        <w:t>й практикой, - по суммам доходов, полученных от такой деятел</w:t>
      </w:r>
      <w:r>
        <w:t>ьности.</w:t>
      </w:r>
    </w:p>
    <w:p w:rsidR="00E55CA8" w:rsidRDefault="00E00ED9">
      <w:pPr>
        <w:pStyle w:val="50"/>
        <w:framePr w:w="10594" w:h="12881" w:hRule="exact" w:wrap="none" w:vAnchor="page" w:hAnchor="page" w:x="640" w:y="2502"/>
        <w:shd w:val="clear" w:color="auto" w:fill="auto"/>
        <w:tabs>
          <w:tab w:val="left" w:pos="8872"/>
        </w:tabs>
        <w:ind w:firstLine="760"/>
      </w:pPr>
      <w:r>
        <w:t>Кроме того, физические лица, получившие доходы:</w:t>
      </w:r>
      <w:r>
        <w:tab/>
        <w:t>от продажи</w:t>
      </w:r>
    </w:p>
    <w:p w:rsidR="00E55CA8" w:rsidRDefault="00E00ED9">
      <w:pPr>
        <w:pStyle w:val="50"/>
        <w:framePr w:w="10594" w:h="12881" w:hRule="exact" w:wrap="none" w:vAnchor="page" w:hAnchor="page" w:x="640" w:y="2502"/>
        <w:shd w:val="clear" w:color="auto" w:fill="auto"/>
      </w:pPr>
      <w:r>
        <w:t xml:space="preserve">недвижимого имущества, находившегося в их собственности в течение минимального предельного срока владения объектом недвижимого имущества (по </w:t>
      </w:r>
      <w:proofErr w:type="gramStart"/>
      <w:r>
        <w:t>имуществу</w:t>
      </w:r>
      <w:proofErr w:type="gramEnd"/>
      <w:r>
        <w:t xml:space="preserve"> приобретенному до 01.01.2016 - менее т</w:t>
      </w:r>
      <w:r>
        <w:t>рех лет; по имуществу приобретенному после 01.01.2016 - менее пяти лет), а также от продажи иного имущества бывшее в собственности менее трех лет, ценных бумаг, долей в уставном капитале; от сдачи квартир, комнат и иного имущества в аренду; в виде выигрыше</w:t>
      </w:r>
      <w:r>
        <w:t>й в лотереи и тотализаторы; в порядке дарения.</w:t>
      </w:r>
    </w:p>
    <w:p w:rsidR="00E55CA8" w:rsidRDefault="00E00ED9">
      <w:pPr>
        <w:pStyle w:val="40"/>
        <w:framePr w:w="10594" w:h="12881" w:hRule="exact" w:wrap="none" w:vAnchor="page" w:hAnchor="page" w:x="640" w:y="2502"/>
        <w:shd w:val="clear" w:color="auto" w:fill="auto"/>
        <w:spacing w:after="0" w:line="317" w:lineRule="exact"/>
        <w:ind w:firstLine="760"/>
        <w:jc w:val="both"/>
      </w:pPr>
      <w:r>
        <w:rPr>
          <w:rStyle w:val="41"/>
        </w:rPr>
        <w:t xml:space="preserve">При этом налогоплательщик, </w:t>
      </w:r>
      <w:r>
        <w:t xml:space="preserve">заявивший в налоговой декларации за 2020 год как доходы, подлежащие декларированию, так и право на налоговые вычеты, обязан представить такую декларацию - не позднее 30 апреля 2021 </w:t>
      </w:r>
      <w:r>
        <w:t>года.</w:t>
      </w:r>
    </w:p>
    <w:p w:rsidR="00E55CA8" w:rsidRDefault="00E00ED9">
      <w:pPr>
        <w:pStyle w:val="50"/>
        <w:framePr w:w="10594" w:h="12881" w:hRule="exact" w:wrap="none" w:vAnchor="page" w:hAnchor="page" w:x="640" w:y="2502"/>
        <w:shd w:val="clear" w:color="auto" w:fill="auto"/>
        <w:ind w:firstLine="760"/>
      </w:pPr>
      <w:r>
        <w:t xml:space="preserve">На граждан, представляющих </w:t>
      </w:r>
      <w:r>
        <w:rPr>
          <w:rStyle w:val="51"/>
        </w:rPr>
        <w:t xml:space="preserve">налоговую декларацию за 2020 </w:t>
      </w:r>
      <w:r>
        <w:t xml:space="preserve">год исключительно </w:t>
      </w:r>
      <w:r>
        <w:rPr>
          <w:rStyle w:val="51"/>
        </w:rPr>
        <w:t xml:space="preserve">с целью получения налоговых вычетов по НДФЛ, </w:t>
      </w:r>
      <w:r>
        <w:t xml:space="preserve">установленный </w:t>
      </w:r>
      <w:r>
        <w:rPr>
          <w:rStyle w:val="51"/>
        </w:rPr>
        <w:t xml:space="preserve">срок подачи декларации не распространяется. </w:t>
      </w:r>
      <w:r>
        <w:t xml:space="preserve">Такие декларации можно представить в любое время </w:t>
      </w:r>
      <w:r>
        <w:rPr>
          <w:rStyle w:val="51"/>
        </w:rPr>
        <w:t xml:space="preserve">в течение всего года, </w:t>
      </w:r>
      <w:r>
        <w:t>бе</w:t>
      </w:r>
      <w:r>
        <w:t>з каких- либо налоговых санкций.</w:t>
      </w:r>
    </w:p>
    <w:p w:rsidR="00E55CA8" w:rsidRDefault="00E00ED9">
      <w:pPr>
        <w:pStyle w:val="50"/>
        <w:framePr w:w="10594" w:h="12881" w:hRule="exact" w:wrap="none" w:vAnchor="page" w:hAnchor="page" w:x="640" w:y="2502"/>
        <w:shd w:val="clear" w:color="auto" w:fill="auto"/>
        <w:ind w:firstLine="760"/>
      </w:pPr>
      <w:r>
        <w:t xml:space="preserve">Для заполнения налоговой декларации по доходам 2020 года рекомендуем использовать специальную компьютерную </w:t>
      </w:r>
      <w:r>
        <w:rPr>
          <w:rStyle w:val="51"/>
        </w:rPr>
        <w:t xml:space="preserve">программу «Декларация 2020», </w:t>
      </w:r>
      <w:r>
        <w:t>которая находится в свободном доступе на сайте ФНС</w:t>
      </w:r>
    </w:p>
    <w:p w:rsidR="00E55CA8" w:rsidRDefault="00E00ED9">
      <w:pPr>
        <w:framePr w:wrap="none" w:vAnchor="page" w:hAnchor="page" w:x="717" w:y="154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"C:\\Users\\ALENA\\</w:instrText>
      </w:r>
      <w:r>
        <w:instrText>Desktop\\Газета\\февраль\\media\\image1.jpeg" \* MERGEFORMATINET</w:instrText>
      </w:r>
      <w:r>
        <w:instrText xml:space="preserve"> </w:instrText>
      </w:r>
      <w:r>
        <w:fldChar w:fldCharType="separate"/>
      </w:r>
      <w:r w:rsidR="009316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45.75pt">
            <v:imagedata r:id="rId7" r:href="rId8"/>
          </v:shape>
        </w:pict>
      </w:r>
      <w:r>
        <w:fldChar w:fldCharType="end"/>
      </w:r>
    </w:p>
    <w:p w:rsidR="00E55CA8" w:rsidRDefault="00E55CA8">
      <w:pPr>
        <w:rPr>
          <w:sz w:val="2"/>
          <w:szCs w:val="2"/>
        </w:rPr>
        <w:sectPr w:rsidR="00E55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E55CA8" w:rsidRDefault="00E00ED9">
      <w:pPr>
        <w:pStyle w:val="a5"/>
        <w:framePr w:w="10594" w:h="345" w:hRule="exact" w:wrap="none" w:vAnchor="page" w:hAnchor="page" w:x="640" w:y="418"/>
        <w:shd w:val="clear" w:color="auto" w:fill="auto"/>
        <w:ind w:right="20"/>
      </w:pPr>
      <w:r>
        <w:lastRenderedPageBreak/>
        <w:t>2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</w:pPr>
      <w:r>
        <w:t xml:space="preserve">России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93160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93160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31608">
        <w:rPr>
          <w:lang w:eastAsia="en-US" w:bidi="en-US"/>
        </w:rPr>
        <w:t xml:space="preserve"> </w:t>
      </w:r>
      <w:r>
        <w:t>в разделах «Физическим лицам» и «Программное обеспечение».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  <w:ind w:firstLine="760"/>
      </w:pPr>
      <w:r>
        <w:t>Кроме того, для упрощения процедур декларирования</w:t>
      </w:r>
      <w:r>
        <w:t xml:space="preserve"> физическими лицами полученных ими доходов, а также получения налоговых вычетов физические лица - </w:t>
      </w:r>
      <w:r>
        <w:rPr>
          <w:rStyle w:val="51"/>
        </w:rPr>
        <w:t xml:space="preserve">пользователи сервиса «Личный кабинет налогоплательщика для физических лиц» могут заполнить налоговую декларацию по НДФЛ в интерактивном режиме онлайн на сайте ФНС России </w:t>
      </w:r>
      <w:r>
        <w:t>без скачивания программы по заполнению. Разработанное программное обеспечение по запол</w:t>
      </w:r>
      <w:r>
        <w:t>нению декларации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  <w:ind w:firstLine="760"/>
      </w:pPr>
      <w:r>
        <w:t>Также обращаем внимание на то, что фун</w:t>
      </w:r>
      <w:r>
        <w:t>кциональные возможности программы по заполнению декларации в «Личном кабинете налогоплательщика для физических лиц» позволяют налогоплательщикам, получив неквалифицированную электронную подпись, ^направить декларацию в налоговый орган в электронной форме и</w:t>
      </w:r>
      <w:r>
        <w:t xml:space="preserve"> таким образом сэкономить свое время.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  <w:ind w:firstLine="760"/>
      </w:pPr>
      <w:r>
        <w:t xml:space="preserve">Обращаем внимание, что в связи с </w:t>
      </w:r>
      <w:proofErr w:type="spellStart"/>
      <w:r>
        <w:t>коронавирусной</w:t>
      </w:r>
      <w:proofErr w:type="spellEnd"/>
      <w:r>
        <w:t xml:space="preserve"> инфекцией </w:t>
      </w:r>
      <w:r w:rsidRPr="0093160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1608">
        <w:rPr>
          <w:lang w:eastAsia="en-US" w:bidi="en-US"/>
        </w:rPr>
        <w:t xml:space="preserve">- </w:t>
      </w:r>
      <w:r>
        <w:t>19) при посещении налогового органа в обязательном порядке необходимо применять средства индивидуальной защиты. Для удобства обслуживания в налоговом ор</w:t>
      </w:r>
      <w:r>
        <w:t xml:space="preserve">гане рекомендуем </w:t>
      </w:r>
      <w:r>
        <w:rPr>
          <w:rStyle w:val="51"/>
        </w:rPr>
        <w:t>предварительно записаться через интерне</w:t>
      </w:r>
      <w:proofErr w:type="gramStart"/>
      <w:r>
        <w:rPr>
          <w:rStyle w:val="51"/>
        </w:rPr>
        <w:t>т-</w:t>
      </w:r>
      <w:proofErr w:type="gramEnd"/>
      <w:r>
        <w:rPr>
          <w:rStyle w:val="51"/>
        </w:rPr>
        <w:t xml:space="preserve"> сервис «Онлайн-запись на приём в инспекцию».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  <w:ind w:firstLine="760"/>
      </w:pPr>
      <w:r>
        <w:t xml:space="preserve">Для сохранения собственного здоровья и здоровья </w:t>
      </w:r>
      <w:proofErr w:type="gramStart"/>
      <w:r>
        <w:t>своих</w:t>
      </w:r>
      <w:proofErr w:type="gramEnd"/>
      <w:r>
        <w:t xml:space="preserve"> близких рекомендуем по-прежнему пользоваться дистанционными способами взаимодействия с налоговой с</w:t>
      </w:r>
      <w:r>
        <w:t>лужбой.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  <w:ind w:firstLine="760"/>
      </w:pPr>
      <w:r>
        <w:t xml:space="preserve">Помимо личного визита для представления декларации в инспекцию, в МФЦ или на почту, можно направить налоговые декларации 3-НДФЛ в электронной форме, пользуясь личным кабинетом налогоплательщика или, при наличии подтвержденной учетной записи, через </w:t>
      </w:r>
      <w:r>
        <w:t>Единый портал государственных и муниципальных услуг.</w:t>
      </w:r>
    </w:p>
    <w:p w:rsidR="00E55CA8" w:rsidRDefault="00931608">
      <w:pPr>
        <w:pStyle w:val="40"/>
        <w:framePr w:w="10594" w:h="14812" w:hRule="exact" w:wrap="none" w:vAnchor="page" w:hAnchor="page" w:x="640" w:y="769"/>
        <w:shd w:val="clear" w:color="auto" w:fill="auto"/>
        <w:spacing w:after="0" w:line="341" w:lineRule="exact"/>
        <w:ind w:firstLine="760"/>
        <w:jc w:val="both"/>
      </w:pPr>
      <w:r>
        <w:t xml:space="preserve">Форма налоговой декларации по </w:t>
      </w:r>
      <w:r w:rsidR="00E00ED9">
        <w:t>налогу на доходы физических лиц за 2020 год, порядок ее заполнения и формат представления в электронной форме утверждены приказом ФНС Рос</w:t>
      </w:r>
      <w:r>
        <w:t>сии от 28.08.2020 № ЕД-7-11/615</w:t>
      </w:r>
      <w:r w:rsidRPr="00931608">
        <w:t>@</w:t>
      </w:r>
      <w:r w:rsidR="00E00ED9">
        <w:t>.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  <w:spacing w:line="341" w:lineRule="exact"/>
        <w:ind w:firstLine="760"/>
      </w:pPr>
      <w:r>
        <w:t>В</w:t>
      </w:r>
      <w:r>
        <w:t xml:space="preserve"> новой форме 3-НДФЛ, в связи с различными изменениями главы 23 «НДФЛ» НК РФ, в разделе 1 («Сведения о суммах налога, подлежащих уплате (доплате) в бюджет/возврату из бюджета») появился новый подраздел. Он нужен ИП, нотариусам, адвокатам для внесения, напри</w:t>
      </w:r>
      <w:r>
        <w:t>мер, сведений о сумме налога или авансовых платежей.</w:t>
      </w:r>
    </w:p>
    <w:p w:rsidR="00E55CA8" w:rsidRDefault="00E00ED9">
      <w:pPr>
        <w:pStyle w:val="50"/>
        <w:framePr w:w="10594" w:h="14812" w:hRule="exact" w:wrap="none" w:vAnchor="page" w:hAnchor="page" w:x="640" w:y="769"/>
        <w:shd w:val="clear" w:color="auto" w:fill="auto"/>
        <w:spacing w:line="341" w:lineRule="exact"/>
        <w:ind w:firstLine="760"/>
      </w:pPr>
      <w:r>
        <w:t>Также введено приложение к разделу 1. Это заявление о возврате или зачете переплаты по налогу, которое теперь включено в состав декларации. Представлять его отдельно необходимость отсутствует.</w:t>
      </w:r>
    </w:p>
    <w:p w:rsidR="00E55CA8" w:rsidRDefault="00E00ED9">
      <w:pPr>
        <w:pStyle w:val="40"/>
        <w:framePr w:w="10594" w:h="14812" w:hRule="exact" w:wrap="none" w:vAnchor="page" w:hAnchor="page" w:x="640" w:y="769"/>
        <w:shd w:val="clear" w:color="auto" w:fill="auto"/>
        <w:spacing w:after="0" w:line="341" w:lineRule="exact"/>
        <w:ind w:firstLine="760"/>
        <w:jc w:val="both"/>
      </w:pPr>
      <w:r>
        <w:t xml:space="preserve">Изменения </w:t>
      </w:r>
      <w:r>
        <w:t>действуют с 01.01.2021 года для декларирования доходов, полученных в 2020 году.</w:t>
      </w:r>
    </w:p>
    <w:p w:rsidR="00E55CA8" w:rsidRDefault="00E55CA8">
      <w:pPr>
        <w:rPr>
          <w:sz w:val="2"/>
          <w:szCs w:val="2"/>
        </w:rPr>
      </w:pPr>
    </w:p>
    <w:sectPr w:rsidR="00E55C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D9" w:rsidRDefault="00E00ED9">
      <w:r>
        <w:separator/>
      </w:r>
    </w:p>
  </w:endnote>
  <w:endnote w:type="continuationSeparator" w:id="0">
    <w:p w:rsidR="00E00ED9" w:rsidRDefault="00E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D9" w:rsidRDefault="00E00ED9"/>
  </w:footnote>
  <w:footnote w:type="continuationSeparator" w:id="0">
    <w:p w:rsidR="00E00ED9" w:rsidRDefault="00E00E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5CA8"/>
    <w:rsid w:val="00931608"/>
    <w:rsid w:val="00E00ED9"/>
    <w:rsid w:val="00E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 + Полужирный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960" w:after="240" w:line="442" w:lineRule="exact"/>
      <w:jc w:val="center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  <w:jc w:val="center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4271</Characters>
  <Application>Microsoft Office Word</Application>
  <DocSecurity>0</DocSecurity>
  <Lines>35</Lines>
  <Paragraphs>10</Paragraphs>
  <ScaleCrop>false</ScaleCrop>
  <Company>*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3</cp:revision>
  <dcterms:created xsi:type="dcterms:W3CDTF">2021-02-20T07:29:00Z</dcterms:created>
  <dcterms:modified xsi:type="dcterms:W3CDTF">2021-02-20T07:31:00Z</dcterms:modified>
</cp:coreProperties>
</file>