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26" w:rsidRPr="002A5B26" w:rsidRDefault="002A5B26" w:rsidP="002A5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5B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инвалидам получить электронное разрешение на парковку</w:t>
      </w:r>
    </w:p>
    <w:p w:rsid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Автомобильный  знак «Инвалид», который предоставлял льготный доступ к специальным местам на парковке, с 1 января 2021 года не действует. Вместо него гражданам с инвалидностью необходимо оформить электронное разрешение на парковку.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      С 1 января 2021 года право на льготную парковку имеет тот автомобиль, который в данный момент физически перевозит инвалида.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    Для бесплатного пользования парковкой необходимо подать заявление с указанием номера транспортного средства, которым управляет инвалид или на котором осуществляется его перевозка.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      Кроме того, соответствующие сведения могут предоставить в Федеральный реестр инвалидов (ФРИ) законные представители ребенка с инвалидностью.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 xml:space="preserve">      Заявление можно подать как через сайт ФРИ, так и в ЕПГУ и МФЦ.  </w:t>
      </w:r>
      <w:r w:rsidRPr="002A5B26">
        <w:rPr>
          <w:rStyle w:val="a4"/>
          <w:b/>
          <w:bCs/>
          <w:sz w:val="28"/>
          <w:szCs w:val="28"/>
        </w:rPr>
        <w:t>Клиентские службы Пенсионного фонда соответствующие данные не принимают.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      Сведения необходимо указать только об одном автомобиле, в случае приобретения другой машины  информацию можно будет оперативно поменять.    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 xml:space="preserve">      Кроме того, одно транспортное средство может быть закреплено одновременно за </w:t>
      </w:r>
      <w:proofErr w:type="gramStart"/>
      <w:r w:rsidRPr="002A5B26">
        <w:rPr>
          <w:sz w:val="28"/>
          <w:szCs w:val="28"/>
        </w:rPr>
        <w:t>несколькими</w:t>
      </w:r>
      <w:proofErr w:type="gramEnd"/>
      <w:r w:rsidRPr="002A5B26">
        <w:rPr>
          <w:sz w:val="28"/>
          <w:szCs w:val="28"/>
        </w:rPr>
        <w:t xml:space="preserve"> людьми с инвалидностью.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 xml:space="preserve">      Нововведение позволяет гражданам с инвалидностью более свободно пользоваться услугами такси или </w:t>
      </w:r>
      <w:proofErr w:type="spellStart"/>
      <w:r w:rsidRPr="002A5B26">
        <w:rPr>
          <w:sz w:val="28"/>
          <w:szCs w:val="28"/>
        </w:rPr>
        <w:t>каршеринга</w:t>
      </w:r>
      <w:proofErr w:type="spellEnd"/>
      <w:r w:rsidRPr="002A5B26">
        <w:rPr>
          <w:sz w:val="28"/>
          <w:szCs w:val="28"/>
        </w:rPr>
        <w:t>. Это связано с тем, что перевозящий в данный момент человека с инвалидностью автомобиль получает право на льготную парковку. Также благодаря электронному разрешению воспользоваться льготной парковкой можно будет в любом регионе страны.</w:t>
      </w:r>
    </w:p>
    <w:p w:rsidR="00E47E0F" w:rsidRPr="002A5B26" w:rsidRDefault="00E47E0F" w:rsidP="002A5B26">
      <w:pPr>
        <w:spacing w:after="0" w:line="360" w:lineRule="auto"/>
        <w:jc w:val="both"/>
        <w:rPr>
          <w:sz w:val="28"/>
          <w:szCs w:val="28"/>
        </w:rPr>
      </w:pPr>
    </w:p>
    <w:sectPr w:rsidR="00E47E0F" w:rsidRPr="002A5B2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26"/>
    <w:rsid w:val="002A5B26"/>
    <w:rsid w:val="0080351A"/>
    <w:rsid w:val="008B7E0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A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2021-03-09T07:09:00Z</dcterms:created>
  <dcterms:modified xsi:type="dcterms:W3CDTF">2021-03-09T07:11:00Z</dcterms:modified>
</cp:coreProperties>
</file>