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4" w:rsidRDefault="003C5D84" w:rsidP="006A626F">
      <w:pPr>
        <w:jc w:val="center"/>
      </w:pPr>
    </w:p>
    <w:p w:rsidR="006A626F" w:rsidRDefault="006A626F" w:rsidP="006A626F">
      <w:pPr>
        <w:jc w:val="center"/>
      </w:pPr>
      <w:r>
        <w:rPr>
          <w:noProof/>
        </w:rPr>
        <w:drawing>
          <wp:inline distT="0" distB="0" distL="0" distR="0" wp14:anchorId="29A5782A" wp14:editId="4BFFADD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6F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6A626F" w:rsidRPr="00B51FF3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6A626F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6A626F" w:rsidRPr="00B51FF3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6A626F" w:rsidRPr="007F441C" w:rsidRDefault="006A626F" w:rsidP="006A626F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6A626F" w:rsidRDefault="006A626F" w:rsidP="006A626F"/>
    <w:p w:rsidR="006A626F" w:rsidRDefault="006A626F" w:rsidP="006A62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626F" w:rsidRDefault="006A626F" w:rsidP="006A626F">
      <w:pPr>
        <w:rPr>
          <w:sz w:val="32"/>
          <w:szCs w:val="32"/>
        </w:rPr>
      </w:pPr>
    </w:p>
    <w:p w:rsidR="006A626F" w:rsidRPr="006A626F" w:rsidRDefault="006A626F" w:rsidP="006A626F">
      <w:pPr>
        <w:ind w:firstLine="708"/>
        <w:rPr>
          <w:sz w:val="26"/>
          <w:szCs w:val="26"/>
        </w:rPr>
      </w:pPr>
      <w:r w:rsidRPr="006A626F">
        <w:rPr>
          <w:sz w:val="26"/>
          <w:szCs w:val="26"/>
        </w:rPr>
        <w:t xml:space="preserve">от </w:t>
      </w:r>
      <w:r w:rsidR="009B2A2C">
        <w:rPr>
          <w:sz w:val="26"/>
          <w:szCs w:val="26"/>
        </w:rPr>
        <w:t>15 марта 2021</w:t>
      </w:r>
      <w:r w:rsidRPr="006A626F">
        <w:rPr>
          <w:sz w:val="26"/>
          <w:szCs w:val="26"/>
        </w:rPr>
        <w:t xml:space="preserve">  года                       № </w:t>
      </w:r>
      <w:r w:rsidR="009B2A2C">
        <w:rPr>
          <w:sz w:val="26"/>
          <w:szCs w:val="26"/>
        </w:rPr>
        <w:t>7</w:t>
      </w:r>
      <w:r w:rsidR="002D19E4">
        <w:rPr>
          <w:sz w:val="26"/>
          <w:szCs w:val="26"/>
        </w:rPr>
        <w:t>2</w:t>
      </w:r>
    </w:p>
    <w:p w:rsidR="006A626F" w:rsidRPr="006A626F" w:rsidRDefault="006A626F" w:rsidP="006A626F">
      <w:pPr>
        <w:ind w:firstLine="708"/>
        <w:rPr>
          <w:sz w:val="26"/>
          <w:szCs w:val="26"/>
        </w:rPr>
      </w:pPr>
    </w:p>
    <w:p w:rsidR="00216A72" w:rsidRDefault="00216A72" w:rsidP="00ED56D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от 20 мая 2019 года № 182 </w:t>
      </w:r>
    </w:p>
    <w:p w:rsidR="00903862" w:rsidRDefault="00216A72" w:rsidP="00ED56D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A626F" w:rsidRPr="006A626F">
        <w:rPr>
          <w:rFonts w:ascii="Times New Roman" w:hAnsi="Times New Roman" w:cs="Times New Roman"/>
          <w:sz w:val="26"/>
          <w:szCs w:val="26"/>
        </w:rPr>
        <w:t xml:space="preserve">Об утверждении Плана противодействия коррупции </w:t>
      </w:r>
      <w:proofErr w:type="gramStart"/>
      <w:r w:rsidR="006A626F" w:rsidRPr="006A62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6A626F" w:rsidRPr="006A62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626F" w:rsidRPr="006A626F" w:rsidRDefault="0078412C" w:rsidP="00ED56D7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Ерзовском городском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поселении</w:t>
      </w:r>
      <w:proofErr w:type="gramEnd"/>
      <w:r w:rsidR="006A626F" w:rsidRPr="006A626F">
        <w:rPr>
          <w:rFonts w:ascii="Times New Roman" w:hAnsi="Times New Roman" w:cs="Times New Roman"/>
          <w:sz w:val="26"/>
          <w:szCs w:val="26"/>
        </w:rPr>
        <w:t xml:space="preserve"> </w:t>
      </w:r>
      <w:r w:rsidR="003C5D84">
        <w:rPr>
          <w:rFonts w:ascii="Times New Roman" w:hAnsi="Times New Roman" w:cs="Times New Roman"/>
          <w:spacing w:val="0"/>
          <w:sz w:val="26"/>
          <w:szCs w:val="26"/>
        </w:rPr>
        <w:t>на 2019-2021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годы</w:t>
      </w:r>
      <w:r w:rsidR="00216A72">
        <w:rPr>
          <w:rFonts w:ascii="Times New Roman" w:hAnsi="Times New Roman" w:cs="Times New Roman"/>
          <w:spacing w:val="0"/>
          <w:sz w:val="26"/>
          <w:szCs w:val="26"/>
        </w:rPr>
        <w:t>»</w:t>
      </w:r>
    </w:p>
    <w:bookmarkEnd w:id="0"/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pStyle w:val="ConsPlusNormal"/>
        <w:ind w:firstLine="851"/>
        <w:jc w:val="both"/>
        <w:rPr>
          <w:sz w:val="26"/>
          <w:szCs w:val="26"/>
        </w:rPr>
      </w:pPr>
      <w:r w:rsidRPr="006A626F">
        <w:rPr>
          <w:sz w:val="26"/>
          <w:szCs w:val="26"/>
        </w:rPr>
        <w:t xml:space="preserve"> В целях реализации Федерального закона от 25 декабря 2008 г. № 273-ФЗ "О противодействии коррупции",  </w:t>
      </w:r>
      <w:r w:rsidR="003C5D84">
        <w:rPr>
          <w:sz w:val="26"/>
          <w:szCs w:val="26"/>
        </w:rPr>
        <w:t>Указа Президента Ро</w:t>
      </w:r>
      <w:r w:rsidR="0078412C">
        <w:rPr>
          <w:sz w:val="26"/>
          <w:szCs w:val="26"/>
        </w:rPr>
        <w:t xml:space="preserve">ссийской Федерации № 378 от 29 </w:t>
      </w:r>
      <w:r w:rsidR="003C5D84">
        <w:rPr>
          <w:sz w:val="26"/>
          <w:szCs w:val="26"/>
        </w:rPr>
        <w:t xml:space="preserve">июня 2018 года </w:t>
      </w:r>
      <w:r w:rsidR="003C5D84" w:rsidRPr="000C4FFA">
        <w:rPr>
          <w:sz w:val="26"/>
          <w:szCs w:val="26"/>
        </w:rPr>
        <w:t xml:space="preserve">«О </w:t>
      </w:r>
      <w:r w:rsidR="000C4FFA" w:rsidRPr="000C4FFA">
        <w:rPr>
          <w:sz w:val="26"/>
          <w:szCs w:val="26"/>
        </w:rPr>
        <w:t>Национальном Плане</w:t>
      </w:r>
      <w:r w:rsidR="003C5D84" w:rsidRPr="000C4FFA">
        <w:rPr>
          <w:sz w:val="26"/>
          <w:szCs w:val="26"/>
        </w:rPr>
        <w:t xml:space="preserve"> противодейст</w:t>
      </w:r>
      <w:r w:rsidR="000C4FFA">
        <w:rPr>
          <w:sz w:val="26"/>
          <w:szCs w:val="26"/>
        </w:rPr>
        <w:t>вия коррупции на 2018-2020 гг.»,</w:t>
      </w:r>
      <w:r w:rsidRPr="006A626F">
        <w:rPr>
          <w:sz w:val="26"/>
          <w:szCs w:val="26"/>
        </w:rPr>
        <w:t xml:space="preserve"> а также систематизации работы по предупреждению и устранению условий, способствующих возникновен</w:t>
      </w:r>
      <w:r>
        <w:rPr>
          <w:sz w:val="26"/>
          <w:szCs w:val="26"/>
        </w:rPr>
        <w:t xml:space="preserve">ию и распространению коррупции </w:t>
      </w:r>
      <w:r w:rsidRPr="006A626F">
        <w:rPr>
          <w:sz w:val="26"/>
          <w:szCs w:val="26"/>
        </w:rPr>
        <w:t>и повышения эффективности взаимодействия с территориальными органами федеральных органов исполнительной власти, органами государственной власти Волгоградской области, институтами гражданского общества, организациями и физическими лицами по противодействию коррупции,</w:t>
      </w:r>
    </w:p>
    <w:p w:rsidR="006A626F" w:rsidRDefault="006A626F" w:rsidP="006A626F">
      <w:pPr>
        <w:pStyle w:val="ConsPlusNormal"/>
        <w:ind w:firstLine="851"/>
        <w:jc w:val="both"/>
      </w:pPr>
      <w:r w:rsidRPr="00B861F2">
        <w:t xml:space="preserve"> 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  <w:r w:rsidRPr="001B2E2B">
        <w:rPr>
          <w:b/>
          <w:sz w:val="28"/>
          <w:szCs w:val="28"/>
        </w:rPr>
        <w:t>ПОСТАНОВЛЯЮ: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</w:p>
    <w:p w:rsidR="006A626F" w:rsidRDefault="00216A72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В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6A626F">
        <w:rPr>
          <w:rFonts w:ascii="Times New Roman" w:hAnsi="Times New Roman" w:cs="Times New Roman"/>
          <w:spacing w:val="0"/>
          <w:sz w:val="26"/>
          <w:szCs w:val="26"/>
        </w:rPr>
        <w:t>План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6A626F">
        <w:rPr>
          <w:rFonts w:ascii="Times New Roman" w:hAnsi="Times New Roman" w:cs="Times New Roman"/>
          <w:spacing w:val="0"/>
          <w:sz w:val="26"/>
          <w:szCs w:val="26"/>
        </w:rPr>
        <w:t xml:space="preserve">мероприятий 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противодействия коррупции в </w:t>
      </w:r>
      <w:r w:rsidR="0078412C">
        <w:rPr>
          <w:rFonts w:ascii="Times New Roman" w:hAnsi="Times New Roman" w:cs="Times New Roman"/>
          <w:spacing w:val="0"/>
          <w:sz w:val="26"/>
          <w:szCs w:val="26"/>
        </w:rPr>
        <w:t>Ерзовском городском поселении</w:t>
      </w:r>
      <w:r w:rsidR="000C4FFA">
        <w:rPr>
          <w:rFonts w:ascii="Times New Roman" w:hAnsi="Times New Roman" w:cs="Times New Roman"/>
          <w:spacing w:val="0"/>
          <w:sz w:val="26"/>
          <w:szCs w:val="26"/>
        </w:rPr>
        <w:t xml:space="preserve"> на 2019-2021</w:t>
      </w:r>
      <w:r w:rsidR="006A626F"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 внести следующие изменения</w:t>
      </w:r>
      <w:r w:rsidR="00F475BB">
        <w:rPr>
          <w:rFonts w:ascii="Times New Roman" w:hAnsi="Times New Roman" w:cs="Times New Roman"/>
          <w:spacing w:val="0"/>
          <w:sz w:val="26"/>
          <w:szCs w:val="26"/>
        </w:rPr>
        <w:t>:</w:t>
      </w:r>
    </w:p>
    <w:p w:rsidR="00F475BB" w:rsidRDefault="00F475BB" w:rsidP="00F475B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Пункт 7.1 Раздела 7 Плана мероприятий противодействия коррупции изложить в следующей редакции: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552"/>
        <w:gridCol w:w="3260"/>
      </w:tblGrid>
      <w:tr w:rsidR="00F475BB" w:rsidRPr="00F475BB" w:rsidTr="00F475BB">
        <w:tc>
          <w:tcPr>
            <w:tcW w:w="488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7.1.</w:t>
            </w:r>
          </w:p>
        </w:tc>
        <w:tc>
          <w:tcPr>
            <w:tcW w:w="4110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Размещение на официальном сайте администрации информации о принятых нормативно-правовых актах по противодействию коррупции</w:t>
            </w:r>
            <w:r>
              <w:rPr>
                <w:sz w:val="22"/>
                <w:szCs w:val="20"/>
              </w:rPr>
              <w:t>, информации о результатах</w:t>
            </w:r>
            <w:r w:rsidRPr="00F475BB">
              <w:rPr>
                <w:sz w:val="22"/>
                <w:szCs w:val="20"/>
              </w:rPr>
              <w:t xml:space="preserve"> проведения антикоррупционной экспертизы нормативных правовых актов</w:t>
            </w:r>
          </w:p>
        </w:tc>
        <w:tc>
          <w:tcPr>
            <w:tcW w:w="2552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в течение 10 рабочих дней после принятии НПА</w:t>
            </w:r>
          </w:p>
        </w:tc>
        <w:tc>
          <w:tcPr>
            <w:tcW w:w="3260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Заместитель главы администрации, главный специалист по кадровому развитию</w:t>
            </w:r>
          </w:p>
        </w:tc>
      </w:tr>
    </w:tbl>
    <w:p w:rsidR="00F475BB" w:rsidRDefault="00F475BB" w:rsidP="00F475B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В раздел 7 Плана мероприятий противодействия коррупции добавить пункты 7.3, 7.4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110"/>
        <w:gridCol w:w="2552"/>
        <w:gridCol w:w="3260"/>
      </w:tblGrid>
      <w:tr w:rsidR="00F475BB" w:rsidRPr="00F475BB" w:rsidTr="00F475BB">
        <w:tc>
          <w:tcPr>
            <w:tcW w:w="488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7.3.</w:t>
            </w:r>
          </w:p>
        </w:tc>
        <w:tc>
          <w:tcPr>
            <w:tcW w:w="4110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 xml:space="preserve">Рассмотрение вопросов правоприменительной практики в целях </w:t>
            </w:r>
            <w:r w:rsidRPr="00F475BB">
              <w:rPr>
                <w:sz w:val="22"/>
                <w:szCs w:val="20"/>
              </w:rPr>
              <w:lastRenderedPageBreak/>
              <w:t xml:space="preserve">профилактики коррупции, устанавливающий процедуру рассмотрения вопросов правоприменительной </w:t>
            </w:r>
            <w:proofErr w:type="gramStart"/>
            <w:r w:rsidRPr="00F475BB">
              <w:rPr>
                <w:sz w:val="22"/>
                <w:szCs w:val="20"/>
              </w:rPr>
              <w:t>практики</w:t>
            </w:r>
            <w:proofErr w:type="gramEnd"/>
            <w:r w:rsidRPr="00F475BB">
              <w:rPr>
                <w:sz w:val="22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Ерзовского городского поселения и её должностных лиц,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lastRenderedPageBreak/>
              <w:t>2019 – 2021  годы по мере необходимости</w:t>
            </w:r>
          </w:p>
        </w:tc>
        <w:tc>
          <w:tcPr>
            <w:tcW w:w="3260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 xml:space="preserve">Заместитель главы администрации, главный </w:t>
            </w:r>
            <w:r w:rsidRPr="00F475BB">
              <w:rPr>
                <w:sz w:val="22"/>
                <w:szCs w:val="20"/>
              </w:rPr>
              <w:lastRenderedPageBreak/>
              <w:t>специалист по кадровому развитию</w:t>
            </w:r>
          </w:p>
        </w:tc>
      </w:tr>
      <w:tr w:rsidR="00F475BB" w:rsidRPr="00F475BB" w:rsidTr="00F475BB">
        <w:tc>
          <w:tcPr>
            <w:tcW w:w="488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lastRenderedPageBreak/>
              <w:t>7.4.</w:t>
            </w:r>
          </w:p>
        </w:tc>
        <w:tc>
          <w:tcPr>
            <w:tcW w:w="4110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администрацию Ерзовского городского поселения или нарушениях муниципальными служащими требований к служебному поведению посредством телефона 8(84468) 4-79-15, и/или электронными сообщениями через официальный сайт администрации</w:t>
            </w:r>
          </w:p>
        </w:tc>
        <w:tc>
          <w:tcPr>
            <w:tcW w:w="2552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2019 – 2021  годы по мере необходимости</w:t>
            </w:r>
          </w:p>
        </w:tc>
        <w:tc>
          <w:tcPr>
            <w:tcW w:w="3260" w:type="dxa"/>
          </w:tcPr>
          <w:p w:rsidR="00F475BB" w:rsidRPr="00F475BB" w:rsidRDefault="00F475BB" w:rsidP="00F475BB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F475BB">
              <w:rPr>
                <w:sz w:val="22"/>
                <w:szCs w:val="20"/>
              </w:rPr>
              <w:t>Заместитель главы администрации, главный специалист по кадровому развитию</w:t>
            </w:r>
          </w:p>
        </w:tc>
      </w:tr>
    </w:tbl>
    <w:p w:rsidR="00F475BB" w:rsidRDefault="00F475BB" w:rsidP="00F475B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6A626F" w:rsidRPr="006A626F" w:rsidRDefault="006A626F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Настоящее постановление вступает в силу </w:t>
      </w:r>
      <w:proofErr w:type="gramStart"/>
      <w:r w:rsidRPr="006A626F">
        <w:rPr>
          <w:rFonts w:ascii="Times New Roman" w:hAnsi="Times New Roman" w:cs="Times New Roman"/>
          <w:spacing w:val="0"/>
          <w:sz w:val="26"/>
          <w:szCs w:val="26"/>
        </w:rPr>
        <w:t>с даты</w:t>
      </w:r>
      <w:proofErr w:type="gramEnd"/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его принятия и подлежит официальному </w:t>
      </w:r>
      <w:r w:rsidR="00216A72">
        <w:rPr>
          <w:rFonts w:ascii="Times New Roman" w:hAnsi="Times New Roman" w:cs="Times New Roman"/>
          <w:spacing w:val="0"/>
          <w:sz w:val="26"/>
          <w:szCs w:val="26"/>
        </w:rPr>
        <w:t>обнародованию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6A626F" w:rsidRPr="006A626F" w:rsidRDefault="006A626F" w:rsidP="006A626F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6A626F" w:rsidRPr="006A626F" w:rsidRDefault="006A626F" w:rsidP="006A626F">
      <w:pPr>
        <w:ind w:firstLine="708"/>
        <w:jc w:val="both"/>
        <w:rPr>
          <w:sz w:val="26"/>
          <w:szCs w:val="26"/>
        </w:rPr>
      </w:pPr>
    </w:p>
    <w:p w:rsidR="006A626F" w:rsidRDefault="006A626F" w:rsidP="006A626F">
      <w:pPr>
        <w:ind w:firstLine="708"/>
        <w:jc w:val="both"/>
        <w:rPr>
          <w:sz w:val="28"/>
          <w:szCs w:val="28"/>
        </w:rPr>
      </w:pPr>
    </w:p>
    <w:p w:rsidR="006A626F" w:rsidRPr="006A626F" w:rsidRDefault="00956D00" w:rsidP="006A626F">
      <w:pPr>
        <w:tabs>
          <w:tab w:val="center" w:pos="5314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A626F" w:rsidRPr="006A626F">
        <w:rPr>
          <w:sz w:val="26"/>
          <w:szCs w:val="26"/>
        </w:rPr>
        <w:t xml:space="preserve"> Ерзовского</w:t>
      </w:r>
    </w:p>
    <w:p w:rsidR="006A626F" w:rsidRPr="006A626F" w:rsidRDefault="006A626F" w:rsidP="006A626F">
      <w:pPr>
        <w:tabs>
          <w:tab w:val="left" w:pos="6502"/>
        </w:tabs>
        <w:rPr>
          <w:sz w:val="26"/>
          <w:szCs w:val="26"/>
        </w:rPr>
      </w:pPr>
      <w:r w:rsidRPr="006A626F">
        <w:rPr>
          <w:sz w:val="26"/>
          <w:szCs w:val="26"/>
        </w:rPr>
        <w:t>городского поселения</w:t>
      </w:r>
      <w:r w:rsidRPr="006A626F">
        <w:rPr>
          <w:sz w:val="26"/>
          <w:szCs w:val="26"/>
        </w:rPr>
        <w:tab/>
        <w:t xml:space="preserve">                </w:t>
      </w:r>
      <w:r w:rsidR="0043334D">
        <w:rPr>
          <w:sz w:val="26"/>
          <w:szCs w:val="26"/>
        </w:rPr>
        <w:t xml:space="preserve">   </w:t>
      </w:r>
      <w:r w:rsidR="00956D00">
        <w:rPr>
          <w:sz w:val="26"/>
          <w:szCs w:val="26"/>
        </w:rPr>
        <w:t>С.В. Зубанков</w:t>
      </w:r>
    </w:p>
    <w:p w:rsidR="006A626F" w:rsidRPr="006A626F" w:rsidRDefault="006A626F" w:rsidP="006A626F">
      <w:pPr>
        <w:rPr>
          <w:sz w:val="26"/>
          <w:szCs w:val="26"/>
        </w:rPr>
      </w:pPr>
    </w:p>
    <w:p w:rsidR="006A626F" w:rsidRPr="006A626F" w:rsidRDefault="006A626F" w:rsidP="006A626F">
      <w:pPr>
        <w:rPr>
          <w:sz w:val="26"/>
          <w:szCs w:val="26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sectPr w:rsidR="006A626F" w:rsidSect="00F475B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2FF"/>
    <w:multiLevelType w:val="multilevel"/>
    <w:tmpl w:val="990E4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B7E97"/>
    <w:multiLevelType w:val="hybridMultilevel"/>
    <w:tmpl w:val="35B4A886"/>
    <w:lvl w:ilvl="0" w:tplc="2154F7D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31A8472C"/>
    <w:multiLevelType w:val="multilevel"/>
    <w:tmpl w:val="7F1AA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D30EE"/>
    <w:multiLevelType w:val="hybridMultilevel"/>
    <w:tmpl w:val="ADE0F890"/>
    <w:lvl w:ilvl="0" w:tplc="7408F5B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7D218D4">
      <w:numFmt w:val="none"/>
      <w:lvlText w:val=""/>
      <w:lvlJc w:val="left"/>
      <w:pPr>
        <w:tabs>
          <w:tab w:val="num" w:pos="360"/>
        </w:tabs>
      </w:pPr>
    </w:lvl>
    <w:lvl w:ilvl="2" w:tplc="CCAC6E58">
      <w:numFmt w:val="none"/>
      <w:lvlText w:val=""/>
      <w:lvlJc w:val="left"/>
      <w:pPr>
        <w:tabs>
          <w:tab w:val="num" w:pos="360"/>
        </w:tabs>
      </w:pPr>
    </w:lvl>
    <w:lvl w:ilvl="3" w:tplc="7ED2AA82">
      <w:numFmt w:val="none"/>
      <w:lvlText w:val=""/>
      <w:lvlJc w:val="left"/>
      <w:pPr>
        <w:tabs>
          <w:tab w:val="num" w:pos="360"/>
        </w:tabs>
      </w:pPr>
    </w:lvl>
    <w:lvl w:ilvl="4" w:tplc="E020B3DE">
      <w:numFmt w:val="none"/>
      <w:lvlText w:val=""/>
      <w:lvlJc w:val="left"/>
      <w:pPr>
        <w:tabs>
          <w:tab w:val="num" w:pos="360"/>
        </w:tabs>
      </w:pPr>
    </w:lvl>
    <w:lvl w:ilvl="5" w:tplc="F8FA3384">
      <w:numFmt w:val="none"/>
      <w:lvlText w:val=""/>
      <w:lvlJc w:val="left"/>
      <w:pPr>
        <w:tabs>
          <w:tab w:val="num" w:pos="360"/>
        </w:tabs>
      </w:pPr>
    </w:lvl>
    <w:lvl w:ilvl="6" w:tplc="95323038">
      <w:numFmt w:val="none"/>
      <w:lvlText w:val=""/>
      <w:lvlJc w:val="left"/>
      <w:pPr>
        <w:tabs>
          <w:tab w:val="num" w:pos="360"/>
        </w:tabs>
      </w:pPr>
    </w:lvl>
    <w:lvl w:ilvl="7" w:tplc="3D1CE2A2">
      <w:numFmt w:val="none"/>
      <w:lvlText w:val=""/>
      <w:lvlJc w:val="left"/>
      <w:pPr>
        <w:tabs>
          <w:tab w:val="num" w:pos="360"/>
        </w:tabs>
      </w:pPr>
    </w:lvl>
    <w:lvl w:ilvl="8" w:tplc="066A90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6F"/>
    <w:rsid w:val="000C2A27"/>
    <w:rsid w:val="000C4FFA"/>
    <w:rsid w:val="00216A72"/>
    <w:rsid w:val="002D19E4"/>
    <w:rsid w:val="00301F53"/>
    <w:rsid w:val="003A68FA"/>
    <w:rsid w:val="003C5D84"/>
    <w:rsid w:val="0043334D"/>
    <w:rsid w:val="006A626F"/>
    <w:rsid w:val="0078412C"/>
    <w:rsid w:val="00885375"/>
    <w:rsid w:val="00903862"/>
    <w:rsid w:val="00956D00"/>
    <w:rsid w:val="00981687"/>
    <w:rsid w:val="009B2A2C"/>
    <w:rsid w:val="00A73A47"/>
    <w:rsid w:val="00A7506B"/>
    <w:rsid w:val="00E1734F"/>
    <w:rsid w:val="00EA6599"/>
    <w:rsid w:val="00ED56D7"/>
    <w:rsid w:val="00F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626F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6"/>
    <w:rsid w:val="006A626F"/>
    <w:pPr>
      <w:shd w:val="clear" w:color="auto" w:fill="FFFFFF"/>
      <w:spacing w:line="0" w:lineRule="atLeast"/>
      <w:ind w:hanging="1900"/>
    </w:pPr>
    <w:rPr>
      <w:rFonts w:asciiTheme="minorHAnsi" w:eastAsiaTheme="minorHAnsi" w:hAnsiTheme="minorHAnsi" w:cstheme="minorBidi"/>
      <w:spacing w:val="10"/>
      <w:sz w:val="54"/>
      <w:szCs w:val="5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Алёна</cp:lastModifiedBy>
  <cp:revision>11</cp:revision>
  <dcterms:created xsi:type="dcterms:W3CDTF">2016-06-20T11:58:00Z</dcterms:created>
  <dcterms:modified xsi:type="dcterms:W3CDTF">2021-03-16T12:43:00Z</dcterms:modified>
</cp:coreProperties>
</file>