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8F" w:rsidRPr="00B5798F" w:rsidRDefault="00B5798F" w:rsidP="00B579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7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Оплатить </w:t>
      </w:r>
      <w:proofErr w:type="gramStart"/>
      <w:r w:rsidRPr="00B57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материнским капиталом можно не дожидаясь</w:t>
      </w:r>
      <w:proofErr w:type="gramEnd"/>
      <w:r w:rsidRPr="00B57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трехлетия ребенка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>Использовать средства материнского капитала на оплату детского сада можно, не дожидаясь пока ребенку, давшему право на сертификат, исполнится 3 года.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>Оплатить содержание и уход за ребенком можно как в муниципальном, так и частном детском саду. При этом образовательная организация должна находиться на территории Российской Федерации и иметь лицензию на оказание соответствующих образовательных услуг. Если в семье сразу несколько детей посещает детский сад или другие образовательные заведения, то средства материнского капитала можно одновременно использовать на оплату образования каждого из них.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 xml:space="preserve">Подать заявление на распоряжение средствами материнского капитала можно через </w:t>
      </w:r>
      <w:hyperlink r:id="rId4" w:history="1">
        <w:r w:rsidRPr="00B5798F">
          <w:rPr>
            <w:rStyle w:val="a4"/>
            <w:color w:val="auto"/>
            <w:sz w:val="28"/>
            <w:szCs w:val="28"/>
            <w:u w:val="none"/>
          </w:rPr>
          <w:t xml:space="preserve">портал </w:t>
        </w:r>
        <w:proofErr w:type="spellStart"/>
        <w:r w:rsidRPr="00B5798F">
          <w:rPr>
            <w:rStyle w:val="a4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Pr="00B5798F">
        <w:rPr>
          <w:sz w:val="28"/>
          <w:szCs w:val="28"/>
        </w:rPr>
        <w:t xml:space="preserve"> или </w:t>
      </w:r>
      <w:hyperlink r:id="rId5" w:history="1">
        <w:r w:rsidRPr="00B5798F">
          <w:rPr>
            <w:rStyle w:val="a4"/>
            <w:color w:val="auto"/>
            <w:sz w:val="28"/>
            <w:szCs w:val="28"/>
            <w:u w:val="none"/>
          </w:rPr>
          <w:t>личный кабинет</w:t>
        </w:r>
      </w:hyperlink>
      <w:r w:rsidRPr="00B5798F">
        <w:rPr>
          <w:sz w:val="28"/>
          <w:szCs w:val="28"/>
        </w:rPr>
        <w:t xml:space="preserve"> на сайте Пенсионного фонда России. Также с заявлением можно обратиться лично в клиентскую службу ПФР, предварительно записавшись на прием, или в МФЦ.</w:t>
      </w:r>
    </w:p>
    <w:p w:rsidR="00B5798F" w:rsidRPr="00B5798F" w:rsidRDefault="00B5798F" w:rsidP="00B579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798F">
        <w:rPr>
          <w:sz w:val="28"/>
          <w:szCs w:val="28"/>
        </w:rPr>
        <w:t>К заявлению о направлении средств материнского капитала на оплату содержания ребенка (или детей) в детском саду необходимо приложить заверенную организацией копию договора между образовательной организацией и владельцем сертификата. Договор должен включать расчет размера платы за услуги по присмотру и уходу за ребенком.</w:t>
      </w:r>
    </w:p>
    <w:p w:rsidR="00E47E0F" w:rsidRPr="00B5798F" w:rsidRDefault="00E47E0F"/>
    <w:sectPr w:rsidR="00E47E0F" w:rsidRPr="00B5798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8F"/>
    <w:rsid w:val="0080351A"/>
    <w:rsid w:val="00924010"/>
    <w:rsid w:val="00B5798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5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1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2021-04-05T06:34:00Z</dcterms:created>
  <dcterms:modified xsi:type="dcterms:W3CDTF">2021-04-05T06:36:00Z</dcterms:modified>
</cp:coreProperties>
</file>