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BD1595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BD1595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>2021г.                                  №</w:t>
      </w:r>
      <w:r w:rsidR="00BD1595">
        <w:rPr>
          <w:sz w:val="24"/>
          <w:szCs w:val="24"/>
        </w:rPr>
        <w:t>130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456D38" w:rsidRDefault="00F75BB6" w:rsidP="00DC1A3C">
      <w:pPr>
        <w:jc w:val="center"/>
        <w:rPr>
          <w:sz w:val="24"/>
          <w:szCs w:val="24"/>
        </w:rPr>
      </w:pPr>
      <w:r w:rsidRPr="00456D38">
        <w:rPr>
          <w:sz w:val="24"/>
          <w:szCs w:val="24"/>
        </w:rPr>
        <w:t xml:space="preserve">«Об установлении публичного сервитута </w:t>
      </w:r>
      <w:proofErr w:type="gramStart"/>
      <w:r w:rsidRPr="00456D38">
        <w:rPr>
          <w:sz w:val="24"/>
          <w:szCs w:val="24"/>
        </w:rPr>
        <w:t>для</w:t>
      </w:r>
      <w:proofErr w:type="gramEnd"/>
    </w:p>
    <w:p w:rsidR="00F75BB6" w:rsidRPr="00456D38" w:rsidRDefault="00F75BB6" w:rsidP="00DC1A3C">
      <w:pPr>
        <w:jc w:val="center"/>
        <w:rPr>
          <w:sz w:val="24"/>
          <w:szCs w:val="24"/>
        </w:rPr>
      </w:pPr>
      <w:r w:rsidRPr="00456D38">
        <w:rPr>
          <w:sz w:val="24"/>
          <w:szCs w:val="24"/>
        </w:rPr>
        <w:t>размещения объекта электросетевого хозяйства</w:t>
      </w:r>
    </w:p>
    <w:p w:rsidR="0000468F" w:rsidRPr="00456D38" w:rsidRDefault="00456D38" w:rsidP="00456D38">
      <w:pPr>
        <w:jc w:val="center"/>
        <w:rPr>
          <w:sz w:val="24"/>
          <w:szCs w:val="24"/>
        </w:rPr>
      </w:pPr>
      <w:r w:rsidRPr="00456D38">
        <w:rPr>
          <w:sz w:val="24"/>
          <w:szCs w:val="24"/>
        </w:rPr>
        <w:t xml:space="preserve">  КТП-274А </w:t>
      </w:r>
      <w:proofErr w:type="spellStart"/>
      <w:r w:rsidRPr="00456D38">
        <w:rPr>
          <w:sz w:val="24"/>
          <w:szCs w:val="24"/>
        </w:rPr>
        <w:t>р.п</w:t>
      </w:r>
      <w:proofErr w:type="gramStart"/>
      <w:r w:rsidRPr="00456D38">
        <w:rPr>
          <w:sz w:val="24"/>
          <w:szCs w:val="24"/>
        </w:rPr>
        <w:t>.Е</w:t>
      </w:r>
      <w:proofErr w:type="gramEnd"/>
      <w:r w:rsidRPr="00456D38">
        <w:rPr>
          <w:sz w:val="24"/>
          <w:szCs w:val="24"/>
        </w:rPr>
        <w:t>рзовка</w:t>
      </w:r>
      <w:proofErr w:type="spellEnd"/>
      <w:r w:rsidRPr="00456D38">
        <w:rPr>
          <w:sz w:val="24"/>
          <w:szCs w:val="24"/>
        </w:rPr>
        <w:t xml:space="preserve">, </w:t>
      </w:r>
      <w:proofErr w:type="spellStart"/>
      <w:r w:rsidRPr="00456D38">
        <w:rPr>
          <w:sz w:val="24"/>
          <w:szCs w:val="24"/>
        </w:rPr>
        <w:t>ул.Царицынская</w:t>
      </w:r>
      <w:proofErr w:type="spellEnd"/>
      <w:r w:rsidRPr="00456D38">
        <w:rPr>
          <w:sz w:val="24"/>
          <w:szCs w:val="24"/>
        </w:rPr>
        <w:t xml:space="preserve">, </w:t>
      </w:r>
      <w:proofErr w:type="spellStart"/>
      <w:r w:rsidRPr="00456D38">
        <w:rPr>
          <w:sz w:val="24"/>
          <w:szCs w:val="24"/>
        </w:rPr>
        <w:t>ул.Фруктовая</w:t>
      </w:r>
      <w:proofErr w:type="spellEnd"/>
    </w:p>
    <w:p w:rsidR="00456D38" w:rsidRPr="00456D38" w:rsidRDefault="00456D38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C1A3C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1</w:t>
      </w:r>
      <w:r w:rsidRPr="0000468F">
        <w:rPr>
          <w:sz w:val="24"/>
          <w:szCs w:val="24"/>
        </w:rPr>
        <w:t xml:space="preserve">. </w:t>
      </w:r>
      <w:r w:rsidR="005237BF" w:rsidRPr="0000468F">
        <w:rPr>
          <w:sz w:val="24"/>
          <w:szCs w:val="24"/>
        </w:rPr>
        <w:t>В целях размещения объекта электросетевого хозяйства</w:t>
      </w:r>
      <w:r w:rsidR="00D31CFC" w:rsidRPr="0000468F">
        <w:rPr>
          <w:sz w:val="24"/>
          <w:szCs w:val="24"/>
        </w:rPr>
        <w:t xml:space="preserve"> </w:t>
      </w:r>
      <w:r w:rsidR="00456D38" w:rsidRPr="00456D38">
        <w:rPr>
          <w:rFonts w:ascii="Times New Roman CYR" w:hAnsi="Times New Roman CYR" w:cs="Times New Roman CYR"/>
          <w:sz w:val="24"/>
          <w:szCs w:val="24"/>
        </w:rPr>
        <w:t xml:space="preserve">КТП-274А </w:t>
      </w:r>
      <w:proofErr w:type="spellStart"/>
      <w:r w:rsidR="00456D38" w:rsidRPr="00456D38">
        <w:rPr>
          <w:rFonts w:ascii="Times New Roman CYR" w:hAnsi="Times New Roman CYR" w:cs="Times New Roman CYR"/>
          <w:sz w:val="24"/>
          <w:szCs w:val="24"/>
        </w:rPr>
        <w:t>р.п</w:t>
      </w:r>
      <w:proofErr w:type="gramStart"/>
      <w:r w:rsidR="00456D38" w:rsidRPr="00456D38">
        <w:rPr>
          <w:rFonts w:ascii="Times New Roman CYR" w:hAnsi="Times New Roman CYR" w:cs="Times New Roman CYR"/>
          <w:sz w:val="24"/>
          <w:szCs w:val="24"/>
        </w:rPr>
        <w:t>.Е</w:t>
      </w:r>
      <w:proofErr w:type="gramEnd"/>
      <w:r w:rsidR="00456D38" w:rsidRPr="00456D38">
        <w:rPr>
          <w:rFonts w:ascii="Times New Roman CYR" w:hAnsi="Times New Roman CYR" w:cs="Times New Roman CYR"/>
          <w:sz w:val="24"/>
          <w:szCs w:val="24"/>
        </w:rPr>
        <w:t>рзовка</w:t>
      </w:r>
      <w:proofErr w:type="spellEnd"/>
      <w:r w:rsidR="00456D38" w:rsidRPr="00456D3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456D38" w:rsidRPr="00456D38">
        <w:rPr>
          <w:rFonts w:ascii="Times New Roman CYR" w:hAnsi="Times New Roman CYR" w:cs="Times New Roman CYR"/>
          <w:sz w:val="24"/>
          <w:szCs w:val="24"/>
        </w:rPr>
        <w:t>ул.Царицынская</w:t>
      </w:r>
      <w:proofErr w:type="spellEnd"/>
      <w:r w:rsidR="00456D38" w:rsidRPr="00456D38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456D38" w:rsidRPr="00456D38">
        <w:rPr>
          <w:rFonts w:ascii="Times New Roman CYR" w:hAnsi="Times New Roman CYR" w:cs="Times New Roman CYR"/>
          <w:sz w:val="24"/>
          <w:szCs w:val="24"/>
        </w:rPr>
        <w:t>ул.Фруктовая</w:t>
      </w:r>
      <w:proofErr w:type="spellEnd"/>
      <w:r w:rsidR="00456D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468F" w:rsidRPr="0000468F">
        <w:rPr>
          <w:rFonts w:ascii="Times New Roman CYR" w:hAnsi="Times New Roman CYR" w:cs="Times New Roman CYR"/>
        </w:rPr>
        <w:t xml:space="preserve"> </w:t>
      </w:r>
      <w:r w:rsidR="005237BF" w:rsidRPr="00DC1A3C">
        <w:rPr>
          <w:sz w:val="24"/>
          <w:szCs w:val="24"/>
        </w:rPr>
        <w:t xml:space="preserve">(год постройки – </w:t>
      </w:r>
      <w:r w:rsidR="00D31CFC" w:rsidRPr="00DC1A3C">
        <w:rPr>
          <w:sz w:val="24"/>
          <w:szCs w:val="24"/>
        </w:rPr>
        <w:t>20</w:t>
      </w:r>
      <w:r w:rsidR="00032A1F" w:rsidRPr="00DC1A3C">
        <w:rPr>
          <w:sz w:val="24"/>
          <w:szCs w:val="24"/>
        </w:rPr>
        <w:t>1</w:t>
      </w:r>
      <w:r w:rsidR="00522422" w:rsidRPr="00DC1A3C">
        <w:rPr>
          <w:sz w:val="24"/>
          <w:szCs w:val="24"/>
        </w:rPr>
        <w:t>7</w:t>
      </w:r>
      <w:r w:rsidR="005237BF" w:rsidRPr="00DC1A3C">
        <w:rPr>
          <w:sz w:val="24"/>
          <w:szCs w:val="24"/>
        </w:rPr>
        <w:t>г.), установить публичный сервитут общей площадью</w:t>
      </w:r>
      <w:r w:rsidR="00032A1F" w:rsidRPr="00DC1A3C">
        <w:rPr>
          <w:sz w:val="24"/>
          <w:szCs w:val="24"/>
        </w:rPr>
        <w:t xml:space="preserve"> </w:t>
      </w:r>
      <w:r w:rsidR="00456D38">
        <w:rPr>
          <w:sz w:val="24"/>
          <w:szCs w:val="24"/>
        </w:rPr>
        <w:t>516</w:t>
      </w:r>
      <w:r w:rsidR="0000468F">
        <w:rPr>
          <w:color w:val="FF0000"/>
          <w:sz w:val="24"/>
          <w:szCs w:val="24"/>
        </w:rPr>
        <w:t xml:space="preserve"> </w:t>
      </w:r>
      <w:r w:rsidR="00032A1F" w:rsidRPr="00DC1A3C">
        <w:rPr>
          <w:color w:val="FF0000"/>
          <w:sz w:val="24"/>
          <w:szCs w:val="24"/>
        </w:rPr>
        <w:t xml:space="preserve"> </w:t>
      </w:r>
      <w:r w:rsidR="00D7530D">
        <w:rPr>
          <w:sz w:val="24"/>
          <w:szCs w:val="24"/>
        </w:rPr>
        <w:t xml:space="preserve"> </w:t>
      </w:r>
      <w:r w:rsidR="00D7530D" w:rsidRPr="00D7530D">
        <w:rPr>
          <w:sz w:val="24"/>
          <w:szCs w:val="24"/>
        </w:rPr>
        <w:t xml:space="preserve"> </w:t>
      </w:r>
      <w:r w:rsidR="00D7530D" w:rsidRPr="00D31CFC">
        <w:rPr>
          <w:sz w:val="24"/>
          <w:szCs w:val="24"/>
        </w:rPr>
        <w:t>квадратных метра  на землях, государственная собственность на которые не разграничена.</w:t>
      </w: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205AA9" w:rsidRPr="00D31CFC" w:rsidRDefault="00205AA9" w:rsidP="00205A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205AA9" w:rsidRPr="00D31CFC" w:rsidRDefault="00205AA9" w:rsidP="00205AA9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205AA9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0468F"/>
    <w:rsid w:val="00032A1F"/>
    <w:rsid w:val="0008159B"/>
    <w:rsid w:val="00087C10"/>
    <w:rsid w:val="00091EBF"/>
    <w:rsid w:val="000A2690"/>
    <w:rsid w:val="000B2409"/>
    <w:rsid w:val="000D104E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05AA9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56D38"/>
    <w:rsid w:val="004633C3"/>
    <w:rsid w:val="00483FB2"/>
    <w:rsid w:val="00486303"/>
    <w:rsid w:val="004F3DC8"/>
    <w:rsid w:val="005057E5"/>
    <w:rsid w:val="00510B32"/>
    <w:rsid w:val="00521BBD"/>
    <w:rsid w:val="00522422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159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30D"/>
    <w:rsid w:val="00D75883"/>
    <w:rsid w:val="00DA23D1"/>
    <w:rsid w:val="00DB2469"/>
    <w:rsid w:val="00DC1A3C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936B-846A-4C76-99AA-1232BB3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20</cp:revision>
  <cp:lastPrinted>2021-05-25T05:55:00Z</cp:lastPrinted>
  <dcterms:created xsi:type="dcterms:W3CDTF">2020-12-02T10:35:00Z</dcterms:created>
  <dcterms:modified xsi:type="dcterms:W3CDTF">2021-05-27T07:26:00Z</dcterms:modified>
</cp:coreProperties>
</file>