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8C66B4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23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AA7AEE">
        <w:rPr>
          <w:rFonts w:ascii="Tahoma" w:hAnsi="Tahoma" w:cs="Tahoma"/>
          <w:b/>
          <w:color w:val="333399"/>
          <w:sz w:val="22"/>
          <w:szCs w:val="22"/>
        </w:rPr>
        <w:t>0</w:t>
      </w:r>
      <w:r>
        <w:rPr>
          <w:rFonts w:ascii="Tahoma" w:hAnsi="Tahoma" w:cs="Tahoma"/>
          <w:b/>
          <w:color w:val="333399"/>
          <w:sz w:val="22"/>
          <w:szCs w:val="22"/>
        </w:rPr>
        <w:t>6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1, г. Волгоград </w:t>
      </w:r>
    </w:p>
    <w:p w:rsidR="008C66B4" w:rsidRPr="008C66B4" w:rsidRDefault="003E778F" w:rsidP="008C66B4">
      <w:pPr>
        <w:jc w:val="both"/>
        <w:rPr>
          <w:rStyle w:val="ac"/>
        </w:rPr>
      </w:pPr>
      <w:r w:rsidRPr="003E778F">
        <w:rPr>
          <w:rStyle w:val="ac"/>
        </w:rPr>
        <w:t>«</w:t>
      </w:r>
      <w:r w:rsidR="008C66B4" w:rsidRPr="008C66B4">
        <w:rPr>
          <w:rStyle w:val="ac"/>
        </w:rPr>
        <w:t xml:space="preserve">Турция снова открыта, но попасть туда смогут не все. </w:t>
      </w:r>
    </w:p>
    <w:p w:rsidR="00C870C8" w:rsidRDefault="008C66B4" w:rsidP="008C66B4">
      <w:pPr>
        <w:jc w:val="both"/>
        <w:rPr>
          <w:rStyle w:val="ac"/>
        </w:rPr>
      </w:pPr>
      <w:r w:rsidRPr="008C66B4">
        <w:rPr>
          <w:rStyle w:val="ac"/>
        </w:rPr>
        <w:t>«Волгоградэнергосбыт» назвал три причины погасить долги за электроэнергию перед отпуском</w:t>
      </w:r>
    </w:p>
    <w:p w:rsidR="003E778F" w:rsidRDefault="003E778F" w:rsidP="00C94422">
      <w:pPr>
        <w:jc w:val="both"/>
        <w:rPr>
          <w:rFonts w:ascii="Tahoma" w:hAnsi="Tahoma" w:cs="Tahoma"/>
          <w:sz w:val="22"/>
          <w:szCs w:val="28"/>
        </w:rPr>
      </w:pPr>
    </w:p>
    <w:p w:rsidR="003E778F" w:rsidRDefault="003E778F" w:rsidP="00C94422">
      <w:pPr>
        <w:jc w:val="both"/>
        <w:rPr>
          <w:rFonts w:ascii="Tahoma" w:hAnsi="Tahoma" w:cs="Tahoma"/>
          <w:sz w:val="22"/>
          <w:szCs w:val="28"/>
        </w:rPr>
      </w:pPr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 xml:space="preserve">Турция снова открыта и готова встречать туристов. Многие </w:t>
      </w:r>
      <w:proofErr w:type="spellStart"/>
      <w:r w:rsidRPr="008C66B4">
        <w:rPr>
          <w:rFonts w:ascii="Tahoma" w:hAnsi="Tahoma" w:cs="Tahoma"/>
          <w:sz w:val="22"/>
          <w:szCs w:val="28"/>
        </w:rPr>
        <w:t>волгоградцы</w:t>
      </w:r>
      <w:proofErr w:type="spellEnd"/>
      <w:r w:rsidRPr="008C66B4">
        <w:rPr>
          <w:rFonts w:ascii="Tahoma" w:hAnsi="Tahoma" w:cs="Tahoma"/>
          <w:sz w:val="22"/>
          <w:szCs w:val="28"/>
        </w:rPr>
        <w:t xml:space="preserve"> уже начали готовиться к долгожданному отпуску за границей. Но попасть туда смогут не все. Для того</w:t>
      </w:r>
      <w:proofErr w:type="gramStart"/>
      <w:r w:rsidRPr="008C66B4">
        <w:rPr>
          <w:rFonts w:ascii="Tahoma" w:hAnsi="Tahoma" w:cs="Tahoma"/>
          <w:sz w:val="22"/>
          <w:szCs w:val="28"/>
        </w:rPr>
        <w:t>,</w:t>
      </w:r>
      <w:proofErr w:type="gramEnd"/>
      <w:r w:rsidRPr="008C66B4">
        <w:rPr>
          <w:rFonts w:ascii="Tahoma" w:hAnsi="Tahoma" w:cs="Tahoma"/>
          <w:sz w:val="22"/>
          <w:szCs w:val="28"/>
        </w:rPr>
        <w:t xml:space="preserve"> чтобы путешествие не было испорчено неприятными сюрпризами, «Волгоградэнергосбыт» советует перед отпуском погасить долги за энергоресурсы.</w:t>
      </w:r>
      <w:bookmarkStart w:id="0" w:name="_GoBack"/>
      <w:bookmarkEnd w:id="0"/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>Энергетики обращают внимание на неприятные моменты, которые могут случиться с должником за электроэнергию в отпуске:</w:t>
      </w:r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>1. Самая распространенная неприятная неожиданность для должника, собравшегося в отпуск -  ограничение в поездках за границу. И самое печальное, что многие узнают об этом уже в аэропорту, в одном шаге от долгожданного путешествия. Даже если оплатить долг оперативно в аэропорту, запрет на выезд не исчезнет сам собой из базы данных, ограничение должен снимать тот, кто это решение принимал - то есть, пристав. А на это требуется время. А это значит, что за границу должника не выпустят. Пропали билеты - до свидания, отпуск.</w:t>
      </w:r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 xml:space="preserve">2.  </w:t>
      </w:r>
      <w:r>
        <w:rPr>
          <w:rFonts w:ascii="Tahoma" w:hAnsi="Tahoma" w:cs="Tahoma"/>
          <w:sz w:val="22"/>
          <w:szCs w:val="28"/>
        </w:rPr>
        <w:t xml:space="preserve"> </w:t>
      </w:r>
      <w:r w:rsidRPr="008C66B4">
        <w:rPr>
          <w:rFonts w:ascii="Tahoma" w:hAnsi="Tahoma" w:cs="Tahoma"/>
          <w:sz w:val="22"/>
          <w:szCs w:val="28"/>
        </w:rPr>
        <w:t xml:space="preserve">Еще один момент может испортить уже начавшуюся  поездку – это такой способ принудительного взыскания судебных долгов, как арест счетов и банковских карт. Кредитная и дебетовая карты будут заблокированы до списания всей суммы, указанной в исполнительном листе. Поэтому просто погасите долг до начала путешествия. Иначе нереализованные желания в виде экзотических экскурсий и шопинга надолго оставят тёмный след в светлой истории отпуска. И потом, долгими зимними вечерами, магнитик на холодильнике будет напоминать не об отличном отдыхе, а о беспечном отношении к долгам за ЖКХ. </w:t>
      </w:r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 xml:space="preserve">3. </w:t>
      </w:r>
      <w:r>
        <w:rPr>
          <w:rFonts w:ascii="Tahoma" w:hAnsi="Tahoma" w:cs="Tahoma"/>
          <w:sz w:val="22"/>
          <w:szCs w:val="28"/>
        </w:rPr>
        <w:t xml:space="preserve">  </w:t>
      </w:r>
      <w:r w:rsidRPr="008C66B4">
        <w:rPr>
          <w:rFonts w:ascii="Tahoma" w:hAnsi="Tahoma" w:cs="Tahoma"/>
          <w:sz w:val="22"/>
          <w:szCs w:val="28"/>
        </w:rPr>
        <w:t>И, кстати, о холодильниках. Неприятный сюрприз может ожидать должника и по возвращению. Если проигнорировать уведомление об отключен</w:t>
      </w:r>
      <w:proofErr w:type="gramStart"/>
      <w:r w:rsidRPr="008C66B4">
        <w:rPr>
          <w:rFonts w:ascii="Tahoma" w:hAnsi="Tahoma" w:cs="Tahoma"/>
          <w:sz w:val="22"/>
          <w:szCs w:val="28"/>
        </w:rPr>
        <w:t>ии и уе</w:t>
      </w:r>
      <w:proofErr w:type="gramEnd"/>
      <w:r w:rsidRPr="008C66B4">
        <w:rPr>
          <w:rFonts w:ascii="Tahoma" w:hAnsi="Tahoma" w:cs="Tahoma"/>
          <w:sz w:val="22"/>
          <w:szCs w:val="28"/>
        </w:rPr>
        <w:t xml:space="preserve">хать в отпуск, не оплатив долги, то велик риск вернуться домой к обесточенным розеткам. А в разгаре лето: стоит ли говорить о том, что произойдет за это время с содержимым холодильника, и как необходимы в этот период кондиционер и другие привычные электроприборы. </w:t>
      </w:r>
    </w:p>
    <w:p w:rsidR="008C66B4" w:rsidRPr="008C66B4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>И немного цифр в тему: с начала года ПАО «Волгоградэнергосбыт» получило 1324 постановления о временном ограничении права выезда должников за пределы РФ, а всего по принудительному взысканию задолженности по коммунальной услуге электроснабжения было получено 14 367 исполнительных листов. За три недели июня было отключено 1243 абонента, а если брать период с начала года – этот показатель стремится к отметке 4500 абонентов. И темпов снижения взыскания долгов, заверяют в компании, не ожидается.</w:t>
      </w:r>
    </w:p>
    <w:p w:rsidR="002F496D" w:rsidRDefault="008C66B4" w:rsidP="008C66B4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8C66B4">
        <w:rPr>
          <w:rFonts w:ascii="Tahoma" w:hAnsi="Tahoma" w:cs="Tahoma"/>
          <w:sz w:val="22"/>
          <w:szCs w:val="28"/>
        </w:rPr>
        <w:t xml:space="preserve">Чтобы отдых был безмятежным и приносил только приятные впечатления, проверьте наличие долгов в личном кабинете на сайте https://energosale34.ru и оплатите их тут же без комиссии. </w:t>
      </w:r>
    </w:p>
    <w:p w:rsidR="008C66B4" w:rsidRDefault="008C66B4" w:rsidP="008C66B4">
      <w:pPr>
        <w:ind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</w:t>
      </w:r>
      <w:r w:rsidR="00012C14">
        <w:rPr>
          <w:rFonts w:ascii="Tahoma" w:hAnsi="Tahoma" w:cs="Tahoma"/>
          <w:i/>
          <w:sz w:val="20"/>
          <w:szCs w:val="20"/>
        </w:rPr>
        <w:t>межрайонн</w:t>
      </w:r>
      <w:r w:rsidRPr="00655110">
        <w:rPr>
          <w:rFonts w:ascii="Tahoma" w:hAnsi="Tahoma" w:cs="Tahoma"/>
          <w:i/>
          <w:sz w:val="20"/>
          <w:szCs w:val="20"/>
        </w:rPr>
        <w:t xml:space="preserve">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7E" w:rsidRDefault="00B3777E">
      <w:r>
        <w:separator/>
      </w:r>
    </w:p>
  </w:endnote>
  <w:endnote w:type="continuationSeparator" w:id="0">
    <w:p w:rsidR="00B3777E" w:rsidRDefault="00B3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7E" w:rsidRDefault="00B3777E">
      <w:r>
        <w:separator/>
      </w:r>
    </w:p>
  </w:footnote>
  <w:footnote w:type="continuationSeparator" w:id="0">
    <w:p w:rsidR="00B3777E" w:rsidRDefault="00B3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B3777E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2C14"/>
    <w:rsid w:val="0001454B"/>
    <w:rsid w:val="00020A19"/>
    <w:rsid w:val="0002397D"/>
    <w:rsid w:val="000261BB"/>
    <w:rsid w:val="00032CF9"/>
    <w:rsid w:val="000A6A17"/>
    <w:rsid w:val="000F083F"/>
    <w:rsid w:val="00112A72"/>
    <w:rsid w:val="00114D0C"/>
    <w:rsid w:val="0012513F"/>
    <w:rsid w:val="00126215"/>
    <w:rsid w:val="00163518"/>
    <w:rsid w:val="001E304A"/>
    <w:rsid w:val="001E7ADE"/>
    <w:rsid w:val="00203752"/>
    <w:rsid w:val="0020756E"/>
    <w:rsid w:val="00224661"/>
    <w:rsid w:val="0025300E"/>
    <w:rsid w:val="0026180F"/>
    <w:rsid w:val="00263183"/>
    <w:rsid w:val="0028698D"/>
    <w:rsid w:val="00293FEB"/>
    <w:rsid w:val="00296B3F"/>
    <w:rsid w:val="002A7D0A"/>
    <w:rsid w:val="002E13ED"/>
    <w:rsid w:val="002F496D"/>
    <w:rsid w:val="002F7CB1"/>
    <w:rsid w:val="0031654D"/>
    <w:rsid w:val="003331E0"/>
    <w:rsid w:val="00361E53"/>
    <w:rsid w:val="00390405"/>
    <w:rsid w:val="003C2A0B"/>
    <w:rsid w:val="003E778F"/>
    <w:rsid w:val="0042290F"/>
    <w:rsid w:val="004278E5"/>
    <w:rsid w:val="00430FF9"/>
    <w:rsid w:val="004365C0"/>
    <w:rsid w:val="00455ED9"/>
    <w:rsid w:val="00481674"/>
    <w:rsid w:val="004A30F1"/>
    <w:rsid w:val="004B373F"/>
    <w:rsid w:val="004D2CE5"/>
    <w:rsid w:val="004E6EDB"/>
    <w:rsid w:val="00500302"/>
    <w:rsid w:val="005561E8"/>
    <w:rsid w:val="0055645C"/>
    <w:rsid w:val="00570D52"/>
    <w:rsid w:val="005757EC"/>
    <w:rsid w:val="005D22B2"/>
    <w:rsid w:val="005D2540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053BB"/>
    <w:rsid w:val="008227B1"/>
    <w:rsid w:val="00867BD4"/>
    <w:rsid w:val="008B1188"/>
    <w:rsid w:val="008C5DCC"/>
    <w:rsid w:val="008C66B4"/>
    <w:rsid w:val="008D5855"/>
    <w:rsid w:val="008D60C0"/>
    <w:rsid w:val="00900CCC"/>
    <w:rsid w:val="009579E3"/>
    <w:rsid w:val="00964228"/>
    <w:rsid w:val="00984070"/>
    <w:rsid w:val="00A04FC1"/>
    <w:rsid w:val="00A264AE"/>
    <w:rsid w:val="00A30294"/>
    <w:rsid w:val="00A33DB2"/>
    <w:rsid w:val="00A80CE9"/>
    <w:rsid w:val="00A938F0"/>
    <w:rsid w:val="00AA0E4C"/>
    <w:rsid w:val="00AA7AEE"/>
    <w:rsid w:val="00AF1D4E"/>
    <w:rsid w:val="00B3777E"/>
    <w:rsid w:val="00B42486"/>
    <w:rsid w:val="00B54FD8"/>
    <w:rsid w:val="00B837B0"/>
    <w:rsid w:val="00B85DCB"/>
    <w:rsid w:val="00B90ED4"/>
    <w:rsid w:val="00B92180"/>
    <w:rsid w:val="00B96926"/>
    <w:rsid w:val="00BD3780"/>
    <w:rsid w:val="00BE1239"/>
    <w:rsid w:val="00C260E1"/>
    <w:rsid w:val="00C870C8"/>
    <w:rsid w:val="00C94422"/>
    <w:rsid w:val="00CA542A"/>
    <w:rsid w:val="00CC5909"/>
    <w:rsid w:val="00CE218C"/>
    <w:rsid w:val="00D075CD"/>
    <w:rsid w:val="00D2473F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2021-06-22T13:59:00Z</dcterms:created>
  <dcterms:modified xsi:type="dcterms:W3CDTF">2021-06-22T13:59:00Z</dcterms:modified>
</cp:coreProperties>
</file>