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E" w:rsidRPr="009C55BE" w:rsidRDefault="009C55BE" w:rsidP="009C55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5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доплате к единовременной выплате средств пенсионных накоплений с 1 июля 2021 года</w:t>
      </w:r>
    </w:p>
    <w:p w:rsidR="009C55BE" w:rsidRPr="009C55BE" w:rsidRDefault="009C55BE" w:rsidP="009C55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55BE">
        <w:rPr>
          <w:sz w:val="28"/>
          <w:szCs w:val="28"/>
        </w:rPr>
        <w:t>С 1 июля 2021 г. будет осуществлена доплата к единовременной выплате средств пенсионных накоплений лицам, обратившимся за установлением единовременной выплаты в 2020 году.</w:t>
      </w:r>
    </w:p>
    <w:p w:rsidR="009C55BE" w:rsidRPr="009C55BE" w:rsidRDefault="009C55BE" w:rsidP="009C55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55BE">
        <w:rPr>
          <w:sz w:val="28"/>
          <w:szCs w:val="28"/>
        </w:rPr>
        <w:t xml:space="preserve">В состав средств пенсионных накоплений, подлежащих доплате, включаются неучтенные при установлении единовременной выплаты страховые взносы на накопительную пенсию, взносы на </w:t>
      </w:r>
      <w:proofErr w:type="spellStart"/>
      <w:r w:rsidRPr="009C55BE">
        <w:rPr>
          <w:sz w:val="28"/>
          <w:szCs w:val="28"/>
        </w:rPr>
        <w:t>софинансирование</w:t>
      </w:r>
      <w:proofErr w:type="spellEnd"/>
      <w:r w:rsidRPr="009C55BE">
        <w:rPr>
          <w:sz w:val="28"/>
          <w:szCs w:val="28"/>
        </w:rPr>
        <w:t xml:space="preserve"> формирования пенсионных накоплений и доход от их инвестирования.</w:t>
      </w:r>
    </w:p>
    <w:p w:rsidR="009C55BE" w:rsidRPr="009C55BE" w:rsidRDefault="009C55BE" w:rsidP="009C55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55BE">
        <w:rPr>
          <w:sz w:val="28"/>
          <w:szCs w:val="28"/>
        </w:rPr>
        <w:t xml:space="preserve">Доплата к единовременной выплате средств пенсионных накоплений производится в </w:t>
      </w:r>
      <w:proofErr w:type="spellStart"/>
      <w:r w:rsidRPr="009C55BE">
        <w:rPr>
          <w:sz w:val="28"/>
          <w:szCs w:val="28"/>
        </w:rPr>
        <w:t>беззаявительном</w:t>
      </w:r>
      <w:proofErr w:type="spellEnd"/>
      <w:r w:rsidRPr="009C55BE">
        <w:rPr>
          <w:sz w:val="28"/>
          <w:szCs w:val="28"/>
        </w:rPr>
        <w:t xml:space="preserve"> порядке.</w:t>
      </w:r>
    </w:p>
    <w:p w:rsidR="009C55BE" w:rsidRPr="009C55BE" w:rsidRDefault="009C55BE" w:rsidP="009C55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C55BE">
        <w:rPr>
          <w:sz w:val="28"/>
          <w:szCs w:val="28"/>
        </w:rPr>
        <w:t>Напоминаем, что единовременная выплата средств пенсионных накоплений осуществляется лицам, которые не приобрели право на получение накопительной пенсии, по достижении возраста 60 и 55 лет (соответственно мужчины и женщины), а также лицам, размер накопительной пенсии которых в случае ее назначения сос</w:t>
      </w:r>
      <w:r>
        <w:rPr>
          <w:sz w:val="28"/>
          <w:szCs w:val="28"/>
        </w:rPr>
        <w:t xml:space="preserve">тавил бы </w:t>
      </w:r>
      <w:r w:rsidRPr="009C55BE">
        <w:rPr>
          <w:sz w:val="28"/>
          <w:szCs w:val="28"/>
        </w:rPr>
        <w:t>5 процентов и менее по отношению к сумме размера страховой пенсии по старости и размера накопительной пенсии.</w:t>
      </w:r>
      <w:proofErr w:type="gramEnd"/>
    </w:p>
    <w:p w:rsidR="009C55BE" w:rsidRPr="009C55BE" w:rsidRDefault="009C55BE" w:rsidP="009C55B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55BE">
        <w:rPr>
          <w:sz w:val="28"/>
          <w:szCs w:val="28"/>
        </w:rPr>
        <w:t>Застрахованные лица, реализовавшие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пять лет со дня предыдущего обращения за указанной выплатой.</w:t>
      </w:r>
    </w:p>
    <w:p w:rsidR="00E47E0F" w:rsidRPr="009C55BE" w:rsidRDefault="00E47E0F" w:rsidP="009C55B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9C55B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BE"/>
    <w:rsid w:val="000602E4"/>
    <w:rsid w:val="0080351A"/>
    <w:rsid w:val="009C55B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C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2021-06-21T12:32:00Z</dcterms:created>
  <dcterms:modified xsi:type="dcterms:W3CDTF">2021-06-21T12:34:00Z</dcterms:modified>
</cp:coreProperties>
</file>