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0ED" w:rsidRPr="00E970ED" w:rsidRDefault="00E970ED" w:rsidP="00E970ED">
      <w:pPr>
        <w:spacing w:after="0" w:line="360" w:lineRule="auto"/>
        <w:ind w:firstLine="709"/>
        <w:jc w:val="both"/>
        <w:rPr>
          <w:rFonts w:ascii="Times New Roman" w:eastAsia="Times New Roman" w:hAnsi="Times New Roman" w:cs="Times New Roman"/>
          <w:b/>
          <w:bCs/>
          <w:kern w:val="36"/>
          <w:sz w:val="28"/>
          <w:szCs w:val="28"/>
          <w:lang w:eastAsia="ru-RU"/>
        </w:rPr>
      </w:pPr>
      <w:r w:rsidRPr="00E970ED">
        <w:rPr>
          <w:rFonts w:ascii="Times New Roman" w:eastAsia="Times New Roman" w:hAnsi="Times New Roman" w:cs="Times New Roman"/>
          <w:b/>
          <w:bCs/>
          <w:kern w:val="36"/>
          <w:sz w:val="28"/>
          <w:szCs w:val="28"/>
          <w:lang w:eastAsia="ru-RU"/>
        </w:rPr>
        <w:t>Студенты, получающие пенсию по потере кормильца, обязаны уведомлять ПФР об отчислении из ВУЗа или переходе на заочную форму обучения</w:t>
      </w:r>
    </w:p>
    <w:p w:rsidR="00E970ED" w:rsidRPr="00E970ED" w:rsidRDefault="00E970ED" w:rsidP="00E970ED">
      <w:pPr>
        <w:pStyle w:val="a3"/>
        <w:spacing w:before="0" w:beforeAutospacing="0" w:after="0" w:afterAutospacing="0" w:line="360" w:lineRule="auto"/>
        <w:ind w:firstLine="709"/>
        <w:jc w:val="both"/>
        <w:rPr>
          <w:sz w:val="28"/>
          <w:szCs w:val="28"/>
        </w:rPr>
      </w:pPr>
      <w:r w:rsidRPr="00E970ED">
        <w:rPr>
          <w:sz w:val="28"/>
          <w:szCs w:val="28"/>
        </w:rPr>
        <w:t>Если студент, получающий пенсию по случаю потери кормильца, отчислен из учебного заведения либо перешел на вечернюю или заочную форму обучения, то об этом обязательно необходимо проинформировать органы Пенсионного фонда России, поскольку право на получение пенсии в этих случаях утрачивается.</w:t>
      </w:r>
    </w:p>
    <w:p w:rsidR="00E970ED" w:rsidRPr="00E970ED" w:rsidRDefault="00E970ED" w:rsidP="00E970ED">
      <w:pPr>
        <w:pStyle w:val="a3"/>
        <w:spacing w:before="0" w:beforeAutospacing="0" w:after="0" w:afterAutospacing="0" w:line="360" w:lineRule="auto"/>
        <w:ind w:firstLine="709"/>
        <w:jc w:val="both"/>
        <w:rPr>
          <w:sz w:val="28"/>
          <w:szCs w:val="28"/>
        </w:rPr>
      </w:pPr>
      <w:r w:rsidRPr="00E970ED">
        <w:rPr>
          <w:sz w:val="28"/>
          <w:szCs w:val="28"/>
        </w:rPr>
        <w:t>Данная обязанность установлена федеральным законодательством, согласно которому получатели пенсий или иных выплат должны безотлагательно извещать органы ПФР о наступлении обстоятельств, влекущих за собой изменение размера пенсии или прекращение ее выплаты. В том случае, если гражданин вовремя не проинформировал Пенсионный фонд о наступивших изменениях, в результате чего произошла переплата, гражданин обязан возместить причиненный ущерб в порядке, установленном законодательством РФ.</w:t>
      </w:r>
    </w:p>
    <w:p w:rsidR="00E970ED" w:rsidRPr="00E970ED" w:rsidRDefault="00E970ED" w:rsidP="00E970ED">
      <w:pPr>
        <w:pStyle w:val="a3"/>
        <w:spacing w:before="0" w:beforeAutospacing="0" w:after="0" w:afterAutospacing="0" w:line="360" w:lineRule="auto"/>
        <w:ind w:firstLine="709"/>
        <w:jc w:val="both"/>
        <w:rPr>
          <w:sz w:val="28"/>
          <w:szCs w:val="28"/>
        </w:rPr>
      </w:pPr>
      <w:r w:rsidRPr="00E970ED">
        <w:rPr>
          <w:sz w:val="28"/>
          <w:szCs w:val="28"/>
        </w:rPr>
        <w:t>Напомним, право на пенсию по потере кормильца имеют нетрудоспособные члены семьи умершего кормильца, которые состояли на его иждивении, независимо от продолжительности страхового стажа кормильца, а также от причины и времени наступления его смерти.</w:t>
      </w:r>
    </w:p>
    <w:p w:rsidR="00E47E0F" w:rsidRPr="00E970ED" w:rsidRDefault="00E47E0F" w:rsidP="00E970ED">
      <w:pPr>
        <w:spacing w:after="0" w:line="360" w:lineRule="auto"/>
        <w:ind w:firstLine="709"/>
        <w:jc w:val="both"/>
        <w:rPr>
          <w:sz w:val="28"/>
          <w:szCs w:val="28"/>
        </w:rPr>
      </w:pPr>
    </w:p>
    <w:sectPr w:rsidR="00E47E0F" w:rsidRPr="00E970ED" w:rsidSect="00E47E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70ED"/>
    <w:rsid w:val="005E3745"/>
    <w:rsid w:val="0080351A"/>
    <w:rsid w:val="00C02132"/>
    <w:rsid w:val="00E47E0F"/>
    <w:rsid w:val="00E970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E0F"/>
  </w:style>
  <w:style w:type="paragraph" w:styleId="1">
    <w:name w:val="heading 1"/>
    <w:basedOn w:val="a"/>
    <w:link w:val="10"/>
    <w:uiPriority w:val="9"/>
    <w:qFormat/>
    <w:rsid w:val="00E970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0E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970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5227728">
      <w:bodyDiv w:val="1"/>
      <w:marLeft w:val="0"/>
      <w:marRight w:val="0"/>
      <w:marTop w:val="0"/>
      <w:marBottom w:val="0"/>
      <w:divBdr>
        <w:top w:val="none" w:sz="0" w:space="0" w:color="auto"/>
        <w:left w:val="none" w:sz="0" w:space="0" w:color="auto"/>
        <w:bottom w:val="none" w:sz="0" w:space="0" w:color="auto"/>
        <w:right w:val="none" w:sz="0" w:space="0" w:color="auto"/>
      </w:divBdr>
    </w:div>
    <w:div w:id="101615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Крамчанинова Ольга Сергеевна</dc:creator>
  <cp:keywords/>
  <dc:description/>
  <cp:lastModifiedBy>Крамчанинова Ольга Сергеевна</cp:lastModifiedBy>
  <cp:revision>2</cp:revision>
  <dcterms:created xsi:type="dcterms:W3CDTF">2021-06-16T08:15:00Z</dcterms:created>
  <dcterms:modified xsi:type="dcterms:W3CDTF">2021-06-16T08:17:00Z</dcterms:modified>
</cp:coreProperties>
</file>