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F5" w:rsidRPr="009063F5" w:rsidRDefault="009063F5" w:rsidP="009063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63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Вниманию работодателей! Изменилась форма отчета СЗВ-ТД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ОПФР по Волгоградской области информирует, что внесены изменения в бланк СЗВ-ТД, порядок его заполнения и электронный формат представления. Отчитываться в Пенсионный фонд о трудовой деятельности работников по новой форме нужно с 1 июля 2021 года.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Форма СЗВ-ТД дополнена: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063F5">
        <w:rPr>
          <w:sz w:val="28"/>
          <w:szCs w:val="28"/>
        </w:rPr>
        <w:t>- Новым разделом "Сведения о работодателе, правопреемником которого является страхователь", который предназначен для указания сведений о снятом с учета работодателе, правопреемником которого является страхователь, представляющий СЗВ-ТД.</w:t>
      </w:r>
      <w:proofErr w:type="gramEnd"/>
      <w:r w:rsidRPr="009063F5">
        <w:rPr>
          <w:sz w:val="28"/>
          <w:szCs w:val="28"/>
        </w:rPr>
        <w:t xml:space="preserve"> Этот раздел нужно будет заполнить, если понадобится скорректировать сведения о трудовой деятельности работника, ранее поданные работодателем.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- Новой графой "Работа в районах Крайнего Севера/Работа в местностях, приравненных к районам Крайнего Севера". Для заполнения этой графы вводятся коды территориальных условий работы: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-  "РКС" - работа в районах Крайнего Севера;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- "МКС" - работа в местностях, приравненных к районам Крайнего Севера.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Раздел "Отчетный период" из формы исключен.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Также в Порядок заполнения формы СЗВ-ТД внесены корректировки в части правил заполнения графы "Код выполняемой функции". По новым правилам в данной графе нужно в обязательном порядке указывать кодовое обозначение занятия, соответствующее должности (профессии), виду трудовой деятельности, состоящее из пяти цифровых знаков в формате XXXX.X, где: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 xml:space="preserve">- первые четыре знака - это код наименования группы занятий из Общероссийского классификатора занятий (ОК 010-2014 (МСКЗ-08)), утвержденного Приказом </w:t>
      </w:r>
      <w:proofErr w:type="spellStart"/>
      <w:r w:rsidRPr="009063F5">
        <w:rPr>
          <w:sz w:val="28"/>
          <w:szCs w:val="28"/>
        </w:rPr>
        <w:t>Росстандарта</w:t>
      </w:r>
      <w:proofErr w:type="spellEnd"/>
      <w:r w:rsidRPr="009063F5">
        <w:rPr>
          <w:sz w:val="28"/>
          <w:szCs w:val="28"/>
        </w:rPr>
        <w:t xml:space="preserve"> от 12.12.2014 № 2020-ст;</w:t>
      </w:r>
    </w:p>
    <w:p w:rsidR="009063F5" w:rsidRPr="009063F5" w:rsidRDefault="009063F5" w:rsidP="009063F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63F5">
        <w:rPr>
          <w:sz w:val="28"/>
          <w:szCs w:val="28"/>
        </w:rPr>
        <w:t>- пятый знак - контрольное число.</w:t>
      </w:r>
    </w:p>
    <w:p w:rsidR="00E47E0F" w:rsidRPr="009063F5" w:rsidRDefault="00E47E0F" w:rsidP="009063F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9063F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F5"/>
    <w:rsid w:val="00545F0A"/>
    <w:rsid w:val="0080351A"/>
    <w:rsid w:val="009063F5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06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2021-06-16T07:31:00Z</dcterms:created>
  <dcterms:modified xsi:type="dcterms:W3CDTF">2021-06-16T07:32:00Z</dcterms:modified>
</cp:coreProperties>
</file>