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7" w:rsidRPr="00397F77" w:rsidRDefault="00397F77" w:rsidP="00397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7F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выплатах, производимых Пенсионным фондом гражданам, другие ведомства имеют возможность запрашивать самостоятельно</w:t>
      </w:r>
    </w:p>
    <w:p w:rsidR="00397F77" w:rsidRPr="00397F77" w:rsidRDefault="00397F77" w:rsidP="00397F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 Волгоградской области</w:t>
      </w:r>
      <w:r w:rsidRPr="00397F77">
        <w:rPr>
          <w:sz w:val="28"/>
          <w:szCs w:val="28"/>
        </w:rPr>
        <w:t xml:space="preserve"> информирует жителей региона, что согласно законодательству органы, оказывающие государственные  и муниципаль</w:t>
      </w:r>
      <w:r w:rsidRPr="00147EE2">
        <w:rPr>
          <w:sz w:val="28"/>
          <w:szCs w:val="28"/>
        </w:rPr>
        <w:t>ные услуги</w:t>
      </w:r>
      <w:r w:rsidRPr="00147EE2">
        <w:rPr>
          <w:rStyle w:val="a4"/>
          <w:bCs/>
          <w:sz w:val="28"/>
          <w:szCs w:val="28"/>
        </w:rPr>
        <w:t xml:space="preserve">, </w:t>
      </w:r>
      <w:r w:rsidRPr="00147EE2">
        <w:rPr>
          <w:rStyle w:val="a4"/>
          <w:bCs/>
          <w:i w:val="0"/>
          <w:sz w:val="28"/>
          <w:szCs w:val="28"/>
        </w:rPr>
        <w:t>не вправе требовать от гражданина представления документов и информации,</w:t>
      </w:r>
      <w:r w:rsidRPr="00147EE2">
        <w:rPr>
          <w:sz w:val="28"/>
          <w:szCs w:val="28"/>
        </w:rPr>
        <w:t xml:space="preserve"> которые находятся в распоряжении органов, предоставляющих государственные и муниципальные услуги</w:t>
      </w:r>
      <w:r w:rsidRPr="00397F77">
        <w:rPr>
          <w:sz w:val="28"/>
          <w:szCs w:val="28"/>
        </w:rPr>
        <w:t>, иных органов, органов местного самоуправления.</w:t>
      </w:r>
    </w:p>
    <w:p w:rsidR="00397F77" w:rsidRPr="00397F77" w:rsidRDefault="00397F77" w:rsidP="00397F7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7F77">
        <w:rPr>
          <w:sz w:val="28"/>
          <w:szCs w:val="28"/>
        </w:rPr>
        <w:t>Таким образом, организации, которым требуются сведения о выплатах, производимых Пенсионным фондом (о размере пенсии, ЕДВ, компенсационных выплат по уходу) самостоятельно запрашивают необходимую информацию по каналам межведомственного электронного взаимодействия. Гражданам не нужно самим обращаться в клиентские службы территориальных органов ПФР  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организации.</w:t>
      </w:r>
    </w:p>
    <w:p w:rsidR="00397F77" w:rsidRPr="00397F77" w:rsidRDefault="00397F77" w:rsidP="00147E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7F77">
        <w:rPr>
          <w:sz w:val="28"/>
          <w:szCs w:val="28"/>
        </w:rPr>
        <w:t xml:space="preserve">Напомним, что справку о размере пенсии, о стаже и пенсионных коэффициентах можно получить дистанционно. В случае необходимости  справки, заверенные электронной подписью, можно получить в Личном кабинете гражданина на сайте ПФР или Портале </w:t>
      </w:r>
      <w:proofErr w:type="spellStart"/>
      <w:r w:rsidRPr="00397F77">
        <w:rPr>
          <w:sz w:val="28"/>
          <w:szCs w:val="28"/>
        </w:rPr>
        <w:t>госуслуг</w:t>
      </w:r>
      <w:proofErr w:type="spellEnd"/>
      <w:r w:rsidRPr="00397F77">
        <w:rPr>
          <w:sz w:val="28"/>
          <w:szCs w:val="28"/>
        </w:rPr>
        <w:t xml:space="preserve"> без визита в клиентскую службу. Кроме этого, необходимые сведения можно получить в МФЦ.</w:t>
      </w:r>
    </w:p>
    <w:p w:rsidR="00E47E0F" w:rsidRPr="00397F77" w:rsidRDefault="00E47E0F" w:rsidP="00397F77">
      <w:pPr>
        <w:spacing w:after="0" w:line="360" w:lineRule="auto"/>
        <w:jc w:val="both"/>
        <w:rPr>
          <w:sz w:val="28"/>
          <w:szCs w:val="28"/>
        </w:rPr>
      </w:pPr>
    </w:p>
    <w:sectPr w:rsidR="00E47E0F" w:rsidRPr="00397F7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77"/>
    <w:rsid w:val="00123F5F"/>
    <w:rsid w:val="00147EE2"/>
    <w:rsid w:val="00397F7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97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2021-04-21T10:20:00Z</dcterms:created>
  <dcterms:modified xsi:type="dcterms:W3CDTF">2021-04-21T10:31:00Z</dcterms:modified>
</cp:coreProperties>
</file>