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51" w:rsidRDefault="00DD6851" w:rsidP="00DD6851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DD6851" w:rsidRDefault="00DD6851" w:rsidP="00DD6851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DD6851" w:rsidRDefault="00DD6851" w:rsidP="00DD6851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DD6851" w:rsidRDefault="00DD6851" w:rsidP="00DD6851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DD6851" w:rsidRDefault="00DD6851" w:rsidP="00DD6851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DD6851" w:rsidRDefault="00715C57" w:rsidP="00DD6851">
      <w:pPr>
        <w:pStyle w:val="a6"/>
        <w:ind w:left="567"/>
        <w:jc w:val="center"/>
        <w:rPr>
          <w:b/>
          <w:bCs/>
          <w:sz w:val="32"/>
        </w:rPr>
      </w:pPr>
      <w:r w:rsidRPr="00715C57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DD6851" w:rsidRDefault="00DD6851" w:rsidP="00DD6851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lang w:val="en-US"/>
          </w:rPr>
          <w:t>pfr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DD6851" w:rsidRDefault="00DD6851" w:rsidP="00DD685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07 февраля 2022 года</w:t>
      </w:r>
    </w:p>
    <w:p w:rsidR="00DD6851" w:rsidRPr="00DD6851" w:rsidRDefault="000E5156" w:rsidP="00DD6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Волгоградские пенсионеры начали получать</w:t>
      </w:r>
      <w:r w:rsidR="00DD6851" w:rsidRPr="00DD68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проиндексированные до 8,6% пенсии</w:t>
      </w:r>
    </w:p>
    <w:p w:rsidR="00DD6851" w:rsidRPr="00DD6851" w:rsidRDefault="00DD6851" w:rsidP="00DD685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 уже</w:t>
      </w:r>
      <w:r w:rsidRPr="00DD6851">
        <w:rPr>
          <w:sz w:val="28"/>
          <w:szCs w:val="28"/>
        </w:rPr>
        <w:t xml:space="preserve"> начали получать проиндексированные выплаты. Вместе с пенсией за февраль поступит доплата за январь с учетом </w:t>
      </w:r>
      <w:proofErr w:type="spellStart"/>
      <w:r w:rsidRPr="00DD6851">
        <w:rPr>
          <w:sz w:val="28"/>
          <w:szCs w:val="28"/>
        </w:rPr>
        <w:t>доиндексации</w:t>
      </w:r>
      <w:proofErr w:type="spellEnd"/>
      <w:r w:rsidRPr="00DD6851">
        <w:rPr>
          <w:sz w:val="28"/>
          <w:szCs w:val="28"/>
        </w:rPr>
        <w:t xml:space="preserve"> пенсии с 5,9% до 8,6%.</w:t>
      </w:r>
    </w:p>
    <w:p w:rsidR="00DD6851" w:rsidRDefault="00DD6851" w:rsidP="00DD6851">
      <w:pPr>
        <w:pStyle w:val="a8"/>
        <w:jc w:val="both"/>
        <w:rPr>
          <w:sz w:val="28"/>
          <w:szCs w:val="28"/>
        </w:rPr>
      </w:pPr>
      <w:r w:rsidRPr="00DD6851">
        <w:rPr>
          <w:sz w:val="28"/>
          <w:szCs w:val="28"/>
        </w:rPr>
        <w:t>Доставка пенсий через организа</w:t>
      </w:r>
      <w:r w:rsidR="00272D72">
        <w:rPr>
          <w:sz w:val="28"/>
          <w:szCs w:val="28"/>
        </w:rPr>
        <w:t xml:space="preserve">ции федеральной почтовой связи в Волгоградской области осуществляется  с 3-е по 23-е число, через кредитные </w:t>
      </w:r>
      <w:r w:rsidRPr="00DD6851">
        <w:rPr>
          <w:sz w:val="28"/>
          <w:szCs w:val="28"/>
        </w:rPr>
        <w:t>организаци</w:t>
      </w:r>
      <w:r w:rsidR="00272D72">
        <w:rPr>
          <w:sz w:val="28"/>
          <w:szCs w:val="28"/>
        </w:rPr>
        <w:t>и (банки)  - 4, 11 и 21 числа каждого месяца.</w:t>
      </w:r>
    </w:p>
    <w:p w:rsidR="00DD6851" w:rsidRDefault="00DD6851" w:rsidP="00DD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Pr="00B6183A">
        <w:rPr>
          <w:rFonts w:ascii="Times New Roman" w:hAnsi="Times New Roman" w:cs="Times New Roman"/>
          <w:sz w:val="28"/>
          <w:szCs w:val="28"/>
        </w:rPr>
        <w:t xml:space="preserve">траховые пенсии </w:t>
      </w:r>
      <w:r w:rsidR="000E5156">
        <w:rPr>
          <w:rFonts w:ascii="Times New Roman" w:hAnsi="Times New Roman" w:cs="Times New Roman"/>
          <w:sz w:val="28"/>
          <w:szCs w:val="28"/>
        </w:rPr>
        <w:t>более 568 тыс.</w:t>
      </w:r>
      <w:r w:rsidR="00E230B5">
        <w:rPr>
          <w:rFonts w:ascii="Times New Roman" w:hAnsi="Times New Roman" w:cs="Times New Roman"/>
          <w:sz w:val="28"/>
          <w:szCs w:val="28"/>
        </w:rPr>
        <w:t xml:space="preserve"> </w:t>
      </w:r>
      <w:r w:rsidRPr="00B6183A">
        <w:rPr>
          <w:rFonts w:ascii="Times New Roman" w:hAnsi="Times New Roman" w:cs="Times New Roman"/>
          <w:sz w:val="28"/>
          <w:szCs w:val="28"/>
        </w:rPr>
        <w:t xml:space="preserve">неработающих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B6183A">
        <w:rPr>
          <w:rFonts w:ascii="Times New Roman" w:hAnsi="Times New Roman" w:cs="Times New Roman"/>
          <w:sz w:val="28"/>
          <w:szCs w:val="28"/>
        </w:rPr>
        <w:t xml:space="preserve">проиндексированы на 8,6% – выше уровня инфляции за 2021 год, которая по данным Росстата составила 8,4%. </w:t>
      </w:r>
    </w:p>
    <w:p w:rsidR="00DD6851" w:rsidRPr="00DD6851" w:rsidRDefault="00DD6851" w:rsidP="00DD6851">
      <w:pPr>
        <w:pStyle w:val="a8"/>
        <w:jc w:val="both"/>
        <w:rPr>
          <w:sz w:val="28"/>
          <w:szCs w:val="28"/>
        </w:rPr>
      </w:pPr>
      <w:r w:rsidRPr="00DD6851">
        <w:rPr>
          <w:sz w:val="28"/>
          <w:szCs w:val="28"/>
        </w:rPr>
        <w:t xml:space="preserve">Узнать график платежей </w:t>
      </w:r>
      <w:r>
        <w:rPr>
          <w:sz w:val="28"/>
          <w:szCs w:val="28"/>
        </w:rPr>
        <w:t>пенсии</w:t>
      </w:r>
      <w:r w:rsidRPr="00DD6851">
        <w:rPr>
          <w:sz w:val="28"/>
          <w:szCs w:val="28"/>
        </w:rPr>
        <w:t xml:space="preserve"> можно по телефону клиентской службы ПФР</w:t>
      </w:r>
      <w:r>
        <w:rPr>
          <w:sz w:val="28"/>
          <w:szCs w:val="28"/>
        </w:rPr>
        <w:t xml:space="preserve"> (</w:t>
      </w:r>
      <w:r w:rsidRPr="00DD6851">
        <w:rPr>
          <w:sz w:val="28"/>
          <w:szCs w:val="28"/>
        </w:rPr>
        <w:t>https://pfr.gov.ru/branches/volgograd/info/~0/7465</w:t>
      </w:r>
      <w:r>
        <w:rPr>
          <w:sz w:val="28"/>
          <w:szCs w:val="28"/>
        </w:rPr>
        <w:t>)</w:t>
      </w:r>
      <w:r w:rsidRPr="00DD6851">
        <w:rPr>
          <w:sz w:val="28"/>
          <w:szCs w:val="28"/>
        </w:rPr>
        <w:t xml:space="preserve"> или по телефону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контакт-центра</w:t>
      </w:r>
      <w:proofErr w:type="spellEnd"/>
      <w:r w:rsidR="0002414C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– 8 (8442) 96-09-09</w:t>
      </w:r>
      <w:r w:rsidRPr="00DD6851">
        <w:rPr>
          <w:sz w:val="28"/>
          <w:szCs w:val="28"/>
        </w:rPr>
        <w:t>.</w:t>
      </w:r>
    </w:p>
    <w:p w:rsidR="00DD6851" w:rsidRPr="00DD6851" w:rsidRDefault="00DD6851" w:rsidP="00DD6851">
      <w:pPr>
        <w:pStyle w:val="a8"/>
        <w:rPr>
          <w:sz w:val="28"/>
          <w:szCs w:val="28"/>
        </w:rPr>
      </w:pPr>
      <w:r w:rsidRPr="00DD6851">
        <w:rPr>
          <w:sz w:val="28"/>
          <w:szCs w:val="28"/>
        </w:rPr>
        <w:t>Все выплаты придут автоматически, обращаться в Пенсионный фонд за ними не нужно.</w:t>
      </w:r>
    </w:p>
    <w:p w:rsidR="00DD6851" w:rsidRPr="00DD6851" w:rsidRDefault="00DD6851" w:rsidP="00DD685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54BE1" w:rsidRPr="00DD6851" w:rsidRDefault="00454BE1">
      <w:pPr>
        <w:rPr>
          <w:sz w:val="28"/>
          <w:szCs w:val="28"/>
        </w:rPr>
      </w:pPr>
    </w:p>
    <w:sectPr w:rsidR="00454BE1" w:rsidRPr="00DD685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6851"/>
    <w:rsid w:val="00006A30"/>
    <w:rsid w:val="0002414C"/>
    <w:rsid w:val="00095D15"/>
    <w:rsid w:val="000E5156"/>
    <w:rsid w:val="000F7934"/>
    <w:rsid w:val="00272D72"/>
    <w:rsid w:val="0036634C"/>
    <w:rsid w:val="00366630"/>
    <w:rsid w:val="00454BE1"/>
    <w:rsid w:val="00715C57"/>
    <w:rsid w:val="007940F3"/>
    <w:rsid w:val="007C0B7F"/>
    <w:rsid w:val="008768EA"/>
    <w:rsid w:val="009E7EBA"/>
    <w:rsid w:val="00AA6012"/>
    <w:rsid w:val="00AD38C6"/>
    <w:rsid w:val="00B43CC0"/>
    <w:rsid w:val="00C229C8"/>
    <w:rsid w:val="00D51188"/>
    <w:rsid w:val="00DD6851"/>
    <w:rsid w:val="00E2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51"/>
  </w:style>
  <w:style w:type="paragraph" w:styleId="1">
    <w:name w:val="heading 1"/>
    <w:basedOn w:val="a"/>
    <w:link w:val="10"/>
    <w:uiPriority w:val="9"/>
    <w:qFormat/>
    <w:rsid w:val="00DD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685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685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DD685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D685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685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D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cp:lastPrinted>2022-02-04T10:47:00Z</cp:lastPrinted>
  <dcterms:created xsi:type="dcterms:W3CDTF">2022-02-04T10:55:00Z</dcterms:created>
  <dcterms:modified xsi:type="dcterms:W3CDTF">2022-02-07T12:23:00Z</dcterms:modified>
</cp:coreProperties>
</file>