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E17F3B">
        <w:rPr>
          <w:rFonts w:ascii="Times New Roman" w:hAnsi="Times New Roman"/>
          <w:noProof/>
          <w:szCs w:val="24"/>
        </w:rPr>
        <w:drawing>
          <wp:inline distT="0" distB="0" distL="0" distR="0" wp14:anchorId="5D964959" wp14:editId="6988C667">
            <wp:extent cx="7239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Администрация</w:t>
      </w: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Ерзовского городского поселения</w:t>
      </w:r>
    </w:p>
    <w:p w:rsidR="004B30C5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Городищенского муниципального района</w:t>
      </w:r>
    </w:p>
    <w:p w:rsidR="004B30C5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Волгоградской области</w:t>
      </w:r>
    </w:p>
    <w:p w:rsidR="00E17F3B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403010, </w:t>
      </w:r>
      <w:proofErr w:type="spellStart"/>
      <w:r w:rsidRPr="00E17F3B">
        <w:rPr>
          <w:rFonts w:ascii="Times New Roman" w:hAnsi="Times New Roman"/>
          <w:b/>
          <w:szCs w:val="24"/>
        </w:rPr>
        <w:t>р.п</w:t>
      </w:r>
      <w:proofErr w:type="spellEnd"/>
      <w:r w:rsidRPr="00E17F3B">
        <w:rPr>
          <w:rFonts w:ascii="Times New Roman" w:hAnsi="Times New Roman"/>
          <w:b/>
          <w:szCs w:val="24"/>
        </w:rPr>
        <w:t>. Ерзовка, ул. Мелиоративная, дом 2,  тел</w:t>
      </w:r>
      <w:r w:rsidR="00E17F3B" w:rsidRPr="00E17F3B">
        <w:rPr>
          <w:rFonts w:ascii="Times New Roman" w:hAnsi="Times New Roman"/>
          <w:b/>
          <w:szCs w:val="24"/>
        </w:rPr>
        <w:t>/факс: (84468) 4-78-78, 4-79-15</w:t>
      </w:r>
    </w:p>
    <w:p w:rsidR="00226F3E" w:rsidRPr="00147B57" w:rsidRDefault="00147B57" w:rsidP="00E17F3B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47B57">
        <w:rPr>
          <w:rFonts w:ascii="Times New Roman" w:hAnsi="Times New Roman"/>
          <w:b/>
          <w:sz w:val="32"/>
          <w:szCs w:val="24"/>
        </w:rPr>
        <w:t xml:space="preserve">ПРОЕКТ </w:t>
      </w: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E17F3B">
        <w:rPr>
          <w:rFonts w:ascii="Times New Roman" w:hAnsi="Times New Roman"/>
          <w:b/>
          <w:szCs w:val="24"/>
        </w:rPr>
        <w:t>П</w:t>
      </w:r>
      <w:proofErr w:type="gramEnd"/>
      <w:r w:rsidRPr="00E17F3B">
        <w:rPr>
          <w:rFonts w:ascii="Times New Roman" w:hAnsi="Times New Roman"/>
          <w:b/>
          <w:szCs w:val="24"/>
        </w:rPr>
        <w:t xml:space="preserve"> О С Т А Н О В Л Е Н И Е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от </w:t>
      </w:r>
      <w:r w:rsidR="00203526">
        <w:rPr>
          <w:rFonts w:ascii="Times New Roman" w:hAnsi="Times New Roman"/>
          <w:szCs w:val="24"/>
        </w:rPr>
        <w:t xml:space="preserve">_______2022г.                                                                                                       </w:t>
      </w:r>
      <w:r w:rsidRPr="00E17F3B">
        <w:rPr>
          <w:rFonts w:ascii="Times New Roman" w:hAnsi="Times New Roman"/>
          <w:szCs w:val="24"/>
        </w:rPr>
        <w:t>№</w:t>
      </w:r>
      <w:r w:rsidR="00203526">
        <w:rPr>
          <w:rFonts w:ascii="Times New Roman" w:hAnsi="Times New Roman"/>
          <w:szCs w:val="24"/>
        </w:rPr>
        <w:t>____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B16185" w:rsidRDefault="009073DD" w:rsidP="00E17F3B">
      <w:pPr>
        <w:spacing w:line="240" w:lineRule="auto"/>
        <w:ind w:left="284" w:right="1" w:hanging="284"/>
        <w:jc w:val="center"/>
        <w:rPr>
          <w:rFonts w:ascii="Times New Roman" w:hAnsi="Times New Roman"/>
          <w:b/>
          <w:szCs w:val="24"/>
        </w:rPr>
      </w:pPr>
      <w:r w:rsidRPr="00B16185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4B30C5" w:rsidRPr="00B16185">
        <w:rPr>
          <w:rFonts w:ascii="Times New Roman" w:hAnsi="Times New Roman"/>
          <w:b/>
          <w:szCs w:val="24"/>
        </w:rPr>
        <w:t xml:space="preserve">земельного </w:t>
      </w:r>
      <w:r w:rsidRPr="00B16185">
        <w:rPr>
          <w:rFonts w:ascii="Times New Roman" w:hAnsi="Times New Roman"/>
          <w:b/>
          <w:szCs w:val="24"/>
        </w:rPr>
        <w:t xml:space="preserve">контроля на территории </w:t>
      </w:r>
      <w:r w:rsidR="004B30C5" w:rsidRPr="00B16185">
        <w:rPr>
          <w:rFonts w:ascii="Times New Roman" w:hAnsi="Times New Roman"/>
          <w:b/>
          <w:szCs w:val="24"/>
        </w:rPr>
        <w:t>Ерзовского городского поселения Городищенского муниципального района Волгоградской области</w:t>
      </w:r>
      <w:r w:rsidR="00203526">
        <w:rPr>
          <w:rFonts w:ascii="Times New Roman" w:hAnsi="Times New Roman"/>
          <w:b/>
          <w:szCs w:val="24"/>
        </w:rPr>
        <w:t xml:space="preserve"> на 2023</w:t>
      </w:r>
      <w:r w:rsidRPr="00B16185">
        <w:rPr>
          <w:rFonts w:ascii="Times New Roman" w:hAnsi="Times New Roman"/>
          <w:b/>
          <w:szCs w:val="24"/>
        </w:rPr>
        <w:t xml:space="preserve"> год</w:t>
      </w:r>
    </w:p>
    <w:p w:rsidR="000576D5" w:rsidRPr="00E17F3B" w:rsidRDefault="000576D5" w:rsidP="00E17F3B">
      <w:pPr>
        <w:spacing w:line="240" w:lineRule="auto"/>
        <w:ind w:right="3544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17F3B">
        <w:rPr>
          <w:rFonts w:ascii="Times New Roman" w:hAnsi="Times New Roman"/>
          <w:szCs w:val="24"/>
        </w:rPr>
        <w:t>В соответствии со статьей 44 Федерального</w:t>
      </w:r>
      <w:r w:rsidR="004B30C5" w:rsidRPr="00E17F3B">
        <w:rPr>
          <w:rFonts w:ascii="Times New Roman" w:hAnsi="Times New Roman"/>
          <w:szCs w:val="24"/>
        </w:rPr>
        <w:t xml:space="preserve"> закона от 31.07.2020 № 248-ФЗ «</w:t>
      </w:r>
      <w:r w:rsidRPr="00E17F3B">
        <w:rPr>
          <w:rFonts w:ascii="Times New Roman" w:hAnsi="Times New Roman"/>
          <w:szCs w:val="24"/>
        </w:rPr>
        <w:t xml:space="preserve">О государственном контроле (надзоре) и муниципальном </w:t>
      </w:r>
      <w:r w:rsidR="004B30C5" w:rsidRPr="00E17F3B">
        <w:rPr>
          <w:rFonts w:ascii="Times New Roman" w:hAnsi="Times New Roman"/>
          <w:szCs w:val="24"/>
        </w:rPr>
        <w:t>контроле в Российской Федерации»</w:t>
      </w:r>
      <w:r w:rsidRPr="00E17F3B">
        <w:rPr>
          <w:rFonts w:ascii="Times New Roman" w:hAnsi="Times New Roman"/>
          <w:szCs w:val="24"/>
        </w:rPr>
        <w:t xml:space="preserve">, Федеральным </w:t>
      </w:r>
      <w:r w:rsidR="004B30C5" w:rsidRPr="00E17F3B">
        <w:rPr>
          <w:rFonts w:ascii="Times New Roman" w:hAnsi="Times New Roman"/>
          <w:szCs w:val="24"/>
        </w:rPr>
        <w:t>законом от 06.10.2003 № 131-ФЗ «</w:t>
      </w:r>
      <w:r w:rsidRPr="00E17F3B">
        <w:rPr>
          <w:rFonts w:ascii="Times New Roman" w:hAnsi="Times New Roman"/>
          <w:szCs w:val="24"/>
        </w:rPr>
        <w:t>Об общих принципах организации местного самоуправления в Российской Федерации</w:t>
      </w:r>
      <w:r w:rsidR="004B30C5" w:rsidRPr="00E17F3B">
        <w:rPr>
          <w:rFonts w:ascii="Times New Roman" w:hAnsi="Times New Roman"/>
          <w:szCs w:val="24"/>
        </w:rPr>
        <w:t>»</w:t>
      </w:r>
      <w:r w:rsidRPr="00E17F3B">
        <w:rPr>
          <w:rFonts w:ascii="Times New Roman" w:hAnsi="Times New Roman"/>
          <w:szCs w:val="24"/>
        </w:rPr>
        <w:t>, Постановлением Правительства Российской</w:t>
      </w:r>
      <w:r w:rsidR="004B30C5" w:rsidRPr="00E17F3B">
        <w:rPr>
          <w:rFonts w:ascii="Times New Roman" w:hAnsi="Times New Roman"/>
          <w:szCs w:val="24"/>
        </w:rPr>
        <w:t xml:space="preserve"> Федерации от 25.06.2021 № 990 «</w:t>
      </w:r>
      <w:r w:rsidRPr="00E17F3B">
        <w:rPr>
          <w:rFonts w:ascii="Times New Roman" w:hAnsi="Times New Roman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4B30C5" w:rsidRPr="00E17F3B">
        <w:rPr>
          <w:rFonts w:ascii="Times New Roman" w:hAnsi="Times New Roman"/>
          <w:szCs w:val="24"/>
        </w:rPr>
        <w:t>а) охраняемым законом ценностям»</w:t>
      </w:r>
      <w:r w:rsidRPr="00E17F3B">
        <w:rPr>
          <w:rFonts w:ascii="Times New Roman" w:hAnsi="Times New Roman"/>
          <w:szCs w:val="24"/>
        </w:rPr>
        <w:t>, руководствуясь</w:t>
      </w:r>
      <w:proofErr w:type="gramEnd"/>
      <w:r w:rsidRPr="00E17F3B">
        <w:rPr>
          <w:rFonts w:ascii="Times New Roman" w:hAnsi="Times New Roman"/>
          <w:szCs w:val="24"/>
        </w:rPr>
        <w:t xml:space="preserve"> Уставом </w:t>
      </w:r>
      <w:r w:rsidR="004B30C5" w:rsidRPr="00E17F3B">
        <w:rPr>
          <w:rFonts w:ascii="Times New Roman" w:hAnsi="Times New Roman"/>
          <w:szCs w:val="24"/>
        </w:rPr>
        <w:t>Ерзовского городского поселения Городищенского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, администрация </w:t>
      </w:r>
      <w:r w:rsidR="004B30C5" w:rsidRPr="00E17F3B">
        <w:rPr>
          <w:rFonts w:ascii="Times New Roman" w:hAnsi="Times New Roman"/>
          <w:szCs w:val="24"/>
        </w:rPr>
        <w:t>Ерзовского городского поселения Городищенского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 </w:t>
      </w:r>
      <w:proofErr w:type="gramStart"/>
      <w:r w:rsidRPr="00E17F3B">
        <w:rPr>
          <w:rFonts w:ascii="Times New Roman" w:hAnsi="Times New Roman"/>
          <w:szCs w:val="24"/>
        </w:rPr>
        <w:t>п</w:t>
      </w:r>
      <w:proofErr w:type="gramEnd"/>
      <w:r w:rsidRPr="00E17F3B">
        <w:rPr>
          <w:rFonts w:ascii="Times New Roman" w:hAnsi="Times New Roman"/>
          <w:szCs w:val="24"/>
        </w:rPr>
        <w:t xml:space="preserve"> о с т а н о в л я е т: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B16185">
        <w:rPr>
          <w:rFonts w:ascii="Times New Roman" w:hAnsi="Times New Roman"/>
          <w:szCs w:val="24"/>
        </w:rPr>
        <w:t xml:space="preserve">земельного муниципального </w:t>
      </w:r>
      <w:r w:rsidRPr="00E17F3B">
        <w:rPr>
          <w:rFonts w:ascii="Times New Roman" w:hAnsi="Times New Roman"/>
          <w:szCs w:val="24"/>
        </w:rPr>
        <w:t xml:space="preserve">контроля на территории </w:t>
      </w:r>
      <w:r w:rsidR="004B30C5" w:rsidRPr="00E17F3B">
        <w:rPr>
          <w:rFonts w:ascii="Times New Roman" w:hAnsi="Times New Roman"/>
          <w:szCs w:val="24"/>
        </w:rPr>
        <w:t>Ерзовского городского поселения Городищенского муниципального района Волгоградской области</w:t>
      </w:r>
      <w:r w:rsidR="00203526">
        <w:rPr>
          <w:rFonts w:ascii="Times New Roman" w:hAnsi="Times New Roman"/>
          <w:szCs w:val="24"/>
        </w:rPr>
        <w:t xml:space="preserve"> на 2023</w:t>
      </w:r>
      <w:r w:rsidRPr="00E17F3B">
        <w:rPr>
          <w:rFonts w:ascii="Times New Roman" w:hAnsi="Times New Roman"/>
          <w:szCs w:val="24"/>
        </w:rPr>
        <w:t xml:space="preserve"> год согласно Приложению.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2. </w:t>
      </w:r>
      <w:proofErr w:type="gramStart"/>
      <w:r w:rsidRPr="00E17F3B">
        <w:rPr>
          <w:rFonts w:ascii="Times New Roman" w:hAnsi="Times New Roman"/>
          <w:szCs w:val="24"/>
        </w:rPr>
        <w:t>Контроль за</w:t>
      </w:r>
      <w:proofErr w:type="gramEnd"/>
      <w:r w:rsidRPr="00E17F3B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4B30C5" w:rsidRPr="00E17F3B">
        <w:rPr>
          <w:rFonts w:ascii="Times New Roman" w:hAnsi="Times New Roman"/>
          <w:szCs w:val="24"/>
        </w:rPr>
        <w:t>оставляю за собой</w:t>
      </w:r>
      <w:r w:rsidRPr="00E17F3B">
        <w:rPr>
          <w:rFonts w:ascii="Times New Roman" w:hAnsi="Times New Roman"/>
          <w:szCs w:val="24"/>
        </w:rPr>
        <w:t>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3. Настоящее постановление вступает в силу с </w:t>
      </w:r>
      <w:r w:rsidR="00203526">
        <w:rPr>
          <w:rFonts w:ascii="Times New Roman" w:hAnsi="Times New Roman"/>
          <w:szCs w:val="24"/>
        </w:rPr>
        <w:t>_______</w:t>
      </w:r>
      <w:r w:rsidRPr="00E17F3B">
        <w:rPr>
          <w:rFonts w:ascii="Times New Roman" w:hAnsi="Times New Roman"/>
          <w:szCs w:val="24"/>
        </w:rPr>
        <w:t xml:space="preserve"> 202</w:t>
      </w:r>
      <w:r w:rsidR="00203526">
        <w:rPr>
          <w:rFonts w:ascii="Times New Roman" w:hAnsi="Times New Roman"/>
          <w:szCs w:val="24"/>
        </w:rPr>
        <w:t>3</w:t>
      </w:r>
      <w:r w:rsidRPr="00E17F3B">
        <w:rPr>
          <w:rFonts w:ascii="Times New Roman" w:hAnsi="Times New Roman"/>
          <w:szCs w:val="24"/>
        </w:rPr>
        <w:t xml:space="preserve"> г. 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Глава </w:t>
      </w:r>
      <w:r w:rsidR="004B30C5" w:rsidRPr="00E17F3B">
        <w:rPr>
          <w:rFonts w:ascii="Times New Roman" w:hAnsi="Times New Roman"/>
          <w:szCs w:val="24"/>
        </w:rPr>
        <w:t xml:space="preserve">Ерзовского городского поселения                                         С.В. </w:t>
      </w:r>
      <w:proofErr w:type="spellStart"/>
      <w:r w:rsidR="004B30C5" w:rsidRPr="00E17F3B">
        <w:rPr>
          <w:rFonts w:ascii="Times New Roman" w:hAnsi="Times New Roman"/>
          <w:szCs w:val="24"/>
        </w:rPr>
        <w:t>Зубанков</w:t>
      </w:r>
      <w:proofErr w:type="spellEnd"/>
      <w:r w:rsidRPr="00E17F3B">
        <w:rPr>
          <w:rFonts w:ascii="Times New Roman" w:hAnsi="Times New Roman"/>
          <w:szCs w:val="24"/>
        </w:rPr>
        <w:t xml:space="preserve">                                   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br w:type="page"/>
      </w:r>
      <w:r w:rsidRPr="00E17F3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к постановлению администрации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Ерзовского городского поселения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 Городищенского муниципального района 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Волгоградской области </w:t>
      </w: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от __________ №______</w:t>
      </w:r>
    </w:p>
    <w:p w:rsidR="000576D5" w:rsidRPr="00E17F3B" w:rsidRDefault="000576D5" w:rsidP="00E17F3B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E17F3B" w:rsidRPr="00E17F3B" w:rsidRDefault="00E17F3B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ПРОГРАММА</w:t>
      </w: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на территории </w:t>
      </w:r>
      <w:r w:rsidR="004B30C5" w:rsidRPr="00E17F3B">
        <w:rPr>
          <w:rFonts w:ascii="Times New Roman" w:hAnsi="Times New Roman"/>
          <w:b/>
          <w:szCs w:val="24"/>
        </w:rPr>
        <w:t>Ерзовского городского поселения Городищенского муниципального района Волгоградской области</w:t>
      </w:r>
      <w:r w:rsidR="004B30C5" w:rsidRPr="00E17F3B">
        <w:rPr>
          <w:rFonts w:ascii="Times New Roman" w:hAnsi="Times New Roman"/>
          <w:szCs w:val="24"/>
        </w:rPr>
        <w:t xml:space="preserve"> </w:t>
      </w:r>
      <w:r w:rsidRPr="00E17F3B">
        <w:rPr>
          <w:rFonts w:ascii="Times New Roman" w:hAnsi="Times New Roman"/>
          <w:b/>
          <w:szCs w:val="24"/>
        </w:rPr>
        <w:t xml:space="preserve"> на 202</w:t>
      </w:r>
      <w:r w:rsidR="00203526">
        <w:rPr>
          <w:rFonts w:ascii="Times New Roman" w:hAnsi="Times New Roman"/>
          <w:b/>
          <w:szCs w:val="24"/>
        </w:rPr>
        <w:t>3</w:t>
      </w:r>
      <w:r w:rsidRPr="00E17F3B">
        <w:rPr>
          <w:rFonts w:ascii="Times New Roman" w:hAnsi="Times New Roman"/>
          <w:b/>
          <w:szCs w:val="24"/>
        </w:rPr>
        <w:t xml:space="preserve"> год</w:t>
      </w:r>
    </w:p>
    <w:p w:rsidR="000576D5" w:rsidRPr="00E17F3B" w:rsidRDefault="000576D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1. Общие положения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1.1. </w:t>
      </w:r>
      <w:proofErr w:type="gramStart"/>
      <w:r w:rsidRPr="00E17F3B">
        <w:rPr>
          <w:rFonts w:ascii="Times New Roman" w:hAnsi="Times New Roman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4B30C5" w:rsidRPr="00E17F3B">
        <w:rPr>
          <w:rFonts w:ascii="Times New Roman" w:hAnsi="Times New Roman"/>
          <w:szCs w:val="24"/>
        </w:rPr>
        <w:t xml:space="preserve"> на территории Ерзовского городского поселения Городищенского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 на 202</w:t>
      </w:r>
      <w:r w:rsidR="00147B57">
        <w:rPr>
          <w:rFonts w:ascii="Times New Roman" w:hAnsi="Times New Roman"/>
          <w:szCs w:val="24"/>
        </w:rPr>
        <w:t>3</w:t>
      </w:r>
      <w:r w:rsidRPr="00E17F3B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147B57">
        <w:rPr>
          <w:rFonts w:ascii="Times New Roman" w:hAnsi="Times New Roman"/>
          <w:szCs w:val="24"/>
        </w:rPr>
        <w:t>3</w:t>
      </w:r>
      <w:r w:rsidRPr="00E17F3B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proofErr w:type="gramEnd"/>
      <w:r w:rsidRPr="00E17F3B">
        <w:rPr>
          <w:rFonts w:ascii="Times New Roman" w:hAnsi="Times New Roman"/>
          <w:szCs w:val="24"/>
        </w:rPr>
        <w:t xml:space="preserve"> </w:t>
      </w:r>
      <w:r w:rsidR="004B30C5" w:rsidRPr="00E17F3B">
        <w:rPr>
          <w:rFonts w:ascii="Times New Roman" w:hAnsi="Times New Roman"/>
          <w:szCs w:val="24"/>
        </w:rPr>
        <w:t>Ерзовского городского поселения Городищенского муниципально</w:t>
      </w:r>
      <w:r w:rsidR="00D413DA">
        <w:rPr>
          <w:rFonts w:ascii="Times New Roman" w:hAnsi="Times New Roman"/>
          <w:szCs w:val="24"/>
        </w:rPr>
        <w:t xml:space="preserve">го района Волгоградской области </w:t>
      </w:r>
      <w:r w:rsidRPr="00E17F3B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1.2. Программа</w:t>
      </w:r>
      <w:r w:rsidR="00203526">
        <w:rPr>
          <w:rFonts w:ascii="Times New Roman" w:hAnsi="Times New Roman"/>
          <w:szCs w:val="24"/>
        </w:rPr>
        <w:t xml:space="preserve"> профилактики реализуется в 2023</w:t>
      </w:r>
      <w:r w:rsidRPr="00E17F3B">
        <w:rPr>
          <w:rFonts w:ascii="Times New Roman" w:hAnsi="Times New Roman"/>
          <w:szCs w:val="24"/>
        </w:rPr>
        <w:t xml:space="preserve"> году и состоит из </w:t>
      </w:r>
      <w:r w:rsidRPr="00E17F3B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E17F3B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2. Аналитическая часть</w:t>
      </w:r>
    </w:p>
    <w:p w:rsidR="004B30C5" w:rsidRPr="00E17F3B" w:rsidRDefault="004B30C5" w:rsidP="00E17F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           </w:t>
      </w:r>
      <w:proofErr w:type="gramStart"/>
      <w:r w:rsidRPr="00E17F3B">
        <w:rPr>
          <w:rFonts w:ascii="Times New Roman" w:hAnsi="Times New Roman"/>
          <w:szCs w:val="24"/>
        </w:rPr>
        <w:t>Муниципальный земельный контроль осуществляется посредством организации и проведения внеплановых проверок органов государственной власти, органов местного самоуправления муниципальных образований Волгоградской области (далее именуются - органы местного самоуправления), плановых и внеплановых проверок юридических лиц, индивидуальных предпринимателей и граждан, плановых (рейдовых) осмотров, обследований земельных участков, а также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</w:p>
    <w:p w:rsidR="004B30C5" w:rsidRPr="00E17F3B" w:rsidRDefault="004B30C5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Cs/>
          <w:szCs w:val="24"/>
        </w:rPr>
      </w:pPr>
      <w:r w:rsidRPr="00E17F3B">
        <w:rPr>
          <w:rFonts w:ascii="Times New Roman" w:hAnsi="Times New Roman"/>
          <w:iCs/>
          <w:szCs w:val="24"/>
        </w:rPr>
        <w:t>Предметом муниципального земельного контроля является   соблюдение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:rsidR="00346BBF" w:rsidRPr="00E17F3B" w:rsidRDefault="00346BBF" w:rsidP="00E17F3B">
      <w:pPr>
        <w:tabs>
          <w:tab w:val="left" w:pos="-360"/>
        </w:tabs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Исполнение муниципальной функции осуществляется в соответствии </w:t>
      </w:r>
      <w:proofErr w:type="gramStart"/>
      <w:r w:rsidRPr="00E17F3B">
        <w:rPr>
          <w:rFonts w:ascii="Times New Roman" w:hAnsi="Times New Roman"/>
          <w:szCs w:val="24"/>
        </w:rPr>
        <w:t>с</w:t>
      </w:r>
      <w:proofErr w:type="gramEnd"/>
      <w:r w:rsidRPr="00E17F3B">
        <w:rPr>
          <w:rFonts w:ascii="Times New Roman" w:hAnsi="Times New Roman"/>
          <w:szCs w:val="24"/>
        </w:rPr>
        <w:t>: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17F3B">
        <w:rPr>
          <w:sz w:val="24"/>
          <w:szCs w:val="24"/>
        </w:rPr>
        <w:t xml:space="preserve">- Конституцией Российской Федерации (официальный текст с внесенными поправками от 21.07.2014 опубликован на Официальном интернет-портале правовой информации </w:t>
      </w:r>
      <w:r w:rsidRPr="00E17F3B">
        <w:rPr>
          <w:sz w:val="24"/>
          <w:szCs w:val="24"/>
        </w:rPr>
        <w:lastRenderedPageBreak/>
        <w:t>http://www.pravo.gov.ru, 01.08.2014, в «Собрании законодательства РФ», 04.08.2014, № 31, ст. 4398);</w:t>
      </w:r>
      <w:proofErr w:type="gramEnd"/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Земельным кодексом Российской Федерации от 25 октября 2001 г.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- </w:t>
      </w:r>
      <w:hyperlink r:id="rId8" w:history="1">
        <w:r w:rsidRPr="00E17F3B">
          <w:rPr>
            <w:sz w:val="24"/>
            <w:szCs w:val="24"/>
          </w:rPr>
          <w:t>Кодекс</w:t>
        </w:r>
      </w:hyperlink>
      <w:r w:rsidRPr="00E17F3B">
        <w:rPr>
          <w:sz w:val="24"/>
          <w:szCs w:val="24"/>
        </w:rPr>
        <w:t>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346BBF" w:rsidRPr="00E17F3B" w:rsidRDefault="00346BBF" w:rsidP="00E17F3B">
      <w:pPr>
        <w:pStyle w:val="ConsPlusNormal"/>
        <w:ind w:firstLine="540"/>
        <w:jc w:val="both"/>
        <w:rPr>
          <w:bCs/>
          <w:iCs/>
          <w:sz w:val="24"/>
          <w:szCs w:val="24"/>
        </w:rPr>
      </w:pPr>
      <w:r w:rsidRPr="00E17F3B">
        <w:rPr>
          <w:sz w:val="24"/>
          <w:szCs w:val="24"/>
        </w:rPr>
        <w:t xml:space="preserve">- Федеральным </w:t>
      </w:r>
      <w:hyperlink r:id="rId9" w:history="1">
        <w:r w:rsidRPr="00E17F3B">
          <w:rPr>
            <w:sz w:val="24"/>
            <w:szCs w:val="24"/>
          </w:rPr>
          <w:t>закон</w:t>
        </w:r>
      </w:hyperlink>
      <w:r w:rsidRPr="00E17F3B">
        <w:rPr>
          <w:sz w:val="24"/>
          <w:szCs w:val="24"/>
        </w:rPr>
        <w:t>ом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E17F3B">
        <w:rPr>
          <w:bCs/>
          <w:iCs/>
          <w:sz w:val="24"/>
          <w:szCs w:val="24"/>
        </w:rPr>
        <w:t>Российская газета», № 202, 08.10.2003);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0" w:history="1">
        <w:r w:rsidRPr="00E17F3B">
          <w:rPr>
            <w:rFonts w:ascii="Times New Roman" w:hAnsi="Times New Roman"/>
            <w:szCs w:val="24"/>
          </w:rPr>
          <w:t>законом</w:t>
        </w:r>
      </w:hyperlink>
      <w:r w:rsidRPr="00E17F3B">
        <w:rPr>
          <w:rFonts w:ascii="Times New Roman" w:hAnsi="Times New Roman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1" w:history="1">
        <w:r w:rsidRPr="00E17F3B">
          <w:rPr>
            <w:rFonts w:ascii="Times New Roman" w:hAnsi="Times New Roman"/>
            <w:szCs w:val="24"/>
          </w:rPr>
          <w:t>законом</w:t>
        </w:r>
      </w:hyperlink>
      <w:r w:rsidRPr="00E17F3B">
        <w:rPr>
          <w:rFonts w:ascii="Times New Roman" w:hAnsi="Times New Roman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2" w:history="1">
        <w:r w:rsidRPr="00E17F3B">
          <w:rPr>
            <w:rFonts w:ascii="Times New Roman" w:hAnsi="Times New Roman"/>
            <w:szCs w:val="24"/>
          </w:rPr>
          <w:t>закон</w:t>
        </w:r>
      </w:hyperlink>
      <w:r w:rsidRPr="00E17F3B">
        <w:rPr>
          <w:rFonts w:ascii="Times New Roman" w:hAnsi="Times New Roman"/>
          <w:szCs w:val="24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proofErr w:type="gramStart"/>
      <w:r w:rsidRPr="00E17F3B">
        <w:rPr>
          <w:rFonts w:ascii="Times New Roman" w:hAnsi="Times New Roman"/>
          <w:szCs w:val="24"/>
        </w:rPr>
        <w:t>Федеральным</w:t>
      </w:r>
      <w:proofErr w:type="gramEnd"/>
      <w:r w:rsidRPr="00E17F3B">
        <w:rPr>
          <w:rFonts w:ascii="Times New Roman" w:hAnsi="Times New Roman"/>
          <w:szCs w:val="24"/>
        </w:rPr>
        <w:t xml:space="preserve"> </w:t>
      </w:r>
      <w:hyperlink r:id="rId13" w:history="1">
        <w:r w:rsidRPr="00E17F3B">
          <w:rPr>
            <w:rFonts w:ascii="Times New Roman" w:hAnsi="Times New Roman"/>
            <w:szCs w:val="24"/>
          </w:rPr>
          <w:t>закон</w:t>
        </w:r>
      </w:hyperlink>
      <w:r w:rsidRPr="00E17F3B">
        <w:rPr>
          <w:rFonts w:ascii="Times New Roman" w:hAnsi="Times New Roman"/>
          <w:szCs w:val="24"/>
        </w:rPr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4" w:history="1">
        <w:r w:rsidRPr="00E17F3B">
          <w:rPr>
            <w:rFonts w:ascii="Times New Roman" w:hAnsi="Times New Roman"/>
            <w:szCs w:val="24"/>
          </w:rPr>
          <w:t>постановлением</w:t>
        </w:r>
      </w:hyperlink>
      <w:r w:rsidRPr="00E17F3B">
        <w:rPr>
          <w:rFonts w:ascii="Times New Roman" w:hAnsi="Times New Roman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17F3B">
        <w:rPr>
          <w:rFonts w:ascii="Times New Roman" w:hAnsi="Times New Roman"/>
          <w:szCs w:val="24"/>
        </w:rPr>
        <w:t>контроля ежегодных планов проведения плановых проверок юридических лиц</w:t>
      </w:r>
      <w:proofErr w:type="gramEnd"/>
      <w:r w:rsidRPr="00E17F3B">
        <w:rPr>
          <w:rFonts w:ascii="Times New Roman" w:hAnsi="Times New Roman"/>
          <w:szCs w:val="24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5" w:history="1">
        <w:r w:rsidRPr="00E17F3B">
          <w:rPr>
            <w:rFonts w:ascii="Times New Roman" w:hAnsi="Times New Roman"/>
            <w:szCs w:val="24"/>
          </w:rPr>
          <w:t>приказом</w:t>
        </w:r>
      </w:hyperlink>
      <w:r w:rsidRPr="00E17F3B">
        <w:rPr>
          <w:rFonts w:ascii="Times New Roman" w:hAnsi="Times New Roman"/>
          <w:szCs w:val="24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6" w:history="1">
        <w:r w:rsidRPr="00E17F3B">
          <w:rPr>
            <w:rFonts w:ascii="Times New Roman" w:hAnsi="Times New Roman"/>
            <w:szCs w:val="24"/>
          </w:rPr>
          <w:t>Кодекс</w:t>
        </w:r>
      </w:hyperlink>
      <w:r w:rsidRPr="00E17F3B">
        <w:rPr>
          <w:rFonts w:ascii="Times New Roman" w:hAnsi="Times New Roman"/>
          <w:szCs w:val="24"/>
        </w:rPr>
        <w:t>ом Волгоградской области об административной ответственности от  11  июня  2008  года № 1693-ОД («</w:t>
      </w:r>
      <w:proofErr w:type="gramStart"/>
      <w:r w:rsidRPr="00E17F3B">
        <w:rPr>
          <w:rFonts w:ascii="Times New Roman" w:hAnsi="Times New Roman"/>
          <w:szCs w:val="24"/>
        </w:rPr>
        <w:t>Волгоградская</w:t>
      </w:r>
      <w:proofErr w:type="gramEnd"/>
      <w:r w:rsidRPr="00E17F3B">
        <w:rPr>
          <w:rFonts w:ascii="Times New Roman" w:hAnsi="Times New Roman"/>
          <w:szCs w:val="24"/>
        </w:rPr>
        <w:t xml:space="preserve"> правда», № 105, 18.06.2008);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-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E17F3B">
        <w:rPr>
          <w:sz w:val="24"/>
          <w:szCs w:val="24"/>
        </w:rPr>
        <w:t>Волгоградская</w:t>
      </w:r>
      <w:proofErr w:type="gramEnd"/>
      <w:r w:rsidRPr="00E17F3B">
        <w:rPr>
          <w:sz w:val="24"/>
          <w:szCs w:val="24"/>
        </w:rPr>
        <w:t xml:space="preserve"> правда», № 163, 04.09.2013);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постановлением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 («</w:t>
      </w:r>
      <w:proofErr w:type="gramStart"/>
      <w:r w:rsidRPr="00E17F3B">
        <w:rPr>
          <w:rFonts w:ascii="Times New Roman" w:hAnsi="Times New Roman"/>
          <w:szCs w:val="24"/>
        </w:rPr>
        <w:t>Волгоградская</w:t>
      </w:r>
      <w:proofErr w:type="gramEnd"/>
      <w:r w:rsidRPr="00E17F3B">
        <w:rPr>
          <w:rFonts w:ascii="Times New Roman" w:hAnsi="Times New Roman"/>
          <w:szCs w:val="24"/>
        </w:rPr>
        <w:t xml:space="preserve"> правда», № 124, 21.07.2015);</w:t>
      </w:r>
    </w:p>
    <w:p w:rsidR="00346BBF" w:rsidRPr="00E17F3B" w:rsidRDefault="00346BBF" w:rsidP="00E17F3B">
      <w:pPr>
        <w:spacing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szCs w:val="24"/>
        </w:rPr>
        <w:t xml:space="preserve">- Решением Ерзовской городской Думы №10/4 от 29 июля 2021г. «Об утверждении Положения о </w:t>
      </w:r>
      <w:bookmarkStart w:id="1" w:name="_Hlk73706793"/>
      <w:r w:rsidRPr="00E17F3B">
        <w:rPr>
          <w:rFonts w:ascii="Times New Roman" w:hAnsi="Times New Roman"/>
          <w:szCs w:val="24"/>
        </w:rPr>
        <w:t xml:space="preserve">муниципальном </w:t>
      </w:r>
      <w:bookmarkEnd w:id="1"/>
      <w:r w:rsidRPr="00E17F3B">
        <w:rPr>
          <w:rFonts w:ascii="Times New Roman" w:hAnsi="Times New Roman"/>
          <w:szCs w:val="24"/>
        </w:rPr>
        <w:t>земельном контроле в границах  Ерзовского городского поселения»;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E17F3B">
        <w:rPr>
          <w:sz w:val="24"/>
          <w:szCs w:val="24"/>
        </w:rPr>
        <w:t xml:space="preserve">- Уставом </w:t>
      </w:r>
      <w:r w:rsidRPr="00E17F3B">
        <w:rPr>
          <w:sz w:val="24"/>
          <w:szCs w:val="24"/>
          <w:u w:val="single"/>
        </w:rPr>
        <w:t>Администрации Ерзовского городского поселения Городищенского района Волгоградской области</w:t>
      </w:r>
      <w:r w:rsidRPr="00E17F3B">
        <w:rPr>
          <w:kern w:val="1"/>
          <w:sz w:val="24"/>
          <w:szCs w:val="24"/>
          <w:u w:val="single"/>
        </w:rPr>
        <w:t xml:space="preserve"> (с указанием источников опубликования (обнародования)</w:t>
      </w:r>
      <w:r w:rsidRPr="00E17F3B">
        <w:rPr>
          <w:sz w:val="24"/>
          <w:szCs w:val="24"/>
          <w:u w:val="single"/>
        </w:rPr>
        <w:t>;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lastRenderedPageBreak/>
        <w:t>3. Цели и задачи реализации программы профилактики</w:t>
      </w:r>
    </w:p>
    <w:p w:rsidR="00226F3E" w:rsidRPr="00E17F3B" w:rsidRDefault="00226F3E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а) предупреждение </w:t>
      </w:r>
      <w:r w:rsidR="00226F3E" w:rsidRPr="00E17F3B">
        <w:rPr>
          <w:rFonts w:ascii="Times New Roman" w:hAnsi="Times New Roman"/>
          <w:szCs w:val="24"/>
        </w:rPr>
        <w:t>нарушений,</w:t>
      </w:r>
      <w:r w:rsidRPr="00E17F3B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E17F3B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E17F3B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17F3B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17F3B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___ квартал /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46BBF" w:rsidRPr="00E17F3B" w:rsidRDefault="009073DD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4.2. </w:t>
      </w:r>
      <w:r w:rsidRPr="00E17F3B">
        <w:rPr>
          <w:i/>
          <w:color w:val="FB290D"/>
          <w:sz w:val="24"/>
          <w:szCs w:val="24"/>
        </w:rPr>
        <w:t xml:space="preserve"> </w:t>
      </w:r>
      <w:r w:rsidR="00346BBF" w:rsidRPr="00E17F3B">
        <w:rPr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lastRenderedPageBreak/>
        <w:t>1) порядка проведения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периодичности проведения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3) порядка принятия решений по итогам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4) порядка обжалования решений Контрольного органа.</w:t>
      </w:r>
    </w:p>
    <w:p w:rsidR="00346BBF" w:rsidRPr="00E17F3B" w:rsidRDefault="00346BBF" w:rsidP="00E17F3B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17F3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17F3B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E17F3B">
        <w:rPr>
          <w:rStyle w:val="ac"/>
          <w:color w:val="FF0000"/>
          <w:sz w:val="24"/>
          <w:szCs w:val="24"/>
        </w:rPr>
        <w:footnoteReference w:id="1"/>
      </w:r>
      <w:r w:rsidRPr="00E17F3B">
        <w:rPr>
          <w:sz w:val="24"/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46BBF" w:rsidRPr="00E17F3B" w:rsidRDefault="00346BBF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46BBF" w:rsidRPr="00E17F3B" w:rsidRDefault="00346BBF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1) порядок обжалования решений Контрольного органа;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Иные вопросы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17" w:history="1">
        <w:r w:rsidRPr="00E17F3B">
          <w:rPr>
            <w:sz w:val="24"/>
            <w:szCs w:val="24"/>
          </w:rPr>
          <w:t>законом</w:t>
        </w:r>
      </w:hyperlink>
      <w:r w:rsidRPr="00E17F3B">
        <w:rPr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Контрольный орган осуществляет учет проведенных консультирований.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346BBF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E17F3B">
        <w:rPr>
          <w:rFonts w:ascii="Times New Roman" w:hAnsi="Times New Roman"/>
          <w:szCs w:val="24"/>
        </w:rPr>
        <w:br/>
      </w:r>
      <w:r w:rsidRPr="00E17F3B">
        <w:rPr>
          <w:rFonts w:ascii="Times New Roman" w:hAnsi="Times New Roman"/>
          <w:b/>
          <w:szCs w:val="24"/>
        </w:rPr>
        <w:t>Программы профилактики</w:t>
      </w:r>
    </w:p>
    <w:p w:rsidR="00346BBF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226F3E" w:rsidRPr="00E17F3B" w:rsidRDefault="00226F3E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346BBF" w:rsidRPr="00E17F3B" w:rsidTr="004976E7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left="23" w:hanging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7F3B">
              <w:rPr>
                <w:rFonts w:ascii="Times New Roman" w:hAnsi="Times New Roman"/>
                <w:b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left="23" w:hanging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7F3B">
              <w:rPr>
                <w:rFonts w:ascii="Times New Roman" w:hAnsi="Times New Roman"/>
                <w:b/>
                <w:szCs w:val="24"/>
              </w:rPr>
              <w:t>Целевые значения</w:t>
            </w:r>
          </w:p>
        </w:tc>
      </w:tr>
      <w:tr w:rsidR="00346BBF" w:rsidRPr="00E17F3B" w:rsidTr="004976E7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70%</w:t>
            </w:r>
          </w:p>
        </w:tc>
      </w:tr>
      <w:tr w:rsidR="00346BBF" w:rsidRPr="00E17F3B" w:rsidTr="004976E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346BBF" w:rsidRPr="00E17F3B" w:rsidTr="004976E7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346BBF" w:rsidRPr="00E17F3B" w:rsidTr="004976E7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346BBF" w:rsidRPr="00E17F3B" w:rsidTr="004976E7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5%</w:t>
            </w:r>
          </w:p>
        </w:tc>
      </w:tr>
      <w:tr w:rsidR="00346BBF" w:rsidRPr="00E17F3B" w:rsidTr="004976E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внесенных судебных решений </w:t>
            </w:r>
            <w:r w:rsidRPr="00E17F3B">
              <w:rPr>
                <w:rFonts w:ascii="Times New Roman" w:hAnsi="Times New Roman"/>
                <w:szCs w:val="24"/>
              </w:rPr>
              <w:br/>
              <w:t xml:space="preserve">о назначении административного наказания </w:t>
            </w:r>
            <w:r w:rsidRPr="00E17F3B">
              <w:rPr>
                <w:rFonts w:ascii="Times New Roman" w:hAnsi="Times New Roman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95%</w:t>
            </w:r>
          </w:p>
        </w:tc>
      </w:tr>
      <w:tr w:rsidR="00346BBF" w:rsidRPr="00E17F3B" w:rsidTr="004976E7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</w:tbl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Индикативные показатели</w:t>
      </w:r>
    </w:p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 xml:space="preserve">Индикативные показатели, характеризующие параметры </w:t>
            </w:r>
          </w:p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проведенных мероприятий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Врз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= (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Врз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выполняемость плановых (рейдовых) заданий (осмотров) %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-к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>оличество проведенных плановых (рейдовых) заданий (осмотров)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Утвержденные плановые (рейдовые) задания (осмотры)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= (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выполняемость внеплановых проверок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внеплановых проверок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Письма и жалобы, поступившие в Контрольный орган</w:t>
            </w:r>
          </w:p>
        </w:tc>
      </w:tr>
      <w:tr w:rsidR="00346BBF" w:rsidRPr="00226F3E" w:rsidTr="004976E7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Ж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x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Ж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жалоб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Пн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x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Пн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проверок, признанных недействительными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Доля внеплановых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По x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По - проверки, не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проведенные по причине отсутствия проверяемого лица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Кзо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х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Кзо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Кпз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Кнм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х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К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нм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Км / </w:t>
            </w: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Кр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=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Км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контрольных мероприятий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Кр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Нк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46BBF" w:rsidRPr="00226F3E" w:rsidRDefault="00346BBF" w:rsidP="00E17F3B">
      <w:pPr>
        <w:spacing w:line="240" w:lineRule="auto"/>
        <w:jc w:val="center"/>
        <w:rPr>
          <w:rFonts w:ascii="Times New Roman" w:hAnsi="Times New Roman"/>
          <w:color w:val="auto"/>
          <w:szCs w:val="24"/>
        </w:rPr>
      </w:pPr>
    </w:p>
    <w:p w:rsidR="00346BBF" w:rsidRPr="00226F3E" w:rsidRDefault="00346BBF" w:rsidP="00E17F3B">
      <w:pPr>
        <w:spacing w:line="240" w:lineRule="auto"/>
        <w:jc w:val="center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46BBF" w:rsidRPr="00226F3E" w:rsidTr="004976E7">
        <w:tc>
          <w:tcPr>
            <w:tcW w:w="0" w:type="auto"/>
            <w:shd w:val="clear" w:color="auto" w:fill="auto"/>
            <w:vAlign w:val="center"/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46BBF" w:rsidRPr="00226F3E" w:rsidRDefault="00346BBF" w:rsidP="00E17F3B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6BBF" w:rsidRPr="00226F3E" w:rsidRDefault="00346BBF" w:rsidP="00346BBF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p w:rsidR="000576D5" w:rsidRPr="00226F3E" w:rsidRDefault="000576D5">
      <w:pPr>
        <w:jc w:val="both"/>
        <w:rPr>
          <w:color w:val="auto"/>
        </w:rPr>
      </w:pPr>
    </w:p>
    <w:sectPr w:rsidR="000576D5" w:rsidRPr="00226F3E" w:rsidSect="00E17F3B">
      <w:pgSz w:w="11908" w:h="16848"/>
      <w:pgMar w:top="568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86" w:rsidRDefault="00130886">
      <w:pPr>
        <w:spacing w:line="240" w:lineRule="auto"/>
      </w:pPr>
      <w:r>
        <w:separator/>
      </w:r>
    </w:p>
  </w:endnote>
  <w:endnote w:type="continuationSeparator" w:id="0">
    <w:p w:rsidR="00130886" w:rsidRDefault="0013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86" w:rsidRDefault="00130886">
      <w:pPr>
        <w:spacing w:line="240" w:lineRule="auto"/>
      </w:pPr>
      <w:r>
        <w:separator/>
      </w:r>
    </w:p>
  </w:footnote>
  <w:footnote w:type="continuationSeparator" w:id="0">
    <w:p w:rsidR="00130886" w:rsidRDefault="00130886">
      <w:pPr>
        <w:spacing w:line="240" w:lineRule="auto"/>
      </w:pPr>
      <w:r>
        <w:continuationSeparator/>
      </w:r>
    </w:p>
  </w:footnote>
  <w:footnote w:id="1">
    <w:p w:rsidR="00346BBF" w:rsidRPr="00850035" w:rsidRDefault="00346BBF" w:rsidP="00346BBF">
      <w:pPr>
        <w:pStyle w:val="aa"/>
        <w:ind w:firstLine="567"/>
        <w:jc w:val="both"/>
        <w:rPr>
          <w:color w:val="FF0000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130886"/>
    <w:rsid w:val="00147B57"/>
    <w:rsid w:val="00203526"/>
    <w:rsid w:val="00226F3E"/>
    <w:rsid w:val="00346BBF"/>
    <w:rsid w:val="00375C8F"/>
    <w:rsid w:val="004B30C5"/>
    <w:rsid w:val="00657638"/>
    <w:rsid w:val="0082761E"/>
    <w:rsid w:val="008876E8"/>
    <w:rsid w:val="008C47EB"/>
    <w:rsid w:val="009073DD"/>
    <w:rsid w:val="00B16185"/>
    <w:rsid w:val="00D413DA"/>
    <w:rsid w:val="00E17F3B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3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46BBF"/>
    <w:pPr>
      <w:autoSpaceDE w:val="0"/>
      <w:autoSpaceDN w:val="0"/>
      <w:adjustRightInd w:val="0"/>
    </w:pPr>
    <w:rPr>
      <w:rFonts w:ascii="Times New Roman" w:hAnsi="Times New Roman"/>
      <w:color w:val="auto"/>
      <w:sz w:val="28"/>
      <w:szCs w:val="28"/>
    </w:rPr>
  </w:style>
  <w:style w:type="paragraph" w:styleId="aa">
    <w:name w:val="footnote text"/>
    <w:basedOn w:val="a"/>
    <w:link w:val="ab"/>
    <w:semiHidden/>
    <w:rsid w:val="00346BBF"/>
    <w:pPr>
      <w:suppressAutoHyphens/>
      <w:spacing w:line="240" w:lineRule="auto"/>
    </w:pPr>
    <w:rPr>
      <w:rFonts w:ascii="Times New Roman" w:hAnsi="Times New Roman"/>
      <w:color w:val="auto"/>
      <w:sz w:val="20"/>
      <w:lang w:val="x-none" w:eastAsia="ar-SA"/>
    </w:rPr>
  </w:style>
  <w:style w:type="character" w:customStyle="1" w:styleId="ab">
    <w:name w:val="Текст сноски Знак"/>
    <w:basedOn w:val="a0"/>
    <w:link w:val="aa"/>
    <w:semiHidden/>
    <w:rsid w:val="00346BBF"/>
    <w:rPr>
      <w:rFonts w:ascii="Times New Roman" w:hAnsi="Times New Roman"/>
      <w:color w:val="auto"/>
      <w:sz w:val="20"/>
      <w:lang w:val="x-none" w:eastAsia="ar-SA"/>
    </w:rPr>
  </w:style>
  <w:style w:type="character" w:styleId="ac">
    <w:name w:val="footnote reference"/>
    <w:link w:val="15"/>
    <w:uiPriority w:val="99"/>
    <w:rsid w:val="00346BBF"/>
    <w:rPr>
      <w:vertAlign w:val="superscript"/>
    </w:rPr>
  </w:style>
  <w:style w:type="character" w:customStyle="1" w:styleId="ConsPlusNormal1">
    <w:name w:val="ConsPlusNormal1"/>
    <w:link w:val="ConsPlusNormal"/>
    <w:locked/>
    <w:rsid w:val="00346BBF"/>
    <w:rPr>
      <w:rFonts w:ascii="Times New Roman" w:hAnsi="Times New Roman"/>
      <w:color w:val="auto"/>
      <w:sz w:val="28"/>
      <w:szCs w:val="28"/>
    </w:rPr>
  </w:style>
  <w:style w:type="paragraph" w:customStyle="1" w:styleId="15">
    <w:name w:val="Знак сноски1"/>
    <w:basedOn w:val="a"/>
    <w:link w:val="ac"/>
    <w:uiPriority w:val="99"/>
    <w:rsid w:val="00346BBF"/>
    <w:pPr>
      <w:spacing w:after="200"/>
    </w:pPr>
    <w:rPr>
      <w:vertAlign w:val="superscript"/>
    </w:rPr>
  </w:style>
  <w:style w:type="paragraph" w:styleId="ad">
    <w:name w:val="List Paragraph"/>
    <w:basedOn w:val="a"/>
    <w:link w:val="ae"/>
    <w:rsid w:val="00346BBF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e">
    <w:name w:val="Абзац списка Знак"/>
    <w:link w:val="ad"/>
    <w:locked/>
    <w:rsid w:val="00346BBF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3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46BBF"/>
    <w:pPr>
      <w:autoSpaceDE w:val="0"/>
      <w:autoSpaceDN w:val="0"/>
      <w:adjustRightInd w:val="0"/>
    </w:pPr>
    <w:rPr>
      <w:rFonts w:ascii="Times New Roman" w:hAnsi="Times New Roman"/>
      <w:color w:val="auto"/>
      <w:sz w:val="28"/>
      <w:szCs w:val="28"/>
    </w:rPr>
  </w:style>
  <w:style w:type="paragraph" w:styleId="aa">
    <w:name w:val="footnote text"/>
    <w:basedOn w:val="a"/>
    <w:link w:val="ab"/>
    <w:semiHidden/>
    <w:rsid w:val="00346BBF"/>
    <w:pPr>
      <w:suppressAutoHyphens/>
      <w:spacing w:line="240" w:lineRule="auto"/>
    </w:pPr>
    <w:rPr>
      <w:rFonts w:ascii="Times New Roman" w:hAnsi="Times New Roman"/>
      <w:color w:val="auto"/>
      <w:sz w:val="20"/>
      <w:lang w:val="x-none" w:eastAsia="ar-SA"/>
    </w:rPr>
  </w:style>
  <w:style w:type="character" w:customStyle="1" w:styleId="ab">
    <w:name w:val="Текст сноски Знак"/>
    <w:basedOn w:val="a0"/>
    <w:link w:val="aa"/>
    <w:semiHidden/>
    <w:rsid w:val="00346BBF"/>
    <w:rPr>
      <w:rFonts w:ascii="Times New Roman" w:hAnsi="Times New Roman"/>
      <w:color w:val="auto"/>
      <w:sz w:val="20"/>
      <w:lang w:val="x-none" w:eastAsia="ar-SA"/>
    </w:rPr>
  </w:style>
  <w:style w:type="character" w:styleId="ac">
    <w:name w:val="footnote reference"/>
    <w:link w:val="15"/>
    <w:uiPriority w:val="99"/>
    <w:rsid w:val="00346BBF"/>
    <w:rPr>
      <w:vertAlign w:val="superscript"/>
    </w:rPr>
  </w:style>
  <w:style w:type="character" w:customStyle="1" w:styleId="ConsPlusNormal1">
    <w:name w:val="ConsPlusNormal1"/>
    <w:link w:val="ConsPlusNormal"/>
    <w:locked/>
    <w:rsid w:val="00346BBF"/>
    <w:rPr>
      <w:rFonts w:ascii="Times New Roman" w:hAnsi="Times New Roman"/>
      <w:color w:val="auto"/>
      <w:sz w:val="28"/>
      <w:szCs w:val="28"/>
    </w:rPr>
  </w:style>
  <w:style w:type="paragraph" w:customStyle="1" w:styleId="15">
    <w:name w:val="Знак сноски1"/>
    <w:basedOn w:val="a"/>
    <w:link w:val="ac"/>
    <w:uiPriority w:val="99"/>
    <w:rsid w:val="00346BBF"/>
    <w:pPr>
      <w:spacing w:after="200"/>
    </w:pPr>
    <w:rPr>
      <w:vertAlign w:val="superscript"/>
    </w:rPr>
  </w:style>
  <w:style w:type="paragraph" w:styleId="ad">
    <w:name w:val="List Paragraph"/>
    <w:basedOn w:val="a"/>
    <w:link w:val="ae"/>
    <w:rsid w:val="00346BBF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e">
    <w:name w:val="Абзац списка Знак"/>
    <w:link w:val="ad"/>
    <w:locked/>
    <w:rsid w:val="00346BBF"/>
    <w:rPr>
      <w:rFonts w:ascii="Arial" w:hAnsi="Arial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2922DDCD003B1454690572F9C51C5A5B7399C7A4Q9H" TargetMode="External"/><Relationship Id="rId13" Type="http://schemas.openxmlformats.org/officeDocument/2006/relationships/hyperlink" Target="consultantplus://offline/ref=22934955B679CF324C16DDA56E489119DFF3F04C120D56C8E0FB5FC82Ae1W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A30C28F054FB872E1F3D4D9BCD61C4D274F41B6612CE908B8B5352ADFDA2A0F6A76471n4u1K" TargetMode="External"/><Relationship Id="rId1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A30C28F054FB872E1F23408DA13EC1D378A9116F16C0C6DEDB5505F2ADA4F5B6nEu7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A30C28F054FB872E1F3D4D9BCD61C4D275F11C6B16CE908B8B5352ADnFu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B40BA227B47D12FB84652FCC8E4F1EB4D2777E77536F17B971F04C64o6X2H" TargetMode="External"/><Relationship Id="rId10" Type="http://schemas.openxmlformats.org/officeDocument/2006/relationships/hyperlink" Target="consultantplus://offline/ref=8AA30C28F054FB872E1F3D4D9BCD61C4D274F61E6B13CE908B8B5352ADnFu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5A28E12BF694E1BF12922DDCD003B14546A0471FFC51C5A5B7399C749AB5E6DEF515862A5Q7H" TargetMode="External"/><Relationship Id="rId14" Type="http://schemas.openxmlformats.org/officeDocument/2006/relationships/hyperlink" Target="consultantplus://offline/ref=8AB40BA227B47D12FB84652FCC8E4F1EB4D4767875536F17B971F04C64o6X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Алёна</cp:lastModifiedBy>
  <cp:revision>2</cp:revision>
  <cp:lastPrinted>2021-12-07T08:30:00Z</cp:lastPrinted>
  <dcterms:created xsi:type="dcterms:W3CDTF">2022-09-29T12:01:00Z</dcterms:created>
  <dcterms:modified xsi:type="dcterms:W3CDTF">2022-09-29T12:01:00Z</dcterms:modified>
</cp:coreProperties>
</file>