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62029" w14:textId="1064AEEB" w:rsidR="00622CD9" w:rsidRDefault="008254F2" w:rsidP="00622CD9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Пресс-релиз</w:t>
      </w:r>
    </w:p>
    <w:p w14:paraId="4C1CCE79" w14:textId="77777777" w:rsidR="00622CD9" w:rsidRDefault="00622CD9" w:rsidP="00622C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CAF814" w14:textId="7C620063" w:rsidR="00622CD9" w:rsidRPr="00E107CC" w:rsidRDefault="00E107CC" w:rsidP="00622C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07CC">
        <w:rPr>
          <w:rFonts w:ascii="Times New Roman" w:hAnsi="Times New Roman"/>
          <w:sz w:val="28"/>
          <w:szCs w:val="28"/>
        </w:rPr>
        <w:t xml:space="preserve">Минпромторг России приглашает на конкурс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Торговля России</w:t>
      </w:r>
      <w:r>
        <w:rPr>
          <w:rFonts w:ascii="Times New Roman" w:hAnsi="Times New Roman"/>
          <w:sz w:val="28"/>
          <w:szCs w:val="28"/>
        </w:rPr>
        <w:t>"</w:t>
      </w:r>
    </w:p>
    <w:p w14:paraId="639C00FD" w14:textId="6519AAF6" w:rsidR="00622CD9" w:rsidRDefault="008254F2" w:rsidP="00622CD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4C08832" wp14:editId="6C85EDA9">
            <wp:extent cx="3619500" cy="2036012"/>
            <wp:effectExtent l="0" t="0" r="0" b="0"/>
            <wp:docPr id="1242824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2490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2" cy="204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CF23" w14:textId="77777777" w:rsidR="00622CD9" w:rsidRDefault="00622CD9" w:rsidP="00622CD9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p w14:paraId="3AF41FD1" w14:textId="55EE7AD4" w:rsidR="00E107CC" w:rsidRDefault="00E107CC" w:rsidP="00BF54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7CC">
        <w:rPr>
          <w:rFonts w:ascii="Times New Roman" w:hAnsi="Times New Roman"/>
          <w:sz w:val="28"/>
          <w:szCs w:val="28"/>
        </w:rPr>
        <w:t xml:space="preserve">18 марта 2024 года начинается прием заявок на VII ежегодный конкурс </w:t>
      </w:r>
      <w:r w:rsidR="00EF6AE9"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Торговля России</w:t>
      </w:r>
      <w:r w:rsidR="00EF6AE9"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организатором которого является Министерство промышленности и торговли Российской Федерации при содействии отраслевых ассоциаций </w:t>
      </w:r>
      <w:r>
        <w:rPr>
          <w:rFonts w:ascii="Times New Roman" w:hAnsi="Times New Roman"/>
          <w:sz w:val="28"/>
          <w:szCs w:val="28"/>
        </w:rPr>
        <w:t>–</w:t>
      </w:r>
      <w:r w:rsidRPr="00E107CC">
        <w:rPr>
          <w:rFonts w:ascii="Times New Roman" w:hAnsi="Times New Roman"/>
          <w:sz w:val="28"/>
          <w:szCs w:val="28"/>
        </w:rPr>
        <w:t xml:space="preserve"> Российской Ассоциации экспертов рынка ритейла, Союза независимых сетей России, Ассоциации малоформатной торговли, Ассоциации компаний розничной торговли, Союза оптовых продовольственных рынков России.</w:t>
      </w:r>
    </w:p>
    <w:p w14:paraId="29F28D42" w14:textId="124F939F" w:rsidR="00E107CC" w:rsidRDefault="00E107CC" w:rsidP="00BF54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7CC">
        <w:rPr>
          <w:rFonts w:ascii="Times New Roman" w:hAnsi="Times New Roman"/>
          <w:sz w:val="28"/>
          <w:szCs w:val="28"/>
        </w:rPr>
        <w:t xml:space="preserve">Российская торговля </w:t>
      </w:r>
      <w:r>
        <w:rPr>
          <w:rFonts w:ascii="Times New Roman" w:hAnsi="Times New Roman"/>
          <w:sz w:val="28"/>
          <w:szCs w:val="28"/>
        </w:rPr>
        <w:t>–</w:t>
      </w:r>
      <w:r w:rsidRPr="00E107CC">
        <w:rPr>
          <w:rFonts w:ascii="Times New Roman" w:hAnsi="Times New Roman"/>
          <w:sz w:val="28"/>
          <w:szCs w:val="28"/>
        </w:rPr>
        <w:t xml:space="preserve"> одна из самых развитых в мире, она разнообразна. </w:t>
      </w:r>
      <w:r w:rsidR="00EF6AE9">
        <w:rPr>
          <w:rFonts w:ascii="Times New Roman" w:hAnsi="Times New Roman"/>
          <w:sz w:val="28"/>
          <w:szCs w:val="28"/>
        </w:rPr>
        <w:br/>
      </w:r>
      <w:r w:rsidRPr="00E107CC">
        <w:rPr>
          <w:rFonts w:ascii="Times New Roman" w:hAnsi="Times New Roman"/>
          <w:sz w:val="28"/>
          <w:szCs w:val="28"/>
        </w:rPr>
        <w:t xml:space="preserve">И каждый формат имеет своего покупателя. Главная задача конкурса – выявление и популяризация передового отраслевого опыта и лучших практик многоформатной отечественной торговли,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07CC">
        <w:rPr>
          <w:rFonts w:ascii="Times New Roman" w:hAnsi="Times New Roman"/>
          <w:sz w:val="28"/>
          <w:szCs w:val="28"/>
        </w:rPr>
        <w:t>отметил Виктор Евтухов, статс</w:t>
      </w:r>
      <w:r>
        <w:rPr>
          <w:rFonts w:ascii="Times New Roman" w:hAnsi="Times New Roman"/>
          <w:sz w:val="28"/>
          <w:szCs w:val="28"/>
        </w:rPr>
        <w:t>-</w:t>
      </w:r>
      <w:r w:rsidRPr="00E107CC">
        <w:rPr>
          <w:rFonts w:ascii="Times New Roman" w:hAnsi="Times New Roman"/>
          <w:sz w:val="28"/>
          <w:szCs w:val="28"/>
        </w:rPr>
        <w:t xml:space="preserve">секретарь – заместитель министра промышленности и торговли Российской Федерации. </w:t>
      </w:r>
    </w:p>
    <w:p w14:paraId="19854794" w14:textId="77777777" w:rsidR="00E107CC" w:rsidRDefault="00E107CC" w:rsidP="00BF54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7CC">
        <w:rPr>
          <w:rFonts w:ascii="Times New Roman" w:hAnsi="Times New Roman"/>
          <w:sz w:val="28"/>
          <w:szCs w:val="28"/>
        </w:rPr>
        <w:t xml:space="preserve">Отбор участников будет проводиться по следующим номинациям: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Лучший торговый город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Лучшая торговая улица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Лучший нестационарный торговый объект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Лучшая ярмарка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Лучший розничный рынок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Лучший мобильный торговый объект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Лучший магазин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Лучший объект фаст-фуда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Лучший торговый фестиваль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Лучший оптовый продовольственный рынок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Лучшая фирменная сеть местного товаропроизводителя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Лучшая представленность российских товаров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Лучший придорожный сервис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. </w:t>
      </w:r>
    </w:p>
    <w:p w14:paraId="36C1EB94" w14:textId="11DEE3FA" w:rsidR="00EF6AE9" w:rsidRDefault="00E107CC" w:rsidP="00BF54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7CC">
        <w:rPr>
          <w:rFonts w:ascii="Times New Roman" w:hAnsi="Times New Roman"/>
          <w:sz w:val="28"/>
          <w:szCs w:val="28"/>
        </w:rPr>
        <w:t xml:space="preserve">Конкурс </w:t>
      </w:r>
      <w:r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Торговля России</w:t>
      </w:r>
      <w:r w:rsidR="00EF6AE9"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 привлекает внимание участников со всех уголков нашей страны. Победители получат награды, а их успехи, традиционно, будут представлены всеобщему вниманию на торжественной церемонии награждения </w:t>
      </w:r>
      <w:r w:rsidR="00EF6AE9">
        <w:rPr>
          <w:rFonts w:ascii="Times New Roman" w:hAnsi="Times New Roman"/>
          <w:sz w:val="28"/>
          <w:szCs w:val="28"/>
        </w:rPr>
        <w:br/>
      </w:r>
      <w:r w:rsidRPr="00E107CC">
        <w:rPr>
          <w:rFonts w:ascii="Times New Roman" w:hAnsi="Times New Roman"/>
          <w:sz w:val="28"/>
          <w:szCs w:val="28"/>
        </w:rPr>
        <w:t xml:space="preserve">в ходе 10-ой юбилейной </w:t>
      </w:r>
      <w:r w:rsidR="00EF6AE9"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Недели Российского Ритейла</w:t>
      </w:r>
      <w:r w:rsidR="00EF6AE9"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. </w:t>
      </w:r>
    </w:p>
    <w:p w14:paraId="73104677" w14:textId="77777777" w:rsidR="00EF6AE9" w:rsidRDefault="00E107CC" w:rsidP="00BF54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7CC">
        <w:rPr>
          <w:rFonts w:ascii="Times New Roman" w:hAnsi="Times New Roman"/>
          <w:sz w:val="28"/>
          <w:szCs w:val="28"/>
        </w:rPr>
        <w:t xml:space="preserve">Международный форум бизнеса и власти </w:t>
      </w:r>
      <w:r w:rsidR="00EF6AE9"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Неделя Российского Ритейла</w:t>
      </w:r>
      <w:r w:rsidR="00EF6AE9"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 </w:t>
      </w:r>
      <w:r w:rsidR="00EF6AE9">
        <w:rPr>
          <w:rFonts w:ascii="Times New Roman" w:hAnsi="Times New Roman"/>
          <w:sz w:val="28"/>
          <w:szCs w:val="28"/>
        </w:rPr>
        <w:t>–</w:t>
      </w:r>
      <w:r w:rsidRPr="00E107CC">
        <w:rPr>
          <w:rFonts w:ascii="Times New Roman" w:hAnsi="Times New Roman"/>
          <w:sz w:val="28"/>
          <w:szCs w:val="28"/>
        </w:rPr>
        <w:t xml:space="preserve"> самое ожидаемое отраслевое событие в этом году для всей ритейл-индустрии, которое пройдет с 27 по 30 мая 2024 года и соберет более 8 тысяч участников. </w:t>
      </w:r>
    </w:p>
    <w:p w14:paraId="1D8B1321" w14:textId="2EDC9D8D" w:rsidR="00EF6AE9" w:rsidRPr="00054833" w:rsidRDefault="00E107CC" w:rsidP="00BF54DD">
      <w:pPr>
        <w:spacing w:line="240" w:lineRule="auto"/>
        <w:ind w:firstLine="709"/>
        <w:contextualSpacing/>
        <w:jc w:val="both"/>
      </w:pPr>
      <w:r w:rsidRPr="00E107CC">
        <w:rPr>
          <w:rFonts w:ascii="Times New Roman" w:hAnsi="Times New Roman"/>
          <w:sz w:val="28"/>
          <w:szCs w:val="28"/>
        </w:rPr>
        <w:t xml:space="preserve">Для участия в конкурсе </w:t>
      </w:r>
      <w:r w:rsidR="00EF6AE9"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>Торговля России</w:t>
      </w:r>
      <w:r w:rsidR="00EF6AE9">
        <w:rPr>
          <w:rFonts w:ascii="Times New Roman" w:hAnsi="Times New Roman"/>
          <w:sz w:val="28"/>
          <w:szCs w:val="28"/>
        </w:rPr>
        <w:t>"</w:t>
      </w:r>
      <w:r w:rsidRPr="00E107CC">
        <w:rPr>
          <w:rFonts w:ascii="Times New Roman" w:hAnsi="Times New Roman"/>
          <w:sz w:val="28"/>
          <w:szCs w:val="28"/>
        </w:rPr>
        <w:t xml:space="preserve"> необходимо подать заявку </w:t>
      </w:r>
      <w:r w:rsidR="00EF6AE9">
        <w:rPr>
          <w:rFonts w:ascii="Times New Roman" w:hAnsi="Times New Roman"/>
          <w:sz w:val="28"/>
          <w:szCs w:val="28"/>
        </w:rPr>
        <w:br/>
      </w:r>
      <w:r w:rsidRPr="00E107CC">
        <w:rPr>
          <w:rFonts w:ascii="Times New Roman" w:hAnsi="Times New Roman"/>
          <w:sz w:val="28"/>
          <w:szCs w:val="28"/>
        </w:rPr>
        <w:t xml:space="preserve">и заполнить анкету на сайте </w:t>
      </w:r>
      <w:hyperlink r:id="rId8" w:history="1">
        <w:r w:rsidR="00EF6AE9" w:rsidRPr="00EF6AE9">
          <w:rPr>
            <w:rStyle w:val="af0"/>
            <w:rFonts w:ascii="Times New Roman" w:hAnsi="Times New Roman"/>
            <w:color w:val="auto"/>
            <w:sz w:val="28"/>
            <w:szCs w:val="28"/>
          </w:rPr>
          <w:t>Торговля России (russiant.org)</w:t>
        </w:r>
      </w:hyperlink>
      <w:r w:rsidR="00EF6AE9" w:rsidRPr="00EF6AE9">
        <w:rPr>
          <w:rFonts w:ascii="Times New Roman" w:hAnsi="Times New Roman"/>
          <w:sz w:val="28"/>
          <w:szCs w:val="28"/>
        </w:rPr>
        <w:t>.</w:t>
      </w:r>
    </w:p>
    <w:p w14:paraId="27F2C0C9" w14:textId="50B35851" w:rsidR="004E16D8" w:rsidRDefault="00E107CC" w:rsidP="00BF54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07CC">
        <w:rPr>
          <w:rFonts w:ascii="Times New Roman" w:hAnsi="Times New Roman"/>
          <w:sz w:val="28"/>
          <w:szCs w:val="28"/>
        </w:rPr>
        <w:t>Срок окончания приема заявок 27 апреля 2024 года. Квалификационный отбор и определение победителей будут завершены до 17 мая 2024</w:t>
      </w:r>
      <w:r w:rsidR="00962D47">
        <w:rPr>
          <w:rFonts w:ascii="Times New Roman" w:hAnsi="Times New Roman"/>
          <w:sz w:val="28"/>
          <w:szCs w:val="28"/>
        </w:rPr>
        <w:t xml:space="preserve"> года</w:t>
      </w:r>
      <w:r w:rsidR="00EF6AE9">
        <w:rPr>
          <w:rFonts w:ascii="Times New Roman" w:hAnsi="Times New Roman"/>
          <w:sz w:val="28"/>
          <w:szCs w:val="28"/>
        </w:rPr>
        <w:t>.</w:t>
      </w:r>
    </w:p>
    <w:p w14:paraId="4FAF9F88" w14:textId="6094F8BF" w:rsidR="00EF6AE9" w:rsidRPr="00EF6AE9" w:rsidRDefault="00EF6AE9" w:rsidP="00BF54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6AE9">
        <w:rPr>
          <w:rFonts w:ascii="Times New Roman" w:hAnsi="Times New Roman"/>
          <w:sz w:val="28"/>
          <w:szCs w:val="28"/>
        </w:rPr>
        <w:t xml:space="preserve">Для получения более подробной информации можно обращаться </w:t>
      </w:r>
      <w:r w:rsidRPr="00EF6AE9">
        <w:rPr>
          <w:rFonts w:ascii="Times New Roman" w:hAnsi="Times New Roman"/>
          <w:sz w:val="28"/>
          <w:szCs w:val="28"/>
        </w:rPr>
        <w:br/>
        <w:t xml:space="preserve">к представителям координаторов Конкурса: +7 (495) 924-02-80, tr@russiant.org, или </w:t>
      </w:r>
      <w:r>
        <w:rPr>
          <w:rFonts w:ascii="Times New Roman" w:hAnsi="Times New Roman"/>
          <w:sz w:val="28"/>
          <w:szCs w:val="28"/>
        </w:rPr>
        <w:br/>
      </w:r>
      <w:r w:rsidRPr="00EF6AE9">
        <w:rPr>
          <w:rFonts w:ascii="Times New Roman" w:hAnsi="Times New Roman"/>
          <w:sz w:val="28"/>
          <w:szCs w:val="28"/>
        </w:rPr>
        <w:t xml:space="preserve">в Департамент развития внутренней торговли Минпромторга России, контактное лицо – Ананьина Катерина Александровна (+7 (495) 870-29-21 доб. 225-28). </w:t>
      </w:r>
    </w:p>
    <w:p w14:paraId="068FA4BD" w14:textId="77777777" w:rsidR="00EF6AE9" w:rsidRDefault="00EF6AE9" w:rsidP="00EF6A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EF6AE9" w:rsidSect="00622CD9">
      <w:pgSz w:w="11906" w:h="16838"/>
      <w:pgMar w:top="567" w:right="737" w:bottom="284" w:left="85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WenQuanYi Zen Hei Sharp">
    <w:altName w:val="Times New Roman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01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F5D27"/>
    <w:multiLevelType w:val="multilevel"/>
    <w:tmpl w:val="DF8C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654070"/>
    <w:multiLevelType w:val="hybridMultilevel"/>
    <w:tmpl w:val="842ADA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BDF650F"/>
    <w:multiLevelType w:val="multilevel"/>
    <w:tmpl w:val="63D20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07297127">
    <w:abstractNumId w:val="0"/>
  </w:num>
  <w:num w:numId="2" w16cid:durableId="2060156610">
    <w:abstractNumId w:val="1"/>
  </w:num>
  <w:num w:numId="3" w16cid:durableId="10324131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4AA4"/>
    <w:rsid w:val="000146E3"/>
    <w:rsid w:val="00015C5B"/>
    <w:rsid w:val="00023193"/>
    <w:rsid w:val="00062270"/>
    <w:rsid w:val="00085268"/>
    <w:rsid w:val="000A2538"/>
    <w:rsid w:val="000B6991"/>
    <w:rsid w:val="000C18A3"/>
    <w:rsid w:val="000C1AE9"/>
    <w:rsid w:val="000E060F"/>
    <w:rsid w:val="000F4758"/>
    <w:rsid w:val="001002D9"/>
    <w:rsid w:val="0010165A"/>
    <w:rsid w:val="001023A3"/>
    <w:rsid w:val="00102CE7"/>
    <w:rsid w:val="00106505"/>
    <w:rsid w:val="001111F4"/>
    <w:rsid w:val="001467F2"/>
    <w:rsid w:val="00156DDC"/>
    <w:rsid w:val="001826A2"/>
    <w:rsid w:val="001C25B8"/>
    <w:rsid w:val="001E35E6"/>
    <w:rsid w:val="002130F1"/>
    <w:rsid w:val="00220392"/>
    <w:rsid w:val="0024057B"/>
    <w:rsid w:val="002A28CE"/>
    <w:rsid w:val="002B573D"/>
    <w:rsid w:val="002B66FC"/>
    <w:rsid w:val="002E7D58"/>
    <w:rsid w:val="002E7E9C"/>
    <w:rsid w:val="00336133"/>
    <w:rsid w:val="00375953"/>
    <w:rsid w:val="003A32BB"/>
    <w:rsid w:val="003B4D40"/>
    <w:rsid w:val="003F5C3A"/>
    <w:rsid w:val="00430489"/>
    <w:rsid w:val="00465C91"/>
    <w:rsid w:val="00491EAB"/>
    <w:rsid w:val="004A2C6A"/>
    <w:rsid w:val="004E16D8"/>
    <w:rsid w:val="004E1E56"/>
    <w:rsid w:val="004E7210"/>
    <w:rsid w:val="004F1182"/>
    <w:rsid w:val="00504174"/>
    <w:rsid w:val="00504367"/>
    <w:rsid w:val="00536ACF"/>
    <w:rsid w:val="0054602E"/>
    <w:rsid w:val="00567306"/>
    <w:rsid w:val="00576B34"/>
    <w:rsid w:val="00594D5B"/>
    <w:rsid w:val="005A1AC5"/>
    <w:rsid w:val="005E7646"/>
    <w:rsid w:val="00600B10"/>
    <w:rsid w:val="00605679"/>
    <w:rsid w:val="00620AA7"/>
    <w:rsid w:val="00622CD9"/>
    <w:rsid w:val="00636864"/>
    <w:rsid w:val="00640007"/>
    <w:rsid w:val="006A0692"/>
    <w:rsid w:val="00702865"/>
    <w:rsid w:val="00707AAB"/>
    <w:rsid w:val="00717E97"/>
    <w:rsid w:val="0074629E"/>
    <w:rsid w:val="007631A9"/>
    <w:rsid w:val="00786C16"/>
    <w:rsid w:val="0079487A"/>
    <w:rsid w:val="007B41A1"/>
    <w:rsid w:val="007E4E76"/>
    <w:rsid w:val="00817DC6"/>
    <w:rsid w:val="008210B8"/>
    <w:rsid w:val="008254F2"/>
    <w:rsid w:val="008731F9"/>
    <w:rsid w:val="00883B5D"/>
    <w:rsid w:val="008C2AA1"/>
    <w:rsid w:val="008E1FB1"/>
    <w:rsid w:val="008F00CF"/>
    <w:rsid w:val="008F3435"/>
    <w:rsid w:val="00905D92"/>
    <w:rsid w:val="009461B6"/>
    <w:rsid w:val="0096245D"/>
    <w:rsid w:val="00962D47"/>
    <w:rsid w:val="00972BB8"/>
    <w:rsid w:val="00973999"/>
    <w:rsid w:val="009929CC"/>
    <w:rsid w:val="009A4AA4"/>
    <w:rsid w:val="009B5B56"/>
    <w:rsid w:val="009E6957"/>
    <w:rsid w:val="00A01883"/>
    <w:rsid w:val="00A058BB"/>
    <w:rsid w:val="00A82E34"/>
    <w:rsid w:val="00AB4E12"/>
    <w:rsid w:val="00B201E4"/>
    <w:rsid w:val="00B77F30"/>
    <w:rsid w:val="00BA2D33"/>
    <w:rsid w:val="00BA3823"/>
    <w:rsid w:val="00BA7589"/>
    <w:rsid w:val="00BF54DD"/>
    <w:rsid w:val="00C001AE"/>
    <w:rsid w:val="00C2217A"/>
    <w:rsid w:val="00C41B27"/>
    <w:rsid w:val="00C43092"/>
    <w:rsid w:val="00C62B59"/>
    <w:rsid w:val="00C84D48"/>
    <w:rsid w:val="00C862A9"/>
    <w:rsid w:val="00CB38D8"/>
    <w:rsid w:val="00CD6D2C"/>
    <w:rsid w:val="00CE7CA2"/>
    <w:rsid w:val="00D0008B"/>
    <w:rsid w:val="00D41E3D"/>
    <w:rsid w:val="00D7267E"/>
    <w:rsid w:val="00D74CC5"/>
    <w:rsid w:val="00D80DF0"/>
    <w:rsid w:val="00DC5C56"/>
    <w:rsid w:val="00E06FE2"/>
    <w:rsid w:val="00E107CC"/>
    <w:rsid w:val="00E23540"/>
    <w:rsid w:val="00E36928"/>
    <w:rsid w:val="00E87B5D"/>
    <w:rsid w:val="00E9589D"/>
    <w:rsid w:val="00EA4B76"/>
    <w:rsid w:val="00EE72AD"/>
    <w:rsid w:val="00EF6AE9"/>
    <w:rsid w:val="00F2055B"/>
    <w:rsid w:val="00F232DD"/>
    <w:rsid w:val="00F3461C"/>
    <w:rsid w:val="00F626D0"/>
    <w:rsid w:val="00F72A4D"/>
    <w:rsid w:val="00FF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D821C"/>
  <w15:docId w15:val="{8827ACB9-93FB-45D4-AF88-71614265B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57F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1"/>
    <w:uiPriority w:val="9"/>
    <w:qFormat/>
    <w:rsid w:val="001002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28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487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link w:val="10"/>
    <w:qFormat/>
    <w:rsid w:val="00E4695D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2"/>
      <w:sz w:val="32"/>
      <w:szCs w:val="32"/>
      <w:lang w:eastAsia="ru-RU"/>
    </w:rPr>
  </w:style>
  <w:style w:type="character" w:styleId="a3">
    <w:name w:val="Strong"/>
    <w:basedOn w:val="a0"/>
    <w:uiPriority w:val="22"/>
    <w:qFormat/>
    <w:rsid w:val="00633DA4"/>
    <w:rPr>
      <w:rFonts w:cs="Times New Roman"/>
      <w:b/>
      <w:bCs/>
    </w:rPr>
  </w:style>
  <w:style w:type="character" w:customStyle="1" w:styleId="-">
    <w:name w:val="Интернет-ссылка"/>
    <w:basedOn w:val="a0"/>
    <w:uiPriority w:val="99"/>
    <w:unhideWhenUsed/>
    <w:rsid w:val="00E4218E"/>
    <w:rPr>
      <w:color w:val="0000FF"/>
      <w:u w:val="single"/>
    </w:rPr>
  </w:style>
  <w:style w:type="character" w:customStyle="1" w:styleId="10">
    <w:name w:val="Заголовок 1 Знак"/>
    <w:basedOn w:val="a0"/>
    <w:link w:val="110"/>
    <w:uiPriority w:val="9"/>
    <w:qFormat/>
    <w:rsid w:val="00E4695D"/>
    <w:rPr>
      <w:rFonts w:ascii="Cambria" w:eastAsia="Times New Roman" w:hAnsi="Cambria"/>
      <w:b/>
      <w:bCs/>
      <w:kern w:val="2"/>
      <w:sz w:val="32"/>
      <w:szCs w:val="32"/>
    </w:rPr>
  </w:style>
  <w:style w:type="character" w:customStyle="1" w:styleId="ff2">
    <w:name w:val="ff2"/>
    <w:basedOn w:val="a0"/>
    <w:qFormat/>
    <w:rsid w:val="008568BD"/>
  </w:style>
  <w:style w:type="character" w:customStyle="1" w:styleId="ff1">
    <w:name w:val="ff1"/>
    <w:basedOn w:val="a0"/>
    <w:qFormat/>
    <w:rsid w:val="008568BD"/>
  </w:style>
  <w:style w:type="character" w:customStyle="1" w:styleId="serp-urlitem1">
    <w:name w:val="serp-url__item1"/>
    <w:basedOn w:val="a0"/>
    <w:qFormat/>
    <w:rsid w:val="00C51FF0"/>
  </w:style>
  <w:style w:type="character" w:customStyle="1" w:styleId="s12">
    <w:name w:val="s12"/>
    <w:basedOn w:val="a0"/>
    <w:qFormat/>
    <w:rsid w:val="007B7B5E"/>
  </w:style>
  <w:style w:type="character" w:customStyle="1" w:styleId="21">
    <w:name w:val="Заголовок №2_"/>
    <w:basedOn w:val="a0"/>
    <w:link w:val="22"/>
    <w:qFormat/>
    <w:rsid w:val="00944015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23">
    <w:name w:val="Основной текст (2)_"/>
    <w:basedOn w:val="a0"/>
    <w:link w:val="24"/>
    <w:qFormat/>
    <w:rsid w:val="00944015"/>
    <w:rPr>
      <w:rFonts w:ascii="Times New Roman" w:eastAsia="Times New Roman" w:hAnsi="Times New Roman"/>
      <w:sz w:val="18"/>
      <w:szCs w:val="18"/>
      <w:shd w:val="clear" w:color="auto" w:fill="FFFFFF"/>
    </w:rPr>
  </w:style>
  <w:style w:type="character" w:customStyle="1" w:styleId="24">
    <w:name w:val="Основной текст (2) + Полужирный"/>
    <w:basedOn w:val="23"/>
    <w:link w:val="23"/>
    <w:qFormat/>
    <w:rsid w:val="00944015"/>
    <w:rPr>
      <w:rFonts w:ascii="Times New Roman" w:eastAsia="Times New Roman" w:hAnsi="Times New Roman"/>
      <w:color w:val="000000"/>
      <w:spacing w:val="0"/>
      <w:w w:val="100"/>
      <w:sz w:val="18"/>
      <w:szCs w:val="18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qFormat/>
    <w:rsid w:val="00B61F4C"/>
  </w:style>
  <w:style w:type="character" w:customStyle="1" w:styleId="a4">
    <w:name w:val="Верхний колонтитул Знак"/>
    <w:basedOn w:val="a0"/>
    <w:uiPriority w:val="99"/>
    <w:qFormat/>
    <w:rsid w:val="00813009"/>
    <w:rPr>
      <w:rFonts w:ascii="Times New Roman" w:eastAsia="Times New Roman" w:hAnsi="Times New Roman"/>
      <w:sz w:val="24"/>
      <w:szCs w:val="24"/>
      <w:lang w:eastAsia="ar-SA"/>
    </w:rPr>
  </w:style>
  <w:style w:type="character" w:styleId="a5">
    <w:name w:val="FollowedHyperlink"/>
    <w:basedOn w:val="a0"/>
    <w:uiPriority w:val="99"/>
    <w:semiHidden/>
    <w:unhideWhenUsed/>
    <w:qFormat/>
    <w:rsid w:val="00D16CB2"/>
    <w:rPr>
      <w:color w:val="800080"/>
      <w:u w:val="single"/>
    </w:rPr>
  </w:style>
  <w:style w:type="character" w:customStyle="1" w:styleId="bigimg-title">
    <w:name w:val="bigimg-title"/>
    <w:basedOn w:val="a0"/>
    <w:qFormat/>
    <w:rsid w:val="00D73E12"/>
  </w:style>
  <w:style w:type="character" w:customStyle="1" w:styleId="ListLabel1">
    <w:name w:val="ListLabel 1"/>
    <w:qFormat/>
    <w:rsid w:val="009A4AA4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none"/>
      <w:lang w:val="ru-RU" w:eastAsia="ru-RU" w:bidi="ru-RU"/>
    </w:rPr>
  </w:style>
  <w:style w:type="character" w:customStyle="1" w:styleId="ListLabel2">
    <w:name w:val="ListLabel 2"/>
    <w:qFormat/>
    <w:rsid w:val="009A4AA4"/>
    <w:rPr>
      <w:sz w:val="28"/>
      <w:szCs w:val="28"/>
    </w:rPr>
  </w:style>
  <w:style w:type="character" w:customStyle="1" w:styleId="ListLabel3">
    <w:name w:val="ListLabel 3"/>
    <w:qFormat/>
    <w:rsid w:val="009A4AA4"/>
    <w:rPr>
      <w:rFonts w:ascii="Times New Roman" w:hAnsi="Times New Roman"/>
      <w:sz w:val="28"/>
      <w:szCs w:val="28"/>
    </w:rPr>
  </w:style>
  <w:style w:type="paragraph" w:customStyle="1" w:styleId="12">
    <w:name w:val="Заголовок1"/>
    <w:basedOn w:val="a"/>
    <w:next w:val="a6"/>
    <w:qFormat/>
    <w:rsid w:val="009A4AA4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6">
    <w:name w:val="Body Text"/>
    <w:basedOn w:val="a"/>
    <w:rsid w:val="009A4AA4"/>
    <w:pPr>
      <w:spacing w:after="140"/>
    </w:pPr>
  </w:style>
  <w:style w:type="paragraph" w:styleId="a7">
    <w:name w:val="List"/>
    <w:basedOn w:val="a6"/>
    <w:rsid w:val="009A4AA4"/>
    <w:rPr>
      <w:rFonts w:cs="Lohit Devanagari"/>
    </w:rPr>
  </w:style>
  <w:style w:type="paragraph" w:customStyle="1" w:styleId="13">
    <w:name w:val="Название объекта1"/>
    <w:basedOn w:val="a"/>
    <w:qFormat/>
    <w:rsid w:val="009A4AA4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8">
    <w:name w:val="index heading"/>
    <w:basedOn w:val="a"/>
    <w:qFormat/>
    <w:rsid w:val="009A4AA4"/>
    <w:pPr>
      <w:suppressLineNumbers/>
    </w:pPr>
    <w:rPr>
      <w:rFonts w:cs="Lohit Devanagari"/>
    </w:rPr>
  </w:style>
  <w:style w:type="paragraph" w:styleId="a9">
    <w:name w:val="Balloon Text"/>
    <w:basedOn w:val="a"/>
    <w:semiHidden/>
    <w:qFormat/>
    <w:rsid w:val="001A622F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qFormat/>
    <w:rsid w:val="00E4218E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034C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Normal">
    <w:name w:val="ConsPlusNormal"/>
    <w:qFormat/>
    <w:rsid w:val="008568BD"/>
    <w:rPr>
      <w:rFonts w:cs="Calibri"/>
      <w:sz w:val="22"/>
      <w:szCs w:val="22"/>
    </w:rPr>
  </w:style>
  <w:style w:type="paragraph" w:customStyle="1" w:styleId="22">
    <w:name w:val="Заголовок №2"/>
    <w:basedOn w:val="a"/>
    <w:link w:val="21"/>
    <w:qFormat/>
    <w:rsid w:val="00944015"/>
    <w:pPr>
      <w:widowControl w:val="0"/>
      <w:shd w:val="clear" w:color="auto" w:fill="FFFFFF"/>
      <w:spacing w:after="180"/>
      <w:jc w:val="center"/>
      <w:outlineLvl w:val="1"/>
    </w:pPr>
    <w:rPr>
      <w:rFonts w:ascii="Times New Roman" w:eastAsia="Times New Roman" w:hAnsi="Times New Roman"/>
      <w:b/>
      <w:bCs/>
      <w:sz w:val="18"/>
      <w:szCs w:val="18"/>
      <w:lang w:eastAsia="ru-RU"/>
    </w:rPr>
  </w:style>
  <w:style w:type="paragraph" w:customStyle="1" w:styleId="25">
    <w:name w:val="Основной текст (2)"/>
    <w:basedOn w:val="a"/>
    <w:qFormat/>
    <w:rsid w:val="00944015"/>
    <w:pPr>
      <w:widowControl w:val="0"/>
      <w:shd w:val="clear" w:color="auto" w:fill="FFFFFF"/>
      <w:spacing w:after="180" w:line="206" w:lineRule="exact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14">
    <w:name w:val="Верхний колонтитул1"/>
    <w:basedOn w:val="a"/>
    <w:uiPriority w:val="99"/>
    <w:rsid w:val="0081300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maintext">
    <w:name w:val="maintext"/>
    <w:basedOn w:val="a"/>
    <w:qFormat/>
    <w:rsid w:val="00D73E12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BD061D"/>
    <w:rPr>
      <w:rFonts w:asciiTheme="minorHAnsi" w:eastAsiaTheme="minorEastAsia" w:hAnsiTheme="minorHAnsi" w:cstheme="minorBidi"/>
      <w:sz w:val="22"/>
      <w:szCs w:val="22"/>
    </w:rPr>
  </w:style>
  <w:style w:type="table" w:styleId="ad">
    <w:name w:val="Table Grid"/>
    <w:basedOn w:val="a1"/>
    <w:uiPriority w:val="59"/>
    <w:rsid w:val="00B329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Emphasis"/>
    <w:basedOn w:val="a0"/>
    <w:uiPriority w:val="20"/>
    <w:qFormat/>
    <w:rsid w:val="00576B34"/>
    <w:rPr>
      <w:i/>
      <w:iCs/>
    </w:rPr>
  </w:style>
  <w:style w:type="paragraph" w:customStyle="1" w:styleId="af">
    <w:name w:val="Текст в заданном формате"/>
    <w:basedOn w:val="a"/>
    <w:qFormat/>
    <w:rsid w:val="00576B34"/>
    <w:pPr>
      <w:widowControl w:val="0"/>
      <w:spacing w:after="0" w:line="240" w:lineRule="auto"/>
    </w:pPr>
    <w:rPr>
      <w:rFonts w:ascii="Liberation Mono" w:eastAsia="WenQuanYi Zen Hei Sharp" w:hAnsi="Liberation Mono" w:cs="Liberation Mono"/>
      <w:sz w:val="20"/>
      <w:szCs w:val="20"/>
      <w:lang w:eastAsia="zh-CN" w:bidi="hi-IN"/>
    </w:rPr>
  </w:style>
  <w:style w:type="character" w:styleId="af0">
    <w:name w:val="Hyperlink"/>
    <w:basedOn w:val="a0"/>
    <w:uiPriority w:val="99"/>
    <w:unhideWhenUsed/>
    <w:rsid w:val="00CB38D8"/>
    <w:rPr>
      <w:color w:val="0000FF"/>
      <w:u w:val="single"/>
    </w:rPr>
  </w:style>
  <w:style w:type="character" w:customStyle="1" w:styleId="11">
    <w:name w:val="Заголовок 1 Знак1"/>
    <w:basedOn w:val="a0"/>
    <w:link w:val="1"/>
    <w:rsid w:val="001002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70286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af1">
    <w:name w:val="Unresolved Mention"/>
    <w:basedOn w:val="a0"/>
    <w:uiPriority w:val="99"/>
    <w:semiHidden/>
    <w:unhideWhenUsed/>
    <w:rsid w:val="00883B5D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uiPriority w:val="9"/>
    <w:semiHidden/>
    <w:rsid w:val="0079487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19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5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3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5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ssiant.org/" TargetMode="Externa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B2283B-BBAF-4D37-B6C0-C970085BD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КЖКХ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</dc:creator>
  <cp:lastModifiedBy>Просвирова Вероника Николаевна</cp:lastModifiedBy>
  <cp:revision>69</cp:revision>
  <cp:lastPrinted>2024-03-11T08:13:00Z</cp:lastPrinted>
  <dcterms:created xsi:type="dcterms:W3CDTF">2021-03-10T13:53:00Z</dcterms:created>
  <dcterms:modified xsi:type="dcterms:W3CDTF">2024-03-11T08:14:00Z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КЖКХ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