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F72" w:rsidRPr="006B6F72" w:rsidRDefault="006B6F72" w:rsidP="006B6F72">
      <w:pPr>
        <w:shd w:val="clear" w:color="auto" w:fill="FFFFFF"/>
        <w:spacing w:line="540" w:lineRule="atLeast"/>
        <w:rPr>
          <w:rFonts w:ascii="Arial" w:eastAsia="Times New Roman" w:hAnsi="Arial" w:cs="Arial"/>
          <w:b/>
          <w:bCs/>
          <w:color w:val="333333"/>
          <w:sz w:val="36"/>
          <w:szCs w:val="36"/>
          <w:lang w:eastAsia="ru-RU"/>
        </w:rPr>
      </w:pPr>
      <w:r w:rsidRPr="006B6F72">
        <w:rPr>
          <w:rFonts w:ascii="Arial" w:eastAsia="Times New Roman" w:hAnsi="Arial" w:cs="Arial"/>
          <w:b/>
          <w:bCs/>
          <w:color w:val="333333"/>
          <w:sz w:val="36"/>
          <w:szCs w:val="36"/>
          <w:lang w:eastAsia="ru-RU"/>
        </w:rPr>
        <w:t>Уголовная ответственность за использование поддельных официальных документов</w:t>
      </w:r>
    </w:p>
    <w:p w:rsidR="006B6F72" w:rsidRPr="006B6F72" w:rsidRDefault="006B6F72" w:rsidP="006B6F72">
      <w:pPr>
        <w:shd w:val="clear" w:color="auto" w:fill="FFFFFF"/>
        <w:spacing w:after="100" w:afterAutospacing="1" w:line="240" w:lineRule="auto"/>
        <w:rPr>
          <w:rFonts w:ascii="Roboto" w:eastAsia="Times New Roman" w:hAnsi="Roboto" w:cs="Times New Roman"/>
          <w:color w:val="333333"/>
          <w:sz w:val="24"/>
          <w:szCs w:val="24"/>
          <w:lang w:eastAsia="ru-RU"/>
        </w:rPr>
      </w:pPr>
      <w:r w:rsidRPr="006B6F72">
        <w:rPr>
          <w:rFonts w:ascii="Times New Roman" w:eastAsia="Times New Roman" w:hAnsi="Times New Roman" w:cs="Times New Roman"/>
          <w:color w:val="333333"/>
          <w:sz w:val="24"/>
          <w:szCs w:val="24"/>
          <w:lang w:eastAsia="ru-RU"/>
        </w:rPr>
        <w:t>Частью 5 статьи 327 УК РФ предусмотрена уголовная ответственность за использование заведомо подложного документа, за исключением случаев, предусмотренных частью 3 указанной статьи.</w:t>
      </w:r>
    </w:p>
    <w:p w:rsidR="006B6F72" w:rsidRPr="006B6F72" w:rsidRDefault="006B6F72" w:rsidP="006B6F72">
      <w:pPr>
        <w:shd w:val="clear" w:color="auto" w:fill="FFFFFF"/>
        <w:spacing w:after="100" w:afterAutospacing="1" w:line="240" w:lineRule="auto"/>
        <w:rPr>
          <w:rFonts w:ascii="Roboto" w:eastAsia="Times New Roman" w:hAnsi="Roboto" w:cs="Times New Roman"/>
          <w:color w:val="333333"/>
          <w:sz w:val="24"/>
          <w:szCs w:val="24"/>
          <w:lang w:eastAsia="ru-RU"/>
        </w:rPr>
      </w:pPr>
      <w:proofErr w:type="gramStart"/>
      <w:r w:rsidRPr="006B6F72">
        <w:rPr>
          <w:rFonts w:ascii="Times New Roman" w:eastAsia="Times New Roman" w:hAnsi="Times New Roman" w:cs="Times New Roman"/>
          <w:color w:val="333333"/>
          <w:sz w:val="24"/>
          <w:szCs w:val="24"/>
          <w:lang w:eastAsia="ru-RU"/>
        </w:rPr>
        <w:t>В соответствии с законом к заведомо подложным документам относятся любые поддельные документы, удостоверяющие юридически значимые факты, за исключением поддельных паспорта гражданина, удостоверения или иного официального документа, предоставляющего права или освобождающего от обязанностей (например, подложные гражданско-правовой договор, диагностическая карта транспортного средства).</w:t>
      </w:r>
      <w:proofErr w:type="gramEnd"/>
    </w:p>
    <w:p w:rsidR="006B6F72" w:rsidRPr="006B6F72" w:rsidRDefault="006B6F72" w:rsidP="006B6F72">
      <w:pPr>
        <w:shd w:val="clear" w:color="auto" w:fill="FFFFFF"/>
        <w:spacing w:after="100" w:afterAutospacing="1" w:line="240" w:lineRule="auto"/>
        <w:rPr>
          <w:rFonts w:ascii="Roboto" w:eastAsia="Times New Roman" w:hAnsi="Roboto" w:cs="Times New Roman"/>
          <w:color w:val="333333"/>
          <w:sz w:val="24"/>
          <w:szCs w:val="24"/>
          <w:lang w:eastAsia="ru-RU"/>
        </w:rPr>
      </w:pPr>
      <w:r w:rsidRPr="006B6F72">
        <w:rPr>
          <w:rFonts w:ascii="Times New Roman" w:eastAsia="Times New Roman" w:hAnsi="Times New Roman" w:cs="Times New Roman"/>
          <w:color w:val="333333"/>
          <w:sz w:val="24"/>
          <w:szCs w:val="24"/>
          <w:lang w:eastAsia="ru-RU"/>
        </w:rPr>
        <w:t>За совершение указанных действий предусмотрено наказание в виде штрафа в размере до 80 000 рублей или в размере заработной платы или иного дохода осужденного за период до 6 месяцев, либо в виде обязательных работ на срок до 480 часов, либо исправительных работ на срок до двух лет.</w:t>
      </w:r>
    </w:p>
    <w:p w:rsidR="006B6F72" w:rsidRPr="006B6F72" w:rsidRDefault="006B6F72" w:rsidP="006B6F72">
      <w:pPr>
        <w:shd w:val="clear" w:color="auto" w:fill="FFFFFF"/>
        <w:spacing w:after="100" w:afterAutospacing="1" w:line="240" w:lineRule="auto"/>
        <w:rPr>
          <w:rFonts w:ascii="Roboto" w:eastAsia="Times New Roman" w:hAnsi="Roboto" w:cs="Times New Roman"/>
          <w:color w:val="333333"/>
          <w:sz w:val="24"/>
          <w:szCs w:val="24"/>
          <w:lang w:eastAsia="ru-RU"/>
        </w:rPr>
      </w:pPr>
      <w:r w:rsidRPr="006B6F72">
        <w:rPr>
          <w:rFonts w:ascii="Times New Roman" w:eastAsia="Times New Roman" w:hAnsi="Times New Roman" w:cs="Times New Roman"/>
          <w:color w:val="333333"/>
          <w:sz w:val="24"/>
          <w:szCs w:val="24"/>
          <w:lang w:eastAsia="ru-RU"/>
        </w:rPr>
        <w:t>При этом, использование лицом своего подлинного документа, являющегося недействительным (например, с истекшим сроком действия), либо подлинного документа, принадлежащего другому лицу, или предъявление вместо надлежащего документа схожего с ним подлинного документа не образует состава преступления, предусмотренного частью 5 статьи 327 УК РФ.</w:t>
      </w:r>
    </w:p>
    <w:p w:rsidR="006B6F72" w:rsidRPr="006B6F72" w:rsidRDefault="006B6F72" w:rsidP="006B6F72">
      <w:pPr>
        <w:shd w:val="clear" w:color="auto" w:fill="FFFFFF"/>
        <w:spacing w:after="100" w:afterAutospacing="1" w:line="240" w:lineRule="auto"/>
        <w:rPr>
          <w:rFonts w:ascii="Roboto" w:eastAsia="Times New Roman" w:hAnsi="Roboto" w:cs="Times New Roman"/>
          <w:color w:val="333333"/>
          <w:sz w:val="24"/>
          <w:szCs w:val="24"/>
          <w:lang w:eastAsia="ru-RU"/>
        </w:rPr>
      </w:pPr>
      <w:r w:rsidRPr="006B6F72">
        <w:rPr>
          <w:rFonts w:ascii="Times New Roman" w:eastAsia="Times New Roman" w:hAnsi="Times New Roman" w:cs="Times New Roman"/>
          <w:color w:val="333333"/>
          <w:sz w:val="24"/>
          <w:szCs w:val="24"/>
          <w:lang w:eastAsia="ru-RU"/>
        </w:rPr>
        <w:t>Частью 3 статьи 327 УК РФ предусмотрена уголовная ответственность за использование заведомо поддельных паспорта гражданина, удостоверения или иного официального документа, предоставляющего права или освобождающего от обязанностей, а также штампов, печатей или бланков.</w:t>
      </w:r>
    </w:p>
    <w:p w:rsidR="006B6F72" w:rsidRPr="006B6F72" w:rsidRDefault="006B6F72" w:rsidP="006B6F72">
      <w:pPr>
        <w:shd w:val="clear" w:color="auto" w:fill="FFFFFF"/>
        <w:spacing w:after="100" w:afterAutospacing="1" w:line="240" w:lineRule="auto"/>
        <w:rPr>
          <w:rFonts w:ascii="Roboto" w:eastAsia="Times New Roman" w:hAnsi="Roboto" w:cs="Times New Roman"/>
          <w:color w:val="333333"/>
          <w:sz w:val="24"/>
          <w:szCs w:val="24"/>
          <w:lang w:eastAsia="ru-RU"/>
        </w:rPr>
      </w:pPr>
      <w:proofErr w:type="gramStart"/>
      <w:r w:rsidRPr="006B6F72">
        <w:rPr>
          <w:rFonts w:ascii="Times New Roman" w:eastAsia="Times New Roman" w:hAnsi="Times New Roman" w:cs="Times New Roman"/>
          <w:color w:val="333333"/>
          <w:sz w:val="24"/>
          <w:szCs w:val="24"/>
          <w:lang w:eastAsia="ru-RU"/>
        </w:rPr>
        <w:t>Признавая лицо виновным в использовании заведомо поддельного удостоверения или иного официального документа, предоставляющего права или освобождающего от обязанностей необходимо устанавливать, какие именно права мог предоставить этому лицу или иным лицам данный поддельный документ либо от каких обязанностей мог освободить или освободил (например, предъявление поддельного диплома об образовании, медицинской книжки для трудоустройства, предъявление поддельного водительского удостоверения инспектору дорожно-патрульной службы для подтверждения</w:t>
      </w:r>
      <w:proofErr w:type="gramEnd"/>
      <w:r w:rsidRPr="006B6F72">
        <w:rPr>
          <w:rFonts w:ascii="Times New Roman" w:eastAsia="Times New Roman" w:hAnsi="Times New Roman" w:cs="Times New Roman"/>
          <w:color w:val="333333"/>
          <w:sz w:val="24"/>
          <w:szCs w:val="24"/>
          <w:lang w:eastAsia="ru-RU"/>
        </w:rPr>
        <w:t xml:space="preserve"> права управления транспортным средством и освобождения от административной ответственности).</w:t>
      </w:r>
    </w:p>
    <w:p w:rsidR="006B6F72" w:rsidRPr="006B6F72" w:rsidRDefault="006B6F72" w:rsidP="006B6F72">
      <w:pPr>
        <w:shd w:val="clear" w:color="auto" w:fill="FFFFFF"/>
        <w:spacing w:after="100" w:afterAutospacing="1" w:line="240" w:lineRule="auto"/>
        <w:rPr>
          <w:rFonts w:ascii="Roboto" w:eastAsia="Times New Roman" w:hAnsi="Roboto" w:cs="Times New Roman"/>
          <w:color w:val="333333"/>
          <w:sz w:val="24"/>
          <w:szCs w:val="24"/>
          <w:lang w:eastAsia="ru-RU"/>
        </w:rPr>
      </w:pPr>
      <w:r w:rsidRPr="006B6F72">
        <w:rPr>
          <w:rFonts w:ascii="Times New Roman" w:eastAsia="Times New Roman" w:hAnsi="Times New Roman" w:cs="Times New Roman"/>
          <w:color w:val="333333"/>
          <w:sz w:val="24"/>
          <w:szCs w:val="24"/>
          <w:lang w:eastAsia="ru-RU"/>
        </w:rPr>
        <w:t>Виновному лицу за совершение указанных деяний может быть назначено наказание в виде ограничения свободы на срок до 1 года, либо принудительных работ на срок до 1 года, либо лишением свободы на срок до 1 года.</w:t>
      </w:r>
    </w:p>
    <w:p w:rsidR="00D17DD3" w:rsidRPr="006B6F72" w:rsidRDefault="006B6F72" w:rsidP="006B6F72">
      <w:pPr>
        <w:shd w:val="clear" w:color="auto" w:fill="FFFFFF"/>
        <w:spacing w:after="100" w:afterAutospacing="1" w:line="240" w:lineRule="auto"/>
        <w:rPr>
          <w:rFonts w:ascii="Roboto" w:eastAsia="Times New Roman" w:hAnsi="Roboto" w:cs="Times New Roman"/>
          <w:color w:val="333333"/>
          <w:sz w:val="24"/>
          <w:szCs w:val="24"/>
          <w:lang w:eastAsia="ru-RU"/>
        </w:rPr>
      </w:pPr>
      <w:proofErr w:type="gramStart"/>
      <w:r w:rsidRPr="006B6F72">
        <w:rPr>
          <w:rFonts w:ascii="Times New Roman" w:eastAsia="Times New Roman" w:hAnsi="Times New Roman" w:cs="Times New Roman"/>
          <w:color w:val="333333"/>
          <w:sz w:val="24"/>
          <w:szCs w:val="24"/>
          <w:lang w:eastAsia="ru-RU"/>
        </w:rPr>
        <w:t>В частях 3 и 5 статьи 327 УК РФ под использованием заведомо поддельного (подложного) документа понимается его представление (а в случае электронного документа - в том числе посредством применения информационно-телекоммуникационных сетей, включая сеть «Интернет») по собственной инициативе или по требованию уполномоченных лиц и органов в соответствующее учреждение либо должностному лицу, иным уполномоченным лицам в качестве подлинного в целях получения (подтверждения) права</w:t>
      </w:r>
      <w:proofErr w:type="gramEnd"/>
      <w:r w:rsidRPr="006B6F72">
        <w:rPr>
          <w:rFonts w:ascii="Times New Roman" w:eastAsia="Times New Roman" w:hAnsi="Times New Roman" w:cs="Times New Roman"/>
          <w:color w:val="333333"/>
          <w:sz w:val="24"/>
          <w:szCs w:val="24"/>
          <w:lang w:eastAsia="ru-RU"/>
        </w:rPr>
        <w:t>, а равно освобождения от обязанности.</w:t>
      </w:r>
      <w:bookmarkStart w:id="0" w:name="_GoBack"/>
      <w:bookmarkEnd w:id="0"/>
    </w:p>
    <w:sectPr w:rsidR="00D17DD3" w:rsidRPr="006B6F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F72"/>
    <w:rsid w:val="006B6F72"/>
    <w:rsid w:val="00D17D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1371702">
      <w:bodyDiv w:val="1"/>
      <w:marLeft w:val="0"/>
      <w:marRight w:val="0"/>
      <w:marTop w:val="0"/>
      <w:marBottom w:val="0"/>
      <w:divBdr>
        <w:top w:val="none" w:sz="0" w:space="0" w:color="auto"/>
        <w:left w:val="none" w:sz="0" w:space="0" w:color="auto"/>
        <w:bottom w:val="none" w:sz="0" w:space="0" w:color="auto"/>
        <w:right w:val="none" w:sz="0" w:space="0" w:color="auto"/>
      </w:divBdr>
      <w:divsChild>
        <w:div w:id="1460489454">
          <w:marLeft w:val="0"/>
          <w:marRight w:val="0"/>
          <w:marTop w:val="0"/>
          <w:marBottom w:val="960"/>
          <w:divBdr>
            <w:top w:val="none" w:sz="0" w:space="0" w:color="auto"/>
            <w:left w:val="none" w:sz="0" w:space="0" w:color="auto"/>
            <w:bottom w:val="none" w:sz="0" w:space="0" w:color="auto"/>
            <w:right w:val="none" w:sz="0" w:space="0" w:color="auto"/>
          </w:divBdr>
        </w:div>
        <w:div w:id="2129277562">
          <w:marLeft w:val="0"/>
          <w:marRight w:val="720"/>
          <w:marTop w:val="0"/>
          <w:marBottom w:val="0"/>
          <w:divBdr>
            <w:top w:val="none" w:sz="0" w:space="0" w:color="auto"/>
            <w:left w:val="none" w:sz="0" w:space="0" w:color="auto"/>
            <w:bottom w:val="none" w:sz="0" w:space="0" w:color="auto"/>
            <w:right w:val="none" w:sz="0" w:space="0" w:color="auto"/>
          </w:divBdr>
          <w:divsChild>
            <w:div w:id="1642494980">
              <w:marLeft w:val="0"/>
              <w:marRight w:val="0"/>
              <w:marTop w:val="0"/>
              <w:marBottom w:val="120"/>
              <w:divBdr>
                <w:top w:val="none" w:sz="0" w:space="0" w:color="auto"/>
                <w:left w:val="none" w:sz="0" w:space="0" w:color="auto"/>
                <w:bottom w:val="none" w:sz="0" w:space="0" w:color="auto"/>
                <w:right w:val="none" w:sz="0" w:space="0" w:color="auto"/>
              </w:divBdr>
            </w:div>
            <w:div w:id="1237402872">
              <w:marLeft w:val="0"/>
              <w:marRight w:val="0"/>
              <w:marTop w:val="0"/>
              <w:marBottom w:val="120"/>
              <w:divBdr>
                <w:top w:val="none" w:sz="0" w:space="0" w:color="auto"/>
                <w:left w:val="none" w:sz="0" w:space="0" w:color="auto"/>
                <w:bottom w:val="none" w:sz="0" w:space="0" w:color="auto"/>
                <w:right w:val="none" w:sz="0" w:space="0" w:color="auto"/>
              </w:divBdr>
            </w:div>
          </w:divsChild>
        </w:div>
        <w:div w:id="1505392511">
          <w:marLeft w:val="0"/>
          <w:marRight w:val="0"/>
          <w:marTop w:val="0"/>
          <w:marBottom w:val="0"/>
          <w:divBdr>
            <w:top w:val="none" w:sz="0" w:space="0" w:color="auto"/>
            <w:left w:val="none" w:sz="0" w:space="0" w:color="auto"/>
            <w:bottom w:val="none" w:sz="0" w:space="0" w:color="auto"/>
            <w:right w:val="none" w:sz="0" w:space="0" w:color="auto"/>
          </w:divBdr>
          <w:divsChild>
            <w:div w:id="1324161145">
              <w:marLeft w:val="0"/>
              <w:marRight w:val="0"/>
              <w:marTop w:val="0"/>
              <w:marBottom w:val="0"/>
              <w:divBdr>
                <w:top w:val="none" w:sz="0" w:space="0" w:color="auto"/>
                <w:left w:val="none" w:sz="0" w:space="0" w:color="auto"/>
                <w:bottom w:val="none" w:sz="0" w:space="0" w:color="auto"/>
                <w:right w:val="none" w:sz="0" w:space="0" w:color="auto"/>
              </w:divBdr>
              <w:divsChild>
                <w:div w:id="9216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433</Words>
  <Characters>2469</Characters>
  <Application>Microsoft Office Word</Application>
  <DocSecurity>0</DocSecurity>
  <Lines>20</Lines>
  <Paragraphs>5</Paragraphs>
  <ScaleCrop>false</ScaleCrop>
  <Company>*</Company>
  <LinksUpToDate>false</LinksUpToDate>
  <CharactersWithSpaces>2897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Алёна</dc:creator>
  <cp:lastModifiedBy>Алёна</cp:lastModifiedBy>
  <cp:revision>1</cp:revision>
  <dcterms:created xsi:type="dcterms:W3CDTF">2025-12-10T08:25:00Z</dcterms:created>
  <dcterms:modified xsi:type="dcterms:W3CDTF">2025-12-10T08:26:00Z</dcterms:modified>
</cp:coreProperties>
</file>